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commentsIds.xml" ContentType="application/vnd.openxmlformats-officedocument.wordprocessingml.commentsIds+xml"/>
  <Override PartName="/word/styles.xml" ContentType="application/vnd.openxmlformats-officedocument.wordprocessingml.styl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89F7A" w14:textId="53EAFFBA" w:rsidR="00F14797" w:rsidRDefault="00F14797">
      <w:pPr>
        <w:pStyle w:val="BodyText"/>
        <w:ind w:left="102"/>
        <w:rPr>
          <w:rFonts w:ascii="Times New Roman"/>
          <w:sz w:val="20"/>
        </w:rPr>
      </w:pPr>
    </w:p>
    <w:p w14:paraId="796156C9" w14:textId="77777777" w:rsidR="009A262C" w:rsidRDefault="009A262C">
      <w:pPr>
        <w:pStyle w:val="BodyText"/>
        <w:ind w:left="102"/>
        <w:rPr>
          <w:rFonts w:ascii="Times New Roman"/>
          <w:sz w:val="20"/>
        </w:rPr>
      </w:pPr>
    </w:p>
    <w:p w14:paraId="19104278" w14:textId="77777777" w:rsidR="00F14797" w:rsidRPr="007C4362" w:rsidRDefault="00EA1FB3" w:rsidP="00631071">
      <w:pPr>
        <w:pStyle w:val="Title"/>
        <w:ind w:left="0"/>
        <w:rPr>
          <w:color w:val="000048"/>
          <w:u w:val="none"/>
        </w:rPr>
      </w:pPr>
      <w:commentRangeStart w:id="0"/>
      <w:r w:rsidRPr="007C4362">
        <w:rPr>
          <w:color w:val="000048"/>
          <w:u w:val="none"/>
        </w:rPr>
        <w:t>Employee</w:t>
      </w:r>
      <w:r w:rsidRPr="007C4362">
        <w:rPr>
          <w:color w:val="000048"/>
          <w:spacing w:val="-7"/>
          <w:u w:val="none"/>
        </w:rPr>
        <w:t xml:space="preserve"> </w:t>
      </w:r>
      <w:r w:rsidRPr="007C4362">
        <w:rPr>
          <w:color w:val="000048"/>
          <w:u w:val="none"/>
        </w:rPr>
        <w:t>Marketing</w:t>
      </w:r>
      <w:r w:rsidRPr="007C4362">
        <w:rPr>
          <w:color w:val="000048"/>
          <w:spacing w:val="-5"/>
          <w:u w:val="none"/>
        </w:rPr>
        <w:t xml:space="preserve"> </w:t>
      </w:r>
      <w:r w:rsidRPr="007C4362">
        <w:rPr>
          <w:color w:val="000048"/>
          <w:u w:val="none"/>
        </w:rPr>
        <w:t>Release</w:t>
      </w:r>
      <w:r w:rsidRPr="007C4362">
        <w:rPr>
          <w:color w:val="000048"/>
          <w:spacing w:val="-6"/>
          <w:u w:val="none"/>
        </w:rPr>
        <w:t xml:space="preserve"> </w:t>
      </w:r>
      <w:r w:rsidRPr="007C4362">
        <w:rPr>
          <w:color w:val="000048"/>
          <w:u w:val="none"/>
        </w:rPr>
        <w:t>Form</w:t>
      </w:r>
      <w:commentRangeEnd w:id="0"/>
      <w:r w:rsidR="00E44E95">
        <w:rPr>
          <w:rStyle w:val="CommentReference"/>
          <w:b w:val="0"/>
          <w:bCs w:val="0"/>
          <w:u w:val="none"/>
        </w:rPr>
        <w:commentReference w:id="0"/>
      </w:r>
    </w:p>
    <w:p w14:paraId="7B4C7A28" w14:textId="78E50396" w:rsidR="007C4362" w:rsidRDefault="007C4362" w:rsidP="007C4362">
      <w:pPr>
        <w:pStyle w:val="BodyText"/>
        <w:spacing w:before="93"/>
        <w:ind w:right="99"/>
        <w:rPr>
          <w:b/>
          <w:color w:val="000048"/>
          <w:sz w:val="19"/>
        </w:rPr>
      </w:pPr>
    </w:p>
    <w:p w14:paraId="71959339" w14:textId="7ACA78F8" w:rsidR="00F14797" w:rsidRPr="009A262C" w:rsidRDefault="00EA1FB3" w:rsidP="00523845">
      <w:pPr>
        <w:pStyle w:val="BodyText"/>
        <w:spacing w:before="93"/>
        <w:ind w:right="96"/>
        <w:rPr>
          <w:color w:val="000048"/>
        </w:rPr>
      </w:pPr>
      <w:r w:rsidRPr="009A262C">
        <w:rPr>
          <w:color w:val="000048"/>
        </w:rPr>
        <w:t>In consideration of my employment with Cognizant Technology Solutions U.S. Corporation or</w:t>
      </w:r>
      <w:r w:rsidRPr="009A262C">
        <w:rPr>
          <w:color w:val="000048"/>
          <w:spacing w:val="1"/>
        </w:rPr>
        <w:t xml:space="preserve"> </w:t>
      </w:r>
      <w:r w:rsidRPr="009A262C">
        <w:rPr>
          <w:color w:val="000048"/>
        </w:rPr>
        <w:t>one</w:t>
      </w:r>
      <w:r w:rsidRPr="009A262C">
        <w:rPr>
          <w:color w:val="000048"/>
          <w:spacing w:val="-4"/>
        </w:rPr>
        <w:t xml:space="preserve"> </w:t>
      </w:r>
      <w:r w:rsidRPr="009A262C">
        <w:rPr>
          <w:color w:val="000048"/>
        </w:rPr>
        <w:t>of</w:t>
      </w:r>
      <w:r w:rsidRPr="009A262C">
        <w:rPr>
          <w:color w:val="000048"/>
          <w:spacing w:val="-2"/>
        </w:rPr>
        <w:t xml:space="preserve"> </w:t>
      </w:r>
      <w:r w:rsidRPr="009A262C">
        <w:rPr>
          <w:color w:val="000048"/>
        </w:rPr>
        <w:t>its</w:t>
      </w:r>
      <w:r w:rsidRPr="009A262C">
        <w:rPr>
          <w:color w:val="000048"/>
          <w:spacing w:val="-5"/>
        </w:rPr>
        <w:t xml:space="preserve"> </w:t>
      </w:r>
      <w:r w:rsidRPr="009A262C">
        <w:rPr>
          <w:color w:val="000048"/>
        </w:rPr>
        <w:t>affiliates</w:t>
      </w:r>
      <w:r w:rsidRPr="009A262C">
        <w:rPr>
          <w:color w:val="000048"/>
          <w:spacing w:val="-3"/>
        </w:rPr>
        <w:t xml:space="preserve"> </w:t>
      </w:r>
      <w:r w:rsidRPr="009A262C">
        <w:rPr>
          <w:color w:val="000048"/>
        </w:rPr>
        <w:t>("Cognizant")</w:t>
      </w:r>
      <w:r w:rsidRPr="009A262C">
        <w:rPr>
          <w:color w:val="000048"/>
          <w:spacing w:val="-1"/>
        </w:rPr>
        <w:t xml:space="preserve"> </w:t>
      </w:r>
      <w:r w:rsidRPr="009A262C">
        <w:rPr>
          <w:color w:val="000048"/>
        </w:rPr>
        <w:t>and</w:t>
      </w:r>
      <w:r w:rsidRPr="009A262C">
        <w:rPr>
          <w:color w:val="000048"/>
          <w:spacing w:val="-3"/>
        </w:rPr>
        <w:t xml:space="preserve"> </w:t>
      </w:r>
      <w:r w:rsidRPr="009A262C">
        <w:rPr>
          <w:color w:val="000048"/>
        </w:rPr>
        <w:t>as</w:t>
      </w:r>
      <w:r w:rsidRPr="009A262C">
        <w:rPr>
          <w:color w:val="000048"/>
          <w:spacing w:val="-4"/>
        </w:rPr>
        <w:t xml:space="preserve"> </w:t>
      </w:r>
      <w:r w:rsidRPr="009A262C">
        <w:rPr>
          <w:color w:val="000048"/>
        </w:rPr>
        <w:t>part</w:t>
      </w:r>
      <w:r w:rsidRPr="009A262C">
        <w:rPr>
          <w:color w:val="000048"/>
          <w:spacing w:val="-2"/>
        </w:rPr>
        <w:t xml:space="preserve"> </w:t>
      </w:r>
      <w:r w:rsidRPr="009A262C">
        <w:rPr>
          <w:color w:val="000048"/>
        </w:rPr>
        <w:t>of</w:t>
      </w:r>
      <w:r w:rsidRPr="009A262C">
        <w:rPr>
          <w:color w:val="000048"/>
          <w:spacing w:val="-2"/>
        </w:rPr>
        <w:t xml:space="preserve"> </w:t>
      </w:r>
      <w:r w:rsidRPr="009A262C">
        <w:rPr>
          <w:color w:val="000048"/>
        </w:rPr>
        <w:t>the</w:t>
      </w:r>
      <w:r w:rsidRPr="009A262C">
        <w:rPr>
          <w:color w:val="000048"/>
          <w:spacing w:val="-3"/>
        </w:rPr>
        <w:t xml:space="preserve"> </w:t>
      </w:r>
      <w:r w:rsidRPr="009A262C">
        <w:rPr>
          <w:color w:val="000048"/>
        </w:rPr>
        <w:t>services</w:t>
      </w:r>
      <w:r w:rsidRPr="009A262C">
        <w:rPr>
          <w:color w:val="000048"/>
          <w:spacing w:val="-1"/>
        </w:rPr>
        <w:t xml:space="preserve"> </w:t>
      </w:r>
      <w:r w:rsidRPr="009A262C">
        <w:rPr>
          <w:color w:val="000048"/>
        </w:rPr>
        <w:t>being</w:t>
      </w:r>
      <w:r w:rsidRPr="009A262C">
        <w:rPr>
          <w:color w:val="000048"/>
          <w:spacing w:val="-3"/>
        </w:rPr>
        <w:t xml:space="preserve"> </w:t>
      </w:r>
      <w:r w:rsidRPr="009A262C">
        <w:rPr>
          <w:color w:val="000048"/>
        </w:rPr>
        <w:t>furnished</w:t>
      </w:r>
      <w:r w:rsidRPr="009A262C">
        <w:rPr>
          <w:color w:val="000048"/>
          <w:spacing w:val="-4"/>
        </w:rPr>
        <w:t xml:space="preserve"> </w:t>
      </w:r>
      <w:r w:rsidRPr="009A262C">
        <w:rPr>
          <w:color w:val="000048"/>
        </w:rPr>
        <w:t>by</w:t>
      </w:r>
      <w:r w:rsidRPr="009A262C">
        <w:rPr>
          <w:color w:val="000048"/>
          <w:spacing w:val="-3"/>
        </w:rPr>
        <w:t xml:space="preserve"> </w:t>
      </w:r>
      <w:r w:rsidRPr="009A262C">
        <w:rPr>
          <w:color w:val="000048"/>
        </w:rPr>
        <w:t>me</w:t>
      </w:r>
      <w:r w:rsidRPr="009A262C">
        <w:rPr>
          <w:color w:val="000048"/>
          <w:spacing w:val="-5"/>
        </w:rPr>
        <w:t xml:space="preserve"> </w:t>
      </w:r>
      <w:r w:rsidRPr="009A262C">
        <w:rPr>
          <w:color w:val="000048"/>
        </w:rPr>
        <w:t>to</w:t>
      </w:r>
      <w:r w:rsidRPr="009A262C">
        <w:rPr>
          <w:color w:val="000048"/>
          <w:spacing w:val="-3"/>
        </w:rPr>
        <w:t xml:space="preserve"> </w:t>
      </w:r>
      <w:r w:rsidRPr="009A262C">
        <w:rPr>
          <w:color w:val="000048"/>
        </w:rPr>
        <w:t>Cognizant</w:t>
      </w:r>
      <w:r w:rsidR="00C7237B">
        <w:rPr>
          <w:color w:val="000048"/>
        </w:rPr>
        <w:t xml:space="preserve">, </w:t>
      </w:r>
      <w:r w:rsidR="00452D0A">
        <w:rPr>
          <w:color w:val="000048"/>
          <w:spacing w:val="-58"/>
        </w:rPr>
        <w:t xml:space="preserve"> I</w:t>
      </w:r>
      <w:r w:rsidRPr="009A262C">
        <w:rPr>
          <w:color w:val="000048"/>
        </w:rPr>
        <w:t xml:space="preserve"> hereby give my consent and authorize Cognizant </w:t>
      </w:r>
      <w:r w:rsidR="00251477">
        <w:rPr>
          <w:color w:val="000048"/>
        </w:rPr>
        <w:t xml:space="preserve">to </w:t>
      </w:r>
      <w:r w:rsidRPr="009A262C">
        <w:rPr>
          <w:color w:val="000048"/>
        </w:rPr>
        <w:t>photograph me and use my picture,</w:t>
      </w:r>
      <w:r w:rsidRPr="009A262C">
        <w:rPr>
          <w:color w:val="000048"/>
          <w:spacing w:val="1"/>
        </w:rPr>
        <w:t xml:space="preserve"> </w:t>
      </w:r>
      <w:r w:rsidR="0072167D">
        <w:rPr>
          <w:color w:val="000048"/>
          <w:spacing w:val="1"/>
        </w:rPr>
        <w:t xml:space="preserve">video, </w:t>
      </w:r>
      <w:r w:rsidRPr="009A262C">
        <w:rPr>
          <w:color w:val="000048"/>
        </w:rPr>
        <w:t>silhouette,</w:t>
      </w:r>
      <w:r w:rsidRPr="009A262C">
        <w:rPr>
          <w:color w:val="000048"/>
          <w:spacing w:val="3"/>
        </w:rPr>
        <w:t xml:space="preserve"> </w:t>
      </w:r>
      <w:r w:rsidRPr="009A262C">
        <w:rPr>
          <w:color w:val="000048"/>
        </w:rPr>
        <w:t>comments,</w:t>
      </w:r>
      <w:r w:rsidRPr="009A262C">
        <w:rPr>
          <w:color w:val="000048"/>
          <w:spacing w:val="4"/>
        </w:rPr>
        <w:t xml:space="preserve"> </w:t>
      </w:r>
      <w:r w:rsidRPr="009A262C">
        <w:rPr>
          <w:color w:val="000048"/>
        </w:rPr>
        <w:t>name,</w:t>
      </w:r>
      <w:r w:rsidRPr="009A262C">
        <w:rPr>
          <w:color w:val="000048"/>
          <w:spacing w:val="2"/>
        </w:rPr>
        <w:t xml:space="preserve"> </w:t>
      </w:r>
      <w:r w:rsidRPr="009A262C">
        <w:rPr>
          <w:color w:val="000048"/>
        </w:rPr>
        <w:t>voice,</w:t>
      </w:r>
      <w:r w:rsidRPr="009A262C">
        <w:rPr>
          <w:color w:val="000048"/>
          <w:spacing w:val="4"/>
        </w:rPr>
        <w:t xml:space="preserve"> </w:t>
      </w:r>
      <w:r w:rsidRPr="009A262C">
        <w:rPr>
          <w:color w:val="000048"/>
        </w:rPr>
        <w:t>testimonials</w:t>
      </w:r>
      <w:r w:rsidRPr="009A262C">
        <w:rPr>
          <w:color w:val="000048"/>
          <w:spacing w:val="5"/>
        </w:rPr>
        <w:t xml:space="preserve"> </w:t>
      </w:r>
      <w:r w:rsidRPr="009A262C">
        <w:rPr>
          <w:color w:val="000048"/>
        </w:rPr>
        <w:t>and</w:t>
      </w:r>
      <w:r w:rsidRPr="009A262C">
        <w:rPr>
          <w:color w:val="000048"/>
          <w:spacing w:val="5"/>
        </w:rPr>
        <w:t xml:space="preserve"> </w:t>
      </w:r>
      <w:r w:rsidRPr="009A262C">
        <w:rPr>
          <w:color w:val="000048"/>
        </w:rPr>
        <w:t>other</w:t>
      </w:r>
      <w:r w:rsidRPr="009A262C">
        <w:rPr>
          <w:color w:val="000048"/>
          <w:spacing w:val="3"/>
        </w:rPr>
        <w:t xml:space="preserve"> </w:t>
      </w:r>
      <w:r w:rsidRPr="009A262C">
        <w:rPr>
          <w:color w:val="000048"/>
        </w:rPr>
        <w:t>reproductions</w:t>
      </w:r>
      <w:r w:rsidRPr="009A262C">
        <w:rPr>
          <w:color w:val="000048"/>
          <w:spacing w:val="3"/>
        </w:rPr>
        <w:t xml:space="preserve"> </w:t>
      </w:r>
      <w:r w:rsidRPr="009A262C">
        <w:rPr>
          <w:color w:val="000048"/>
        </w:rPr>
        <w:t>of</w:t>
      </w:r>
      <w:r w:rsidRPr="009A262C">
        <w:rPr>
          <w:color w:val="000048"/>
          <w:spacing w:val="2"/>
        </w:rPr>
        <w:t xml:space="preserve"> </w:t>
      </w:r>
      <w:r w:rsidRPr="009A262C">
        <w:rPr>
          <w:color w:val="000048"/>
        </w:rPr>
        <w:t>my</w:t>
      </w:r>
      <w:r w:rsidRPr="009A262C">
        <w:rPr>
          <w:color w:val="000048"/>
          <w:spacing w:val="3"/>
        </w:rPr>
        <w:t xml:space="preserve"> </w:t>
      </w:r>
      <w:r w:rsidRPr="009A262C">
        <w:rPr>
          <w:color w:val="000048"/>
        </w:rPr>
        <w:t>physical</w:t>
      </w:r>
      <w:r w:rsidRPr="009A262C">
        <w:rPr>
          <w:color w:val="000048"/>
          <w:spacing w:val="1"/>
        </w:rPr>
        <w:t xml:space="preserve"> </w:t>
      </w:r>
      <w:r w:rsidRPr="009A262C">
        <w:rPr>
          <w:color w:val="000048"/>
        </w:rPr>
        <w:t xml:space="preserve">likeness </w:t>
      </w:r>
      <w:r w:rsidR="00962FF5">
        <w:rPr>
          <w:color w:val="000048"/>
        </w:rPr>
        <w:t xml:space="preserve">on </w:t>
      </w:r>
      <w:r w:rsidR="00AD1284" w:rsidRPr="00702DA3">
        <w:rPr>
          <w:color w:val="000048"/>
          <w:highlight w:val="yellow"/>
        </w:rPr>
        <w:t>[</w:t>
      </w:r>
      <w:commentRangeStart w:id="1"/>
      <w:r w:rsidR="00E1631B" w:rsidRPr="00702DA3">
        <w:rPr>
          <w:color w:val="000048"/>
          <w:highlight w:val="yellow"/>
        </w:rPr>
        <w:t xml:space="preserve">marketing </w:t>
      </w:r>
      <w:r w:rsidR="00BB3ACA" w:rsidRPr="00702DA3">
        <w:rPr>
          <w:color w:val="000048"/>
          <w:highlight w:val="yellow"/>
        </w:rPr>
        <w:t>channel</w:t>
      </w:r>
      <w:r w:rsidR="00663687">
        <w:rPr>
          <w:color w:val="000048"/>
          <w:highlight w:val="yellow"/>
        </w:rPr>
        <w:t>(</w:t>
      </w:r>
      <w:r w:rsidR="00BB3ACA" w:rsidRPr="00702DA3">
        <w:rPr>
          <w:color w:val="000048"/>
          <w:highlight w:val="yellow"/>
        </w:rPr>
        <w:t>s</w:t>
      </w:r>
      <w:r w:rsidR="00663687">
        <w:rPr>
          <w:color w:val="000048"/>
          <w:highlight w:val="yellow"/>
        </w:rPr>
        <w:t>)</w:t>
      </w:r>
      <w:commentRangeEnd w:id="1"/>
      <w:r w:rsidR="006C3239">
        <w:rPr>
          <w:rStyle w:val="CommentReference"/>
        </w:rPr>
        <w:commentReference w:id="1"/>
      </w:r>
      <w:r w:rsidR="00663687">
        <w:rPr>
          <w:color w:val="000048"/>
          <w:highlight w:val="yellow"/>
        </w:rPr>
        <w:t xml:space="preserve"> in which the employee’s </w:t>
      </w:r>
      <w:r w:rsidR="008E1C10">
        <w:rPr>
          <w:color w:val="000048"/>
          <w:highlight w:val="yellow"/>
        </w:rPr>
        <w:t xml:space="preserve">likeness will be </w:t>
      </w:r>
      <w:r w:rsidR="0005579C">
        <w:rPr>
          <w:color w:val="000048"/>
          <w:highlight w:val="yellow"/>
        </w:rPr>
        <w:t>used</w:t>
      </w:r>
      <w:r w:rsidR="008E1C10">
        <w:rPr>
          <w:color w:val="000048"/>
          <w:highlight w:val="yellow"/>
        </w:rPr>
        <w:t xml:space="preserve"> </w:t>
      </w:r>
      <w:r w:rsidR="00E1631B" w:rsidRPr="00702DA3">
        <w:rPr>
          <w:color w:val="000048"/>
          <w:highlight w:val="yellow"/>
        </w:rPr>
        <w:t>(e.g.</w:t>
      </w:r>
      <w:r w:rsidR="00823097">
        <w:rPr>
          <w:color w:val="000048"/>
          <w:highlight w:val="yellow"/>
        </w:rPr>
        <w:t>,</w:t>
      </w:r>
      <w:r w:rsidR="00166D98" w:rsidRPr="00702DA3">
        <w:rPr>
          <w:color w:val="000048"/>
          <w:highlight w:val="yellow"/>
        </w:rPr>
        <w:t xml:space="preserve"> Cognizant.com</w:t>
      </w:r>
      <w:r w:rsidR="00823097">
        <w:rPr>
          <w:color w:val="000048"/>
          <w:highlight w:val="yellow"/>
        </w:rPr>
        <w:t>, LinkedIn</w:t>
      </w:r>
      <w:r w:rsidR="00314339">
        <w:rPr>
          <w:color w:val="000048"/>
          <w:highlight w:val="yellow"/>
        </w:rPr>
        <w:t>)</w:t>
      </w:r>
      <w:r w:rsidR="00166D98" w:rsidRPr="00702DA3">
        <w:rPr>
          <w:color w:val="000048"/>
          <w:highlight w:val="yellow"/>
        </w:rPr>
        <w:t>]</w:t>
      </w:r>
      <w:r w:rsidR="009A72D7">
        <w:rPr>
          <w:color w:val="000048"/>
        </w:rPr>
        <w:t xml:space="preserve"> as part of the </w:t>
      </w:r>
      <w:r w:rsidR="009A72D7" w:rsidRPr="009A72D7">
        <w:rPr>
          <w:color w:val="000048"/>
          <w:highlight w:val="yellow"/>
        </w:rPr>
        <w:t>[name of your marketing campaign</w:t>
      </w:r>
      <w:r w:rsidR="00C07151">
        <w:rPr>
          <w:color w:val="000048"/>
          <w:highlight w:val="yellow"/>
        </w:rPr>
        <w:t>(s)</w:t>
      </w:r>
      <w:r w:rsidR="009A72D7" w:rsidRPr="009A72D7">
        <w:rPr>
          <w:color w:val="000048"/>
          <w:highlight w:val="yellow"/>
        </w:rPr>
        <w:t>].</w:t>
      </w:r>
      <w:r w:rsidR="00166D98">
        <w:rPr>
          <w:color w:val="000048"/>
        </w:rPr>
        <w:t xml:space="preserve"> </w:t>
      </w:r>
      <w:r w:rsidRPr="009A262C">
        <w:rPr>
          <w:color w:val="000048"/>
        </w:rPr>
        <w:t>Additionally, I grant the right for</w:t>
      </w:r>
      <w:r w:rsidRPr="009A262C">
        <w:rPr>
          <w:color w:val="000048"/>
          <w:spacing w:val="1"/>
        </w:rPr>
        <w:t xml:space="preserve"> </w:t>
      </w:r>
      <w:r w:rsidRPr="009A262C">
        <w:rPr>
          <w:color w:val="000048"/>
        </w:rPr>
        <w:t xml:space="preserve">Cognizant to use any quotes stated by me in </w:t>
      </w:r>
      <w:r w:rsidR="008E1C10">
        <w:rPr>
          <w:color w:val="000048"/>
        </w:rPr>
        <w:t>the aforementioned marketing channel</w:t>
      </w:r>
      <w:r w:rsidR="00731D50">
        <w:rPr>
          <w:color w:val="000048"/>
        </w:rPr>
        <w:t>(</w:t>
      </w:r>
      <w:r w:rsidR="008E1C10">
        <w:rPr>
          <w:color w:val="000048"/>
        </w:rPr>
        <w:t>s</w:t>
      </w:r>
      <w:r w:rsidR="00731D50">
        <w:rPr>
          <w:color w:val="000048"/>
        </w:rPr>
        <w:t>)</w:t>
      </w:r>
      <w:r w:rsidR="008E1C10">
        <w:rPr>
          <w:color w:val="000048"/>
        </w:rPr>
        <w:t xml:space="preserve"> and </w:t>
      </w:r>
      <w:r w:rsidR="00731D50">
        <w:rPr>
          <w:color w:val="000048"/>
        </w:rPr>
        <w:t xml:space="preserve">campaign(s). </w:t>
      </w:r>
      <w:r w:rsidRPr="009A262C">
        <w:rPr>
          <w:color w:val="000048"/>
        </w:rPr>
        <w:t>I further give Cognizant the right to reproduce in any manner whatsoever any</w:t>
      </w:r>
      <w:r w:rsidRPr="009A262C">
        <w:rPr>
          <w:color w:val="000048"/>
          <w:spacing w:val="1"/>
        </w:rPr>
        <w:t xml:space="preserve"> </w:t>
      </w:r>
      <w:r w:rsidRPr="009A262C">
        <w:rPr>
          <w:color w:val="000048"/>
        </w:rPr>
        <w:t>recordings made by Cognizant of my voice and all other sound effects produced by me in</w:t>
      </w:r>
      <w:r w:rsidR="00731D50">
        <w:rPr>
          <w:color w:val="000048"/>
        </w:rPr>
        <w:t xml:space="preserve"> the aforementioned marketing channel(s) and campaign(s).</w:t>
      </w:r>
      <w:r w:rsidRPr="009A262C">
        <w:rPr>
          <w:color w:val="000048"/>
        </w:rPr>
        <w:t xml:space="preserve"> </w:t>
      </w:r>
    </w:p>
    <w:p w14:paraId="6C3A7718" w14:textId="77777777" w:rsidR="007C4362" w:rsidRDefault="007C4362" w:rsidP="007C4362">
      <w:pPr>
        <w:pStyle w:val="BodyText"/>
        <w:spacing w:before="1"/>
        <w:ind w:right="222"/>
        <w:rPr>
          <w:color w:val="000048"/>
        </w:rPr>
      </w:pPr>
    </w:p>
    <w:p w14:paraId="6BE3DB7F" w14:textId="7750B1DB" w:rsidR="00F14797" w:rsidRPr="009A262C" w:rsidRDefault="00EA1FB3" w:rsidP="007C4362">
      <w:pPr>
        <w:pStyle w:val="BodyText"/>
        <w:spacing w:before="1"/>
        <w:ind w:right="222"/>
        <w:rPr>
          <w:color w:val="000048"/>
        </w:rPr>
      </w:pPr>
      <w:r w:rsidRPr="009A262C">
        <w:rPr>
          <w:color w:val="000048"/>
        </w:rPr>
        <w:t>I authorize and understand that Cognizant can copy, edit, enhance, crop or otherwise alter any</w:t>
      </w:r>
      <w:r w:rsidRPr="009A262C">
        <w:rPr>
          <w:color w:val="000048"/>
          <w:spacing w:val="-59"/>
        </w:rPr>
        <w:t xml:space="preserve"> </w:t>
      </w:r>
      <w:r w:rsidRPr="009A262C">
        <w:rPr>
          <w:color w:val="000048"/>
        </w:rPr>
        <w:t>photo</w:t>
      </w:r>
      <w:r w:rsidR="00760447">
        <w:rPr>
          <w:color w:val="000048"/>
        </w:rPr>
        <w:t xml:space="preserve"> and/or video</w:t>
      </w:r>
      <w:r w:rsidRPr="009A262C">
        <w:rPr>
          <w:color w:val="000048"/>
        </w:rPr>
        <w:t xml:space="preserve"> of me taken during this photography session and thereafter published in various forms</w:t>
      </w:r>
      <w:r w:rsidRPr="009A262C">
        <w:rPr>
          <w:color w:val="000048"/>
          <w:spacing w:val="1"/>
        </w:rPr>
        <w:t xml:space="preserve"> </w:t>
      </w:r>
      <w:r w:rsidRPr="009A262C">
        <w:rPr>
          <w:color w:val="000048"/>
        </w:rPr>
        <w:t xml:space="preserve">and media </w:t>
      </w:r>
      <w:r w:rsidR="00627F70">
        <w:rPr>
          <w:color w:val="000048"/>
        </w:rPr>
        <w:t>outlined in the first paragraph.</w:t>
      </w:r>
      <w:r w:rsidRPr="009A262C">
        <w:rPr>
          <w:color w:val="000048"/>
        </w:rPr>
        <w:t xml:space="preserve"> I waive any rights for approval or inspection of</w:t>
      </w:r>
      <w:r w:rsidRPr="009A262C">
        <w:rPr>
          <w:color w:val="000048"/>
          <w:spacing w:val="1"/>
        </w:rPr>
        <w:t xml:space="preserve"> </w:t>
      </w:r>
      <w:r w:rsidRPr="009A262C">
        <w:rPr>
          <w:color w:val="000048"/>
        </w:rPr>
        <w:t xml:space="preserve">any photos </w:t>
      </w:r>
      <w:r w:rsidR="00760447">
        <w:rPr>
          <w:color w:val="000048"/>
        </w:rPr>
        <w:t xml:space="preserve">and/or videos </w:t>
      </w:r>
      <w:r w:rsidRPr="009A262C">
        <w:rPr>
          <w:color w:val="000048"/>
        </w:rPr>
        <w:t>used in Cognizant digital or print media applications and publications.</w:t>
      </w:r>
      <w:r w:rsidRPr="009A262C">
        <w:rPr>
          <w:color w:val="000048"/>
          <w:spacing w:val="1"/>
        </w:rPr>
        <w:t xml:space="preserve"> </w:t>
      </w:r>
      <w:r w:rsidRPr="00330E58">
        <w:rPr>
          <w:b/>
          <w:bCs/>
          <w:color w:val="000048"/>
        </w:rPr>
        <w:t>Cognizant</w:t>
      </w:r>
      <w:r w:rsidRPr="00330E58">
        <w:rPr>
          <w:b/>
          <w:bCs/>
          <w:color w:val="000048"/>
          <w:spacing w:val="1"/>
        </w:rPr>
        <w:t xml:space="preserve"> </w:t>
      </w:r>
      <w:r w:rsidRPr="00330E58">
        <w:rPr>
          <w:b/>
          <w:bCs/>
          <w:color w:val="000048"/>
        </w:rPr>
        <w:t>retains sole ownership</w:t>
      </w:r>
      <w:r w:rsidRPr="009A262C">
        <w:rPr>
          <w:color w:val="000048"/>
        </w:rPr>
        <w:t xml:space="preserve"> of any and all materials developed or produced including but not </w:t>
      </w:r>
      <w:r w:rsidR="00C1354E" w:rsidRPr="009A262C">
        <w:rPr>
          <w:color w:val="000048"/>
        </w:rPr>
        <w:t>limite</w:t>
      </w:r>
      <w:r w:rsidR="00C1354E">
        <w:rPr>
          <w:color w:val="000048"/>
        </w:rPr>
        <w:t>d to</w:t>
      </w:r>
      <w:r w:rsidRPr="009A262C">
        <w:rPr>
          <w:color w:val="000048"/>
        </w:rPr>
        <w:t xml:space="preserve"> brochures, marketing materials, videotapes, webinars, conferences, podcasts, or other</w:t>
      </w:r>
      <w:r w:rsidRPr="009A262C">
        <w:rPr>
          <w:color w:val="000048"/>
          <w:spacing w:val="1"/>
        </w:rPr>
        <w:t xml:space="preserve"> </w:t>
      </w:r>
      <w:r w:rsidRPr="009A262C">
        <w:rPr>
          <w:color w:val="000048"/>
        </w:rPr>
        <w:t>media.</w:t>
      </w:r>
    </w:p>
    <w:p w14:paraId="1DEF15E7" w14:textId="77777777" w:rsidR="007C4362" w:rsidRDefault="007C4362" w:rsidP="007C4362">
      <w:pPr>
        <w:pStyle w:val="BodyText"/>
        <w:ind w:right="393"/>
        <w:rPr>
          <w:color w:val="000048"/>
        </w:rPr>
      </w:pPr>
    </w:p>
    <w:p w14:paraId="05F68ACF" w14:textId="4B7274CD" w:rsidR="00F14797" w:rsidRDefault="00EA1FB3" w:rsidP="007C4362">
      <w:pPr>
        <w:pStyle w:val="BodyText"/>
        <w:ind w:right="393"/>
        <w:rPr>
          <w:color w:val="000048"/>
        </w:rPr>
      </w:pPr>
      <w:r w:rsidRPr="009A262C">
        <w:rPr>
          <w:color w:val="000048"/>
        </w:rPr>
        <w:t xml:space="preserve">Cognizant is hereby authorized to use or cause to be used said photographs </w:t>
      </w:r>
      <w:r w:rsidR="00760447">
        <w:rPr>
          <w:color w:val="000048"/>
        </w:rPr>
        <w:t xml:space="preserve">and/or videos </w:t>
      </w:r>
      <w:r w:rsidRPr="009A262C">
        <w:rPr>
          <w:color w:val="000048"/>
        </w:rPr>
        <w:t>for advertising,</w:t>
      </w:r>
      <w:r w:rsidRPr="009A262C">
        <w:rPr>
          <w:color w:val="000048"/>
          <w:spacing w:val="1"/>
        </w:rPr>
        <w:t xml:space="preserve"> </w:t>
      </w:r>
      <w:r w:rsidRPr="009A262C">
        <w:rPr>
          <w:color w:val="000048"/>
        </w:rPr>
        <w:t>publicity, commercial, video, digital and print media or other business purposes</w:t>
      </w:r>
      <w:r w:rsidR="004C0567">
        <w:rPr>
          <w:color w:val="000048"/>
        </w:rPr>
        <w:t xml:space="preserve"> though the aforementioned channel(s) and campaign(s)</w:t>
      </w:r>
      <w:r w:rsidRPr="009A262C">
        <w:rPr>
          <w:color w:val="000048"/>
        </w:rPr>
        <w:t>.</w:t>
      </w:r>
      <w:r w:rsidRPr="009A262C">
        <w:rPr>
          <w:color w:val="000048"/>
          <w:spacing w:val="1"/>
        </w:rPr>
        <w:t xml:space="preserve"> </w:t>
      </w:r>
      <w:r w:rsidRPr="009A262C">
        <w:rPr>
          <w:color w:val="000048"/>
        </w:rPr>
        <w:t>Said</w:t>
      </w:r>
      <w:r w:rsidRPr="009A262C">
        <w:rPr>
          <w:color w:val="000048"/>
          <w:spacing w:val="1"/>
        </w:rPr>
        <w:t xml:space="preserve"> </w:t>
      </w:r>
      <w:r w:rsidRPr="009A262C">
        <w:rPr>
          <w:color w:val="000048"/>
        </w:rPr>
        <w:t xml:space="preserve">photographs </w:t>
      </w:r>
      <w:r w:rsidR="00FD5DBA">
        <w:rPr>
          <w:color w:val="000048"/>
        </w:rPr>
        <w:t xml:space="preserve">and/or videos </w:t>
      </w:r>
      <w:r w:rsidRPr="009A262C">
        <w:rPr>
          <w:color w:val="000048"/>
        </w:rPr>
        <w:t xml:space="preserve">may be used singularly or in conjunction with other photographs. Cognizant </w:t>
      </w:r>
      <w:r w:rsidR="00DB2AD1" w:rsidRPr="009A262C">
        <w:rPr>
          <w:color w:val="000048"/>
        </w:rPr>
        <w:t>ha</w:t>
      </w:r>
      <w:r w:rsidR="00DB2AD1">
        <w:rPr>
          <w:color w:val="000048"/>
        </w:rPr>
        <w:t xml:space="preserve">s my </w:t>
      </w:r>
      <w:r w:rsidRPr="009A262C">
        <w:rPr>
          <w:color w:val="000048"/>
        </w:rPr>
        <w:t>authorization to reproduce, or cause to be reproduced and used, such photographs</w:t>
      </w:r>
      <w:r w:rsidR="00FD5DBA">
        <w:rPr>
          <w:color w:val="000048"/>
        </w:rPr>
        <w:t xml:space="preserve"> and/or videos</w:t>
      </w:r>
      <w:r w:rsidRPr="009A262C">
        <w:rPr>
          <w:color w:val="000048"/>
        </w:rPr>
        <w:t>. The</w:t>
      </w:r>
      <w:r w:rsidRPr="009A262C">
        <w:rPr>
          <w:color w:val="000048"/>
          <w:spacing w:val="1"/>
        </w:rPr>
        <w:t xml:space="preserve"> </w:t>
      </w:r>
      <w:r w:rsidRPr="009A262C">
        <w:rPr>
          <w:color w:val="000048"/>
        </w:rPr>
        <w:t>same may be exhibited in all domestic and foreign markets. If my employment should be</w:t>
      </w:r>
      <w:r w:rsidRPr="009A262C">
        <w:rPr>
          <w:color w:val="000048"/>
          <w:spacing w:val="1"/>
        </w:rPr>
        <w:t xml:space="preserve"> </w:t>
      </w:r>
      <w:r w:rsidRPr="009A262C">
        <w:rPr>
          <w:color w:val="000048"/>
        </w:rPr>
        <w:t>terminated</w:t>
      </w:r>
      <w:r w:rsidRPr="009A262C">
        <w:rPr>
          <w:color w:val="000048"/>
          <w:spacing w:val="-1"/>
        </w:rPr>
        <w:t xml:space="preserve"> </w:t>
      </w:r>
      <w:r w:rsidRPr="009A262C">
        <w:rPr>
          <w:color w:val="000048"/>
        </w:rPr>
        <w:t>by</w:t>
      </w:r>
      <w:r w:rsidRPr="009A262C">
        <w:rPr>
          <w:color w:val="000048"/>
          <w:spacing w:val="-3"/>
        </w:rPr>
        <w:t xml:space="preserve"> </w:t>
      </w:r>
      <w:r w:rsidRPr="009A262C">
        <w:rPr>
          <w:color w:val="000048"/>
        </w:rPr>
        <w:t>either</w:t>
      </w:r>
      <w:r w:rsidRPr="009A262C">
        <w:rPr>
          <w:color w:val="000048"/>
          <w:spacing w:val="-1"/>
        </w:rPr>
        <w:t xml:space="preserve"> </w:t>
      </w:r>
      <w:r w:rsidRPr="009A262C">
        <w:rPr>
          <w:color w:val="000048"/>
        </w:rPr>
        <w:t>myself</w:t>
      </w:r>
      <w:r w:rsidRPr="009A262C">
        <w:rPr>
          <w:color w:val="000048"/>
          <w:spacing w:val="-1"/>
        </w:rPr>
        <w:t xml:space="preserve"> </w:t>
      </w:r>
      <w:r w:rsidRPr="009A262C">
        <w:rPr>
          <w:color w:val="000048"/>
        </w:rPr>
        <w:t>or</w:t>
      </w:r>
      <w:r w:rsidRPr="009A262C">
        <w:rPr>
          <w:color w:val="000048"/>
          <w:spacing w:val="-1"/>
        </w:rPr>
        <w:t xml:space="preserve"> </w:t>
      </w:r>
      <w:r w:rsidRPr="009A262C">
        <w:rPr>
          <w:color w:val="000048"/>
        </w:rPr>
        <w:t>by</w:t>
      </w:r>
      <w:r w:rsidRPr="009A262C">
        <w:rPr>
          <w:color w:val="000048"/>
          <w:spacing w:val="-2"/>
        </w:rPr>
        <w:t xml:space="preserve"> </w:t>
      </w:r>
      <w:r w:rsidRPr="009A262C">
        <w:rPr>
          <w:color w:val="000048"/>
        </w:rPr>
        <w:t>Cognizant,</w:t>
      </w:r>
      <w:r w:rsidRPr="009A262C">
        <w:rPr>
          <w:color w:val="000048"/>
          <w:spacing w:val="-1"/>
        </w:rPr>
        <w:t xml:space="preserve"> </w:t>
      </w:r>
      <w:r w:rsidRPr="009A262C">
        <w:rPr>
          <w:color w:val="000048"/>
        </w:rPr>
        <w:t>my</w:t>
      </w:r>
      <w:r w:rsidRPr="009A262C">
        <w:rPr>
          <w:color w:val="000048"/>
          <w:spacing w:val="-4"/>
        </w:rPr>
        <w:t xml:space="preserve"> </w:t>
      </w:r>
      <w:r w:rsidRPr="009A262C">
        <w:rPr>
          <w:color w:val="000048"/>
        </w:rPr>
        <w:t>photo</w:t>
      </w:r>
      <w:r w:rsidRPr="009A262C">
        <w:rPr>
          <w:color w:val="000048"/>
          <w:spacing w:val="-2"/>
        </w:rPr>
        <w:t xml:space="preserve"> </w:t>
      </w:r>
      <w:r w:rsidR="00FD5DBA">
        <w:rPr>
          <w:color w:val="000048"/>
          <w:spacing w:val="-2"/>
        </w:rPr>
        <w:t xml:space="preserve">and/or video </w:t>
      </w:r>
      <w:r w:rsidRPr="009A262C">
        <w:rPr>
          <w:color w:val="000048"/>
        </w:rPr>
        <w:t>still</w:t>
      </w:r>
      <w:r w:rsidRPr="009A262C">
        <w:rPr>
          <w:color w:val="000048"/>
          <w:spacing w:val="-1"/>
        </w:rPr>
        <w:t xml:space="preserve"> </w:t>
      </w:r>
      <w:r w:rsidRPr="009A262C">
        <w:rPr>
          <w:color w:val="000048"/>
        </w:rPr>
        <w:t>may</w:t>
      </w:r>
      <w:r w:rsidRPr="009A262C">
        <w:rPr>
          <w:color w:val="000048"/>
          <w:spacing w:val="-2"/>
        </w:rPr>
        <w:t xml:space="preserve"> </w:t>
      </w:r>
      <w:r w:rsidRPr="009A262C">
        <w:rPr>
          <w:color w:val="000048"/>
        </w:rPr>
        <w:t>be</w:t>
      </w:r>
      <w:r w:rsidRPr="009A262C">
        <w:rPr>
          <w:color w:val="000048"/>
          <w:spacing w:val="-2"/>
        </w:rPr>
        <w:t xml:space="preserve"> </w:t>
      </w:r>
      <w:r w:rsidRPr="009A262C">
        <w:rPr>
          <w:color w:val="000048"/>
        </w:rPr>
        <w:t>used</w:t>
      </w:r>
      <w:r w:rsidR="002916B5">
        <w:rPr>
          <w:color w:val="000048"/>
          <w:spacing w:val="-2"/>
        </w:rPr>
        <w:t>.</w:t>
      </w:r>
    </w:p>
    <w:p w14:paraId="64B28E19" w14:textId="77777777" w:rsidR="007C4362" w:rsidRDefault="007C4362" w:rsidP="007C4362">
      <w:pPr>
        <w:pStyle w:val="BodyText"/>
        <w:ind w:right="393"/>
        <w:rPr>
          <w:color w:val="000048"/>
        </w:rPr>
      </w:pPr>
    </w:p>
    <w:p w14:paraId="5D43040B" w14:textId="3AA455ED" w:rsidR="009D09A3" w:rsidRPr="005016AA" w:rsidRDefault="009D09A3" w:rsidP="007C4362">
      <w:pPr>
        <w:pStyle w:val="BodyText"/>
        <w:ind w:right="393"/>
        <w:rPr>
          <w:color w:val="000048"/>
          <w:highlight w:val="yellow"/>
        </w:rPr>
      </w:pPr>
      <w:r w:rsidRPr="000A177E">
        <w:rPr>
          <w:color w:val="000048"/>
        </w:rPr>
        <w:t xml:space="preserve">I acknowledge </w:t>
      </w:r>
      <w:r w:rsidR="00631071" w:rsidRPr="000A177E">
        <w:rPr>
          <w:b/>
          <w:bCs/>
          <w:color w:val="000048"/>
        </w:rPr>
        <w:t xml:space="preserve">my </w:t>
      </w:r>
      <w:r w:rsidR="00997449" w:rsidRPr="000A177E">
        <w:rPr>
          <w:b/>
          <w:bCs/>
          <w:color w:val="000048"/>
        </w:rPr>
        <w:t>right to withdraw conse</w:t>
      </w:r>
      <w:r w:rsidR="002801F1" w:rsidRPr="000A177E">
        <w:rPr>
          <w:b/>
          <w:bCs/>
          <w:color w:val="000048"/>
        </w:rPr>
        <w:t>nt</w:t>
      </w:r>
      <w:r w:rsidR="002801F1" w:rsidRPr="000A177E">
        <w:rPr>
          <w:color w:val="000048"/>
        </w:rPr>
        <w:t xml:space="preserve"> for the use of my photo and/or video</w:t>
      </w:r>
      <w:r w:rsidR="00671185" w:rsidRPr="000A177E">
        <w:rPr>
          <w:color w:val="000048"/>
        </w:rPr>
        <w:t xml:space="preserve"> on any </w:t>
      </w:r>
      <w:r w:rsidR="00CD52D4" w:rsidRPr="000A177E">
        <w:rPr>
          <w:color w:val="000048"/>
        </w:rPr>
        <w:t>or all marketing material</w:t>
      </w:r>
      <w:r w:rsidR="00631071" w:rsidRPr="000A177E">
        <w:rPr>
          <w:color w:val="000048"/>
        </w:rPr>
        <w:t xml:space="preserve"> produced by Cognizant. </w:t>
      </w:r>
      <w:r w:rsidR="00D351B1">
        <w:rPr>
          <w:color w:val="000048"/>
        </w:rPr>
        <w:t>Please note that your personal data may be published in the channels mentioned above</w:t>
      </w:r>
      <w:r w:rsidR="00D351B1" w:rsidRPr="00D351B1">
        <w:rPr>
          <w:color w:val="000048"/>
        </w:rPr>
        <w:t xml:space="preserve">, at which point we cannot delete your personal data from public domain. </w:t>
      </w:r>
      <w:r w:rsidR="00631071" w:rsidRPr="000A177E">
        <w:rPr>
          <w:color w:val="000048"/>
        </w:rPr>
        <w:t xml:space="preserve">I acknowledge that </w:t>
      </w:r>
      <w:r w:rsidR="00D46D8A">
        <w:rPr>
          <w:color w:val="000048"/>
        </w:rPr>
        <w:t xml:space="preserve">I </w:t>
      </w:r>
      <w:r w:rsidR="00631071" w:rsidRPr="000A177E">
        <w:rPr>
          <w:color w:val="000048"/>
        </w:rPr>
        <w:t xml:space="preserve">must </w:t>
      </w:r>
      <w:r w:rsidR="00396FD9">
        <w:rPr>
          <w:color w:val="000048"/>
        </w:rPr>
        <w:t>message</w:t>
      </w:r>
      <w:r w:rsidR="00396FD9" w:rsidRPr="000A177E">
        <w:rPr>
          <w:color w:val="000048"/>
        </w:rPr>
        <w:t xml:space="preserve"> </w:t>
      </w:r>
      <w:r w:rsidR="00FC6805" w:rsidRPr="005016AA">
        <w:rPr>
          <w:color w:val="000048"/>
          <w:highlight w:val="yellow"/>
        </w:rPr>
        <w:t>[your team</w:t>
      </w:r>
      <w:r w:rsidR="005016AA">
        <w:rPr>
          <w:color w:val="000048"/>
          <w:highlight w:val="yellow"/>
        </w:rPr>
        <w:t>’s name</w:t>
      </w:r>
      <w:r w:rsidR="00FC6805" w:rsidRPr="005016AA">
        <w:rPr>
          <w:color w:val="000048"/>
          <w:highlight w:val="yellow"/>
        </w:rPr>
        <w:t xml:space="preserve"> and </w:t>
      </w:r>
      <w:r w:rsidR="005016AA">
        <w:rPr>
          <w:color w:val="000048"/>
          <w:highlight w:val="yellow"/>
        </w:rPr>
        <w:t xml:space="preserve">a </w:t>
      </w:r>
      <w:r w:rsidR="00FC6805" w:rsidRPr="005016AA">
        <w:rPr>
          <w:color w:val="000048"/>
          <w:highlight w:val="yellow"/>
        </w:rPr>
        <w:t>hyperlink to</w:t>
      </w:r>
      <w:r w:rsidR="005016AA">
        <w:rPr>
          <w:color w:val="000048"/>
          <w:highlight w:val="yellow"/>
        </w:rPr>
        <w:t xml:space="preserve"> a shared mailbox</w:t>
      </w:r>
      <w:r w:rsidR="005016AA" w:rsidRPr="005016AA">
        <w:rPr>
          <w:color w:val="000048"/>
          <w:highlight w:val="yellow"/>
        </w:rPr>
        <w:t>]</w:t>
      </w:r>
      <w:r w:rsidR="005016AA">
        <w:rPr>
          <w:color w:val="000048"/>
        </w:rPr>
        <w:t xml:space="preserve"> </w:t>
      </w:r>
      <w:r w:rsidR="00D46D8A" w:rsidRPr="000A177E">
        <w:rPr>
          <w:color w:val="000048"/>
        </w:rPr>
        <w:t>to withdraw consent</w:t>
      </w:r>
      <w:r w:rsidR="00D46D8A">
        <w:rPr>
          <w:color w:val="000048"/>
        </w:rPr>
        <w:t>.</w:t>
      </w:r>
      <w:r w:rsidR="00080AFB">
        <w:rPr>
          <w:color w:val="000048"/>
        </w:rPr>
        <w:t xml:space="preserve"> </w:t>
      </w:r>
      <w:commentRangeStart w:id="2"/>
      <w:r w:rsidR="00080AFB">
        <w:rPr>
          <w:color w:val="000048"/>
        </w:rPr>
        <w:t xml:space="preserve">I acknowledge Cognizant uses a vendor, who will have access to my personal data, to </w:t>
      </w:r>
      <w:r w:rsidR="00C83099">
        <w:rPr>
          <w:color w:val="000048"/>
        </w:rPr>
        <w:t xml:space="preserve">assist in </w:t>
      </w:r>
      <w:r w:rsidR="00080AFB">
        <w:rPr>
          <w:color w:val="000048"/>
        </w:rPr>
        <w:t>the marketing campaign.</w:t>
      </w:r>
      <w:r w:rsidR="00D351B1">
        <w:rPr>
          <w:color w:val="000048"/>
        </w:rPr>
        <w:t xml:space="preserve"> For more information on your rights </w:t>
      </w:r>
      <w:r w:rsidR="00080AFB">
        <w:rPr>
          <w:color w:val="000048"/>
        </w:rPr>
        <w:t>and</w:t>
      </w:r>
      <w:r w:rsidR="00D351B1">
        <w:rPr>
          <w:color w:val="000048"/>
        </w:rPr>
        <w:t xml:space="preserve"> </w:t>
      </w:r>
      <w:r w:rsidR="00080AFB">
        <w:rPr>
          <w:color w:val="000048"/>
        </w:rPr>
        <w:t>how Cognizant protects</w:t>
      </w:r>
      <w:r w:rsidR="00D351B1">
        <w:rPr>
          <w:color w:val="000048"/>
        </w:rPr>
        <w:t xml:space="preserve"> your personal data </w:t>
      </w:r>
      <w:r w:rsidR="00D351B1" w:rsidRPr="00D351B1">
        <w:rPr>
          <w:color w:val="000048"/>
        </w:rPr>
        <w:t xml:space="preserve">please see the </w:t>
      </w:r>
      <w:hyperlink r:id="rId12" w:history="1">
        <w:r w:rsidR="00D351B1" w:rsidRPr="00D351B1">
          <w:rPr>
            <w:rStyle w:val="Hyperlink"/>
          </w:rPr>
          <w:t>Associate Privacy Notice</w:t>
        </w:r>
      </w:hyperlink>
      <w:r w:rsidR="00D351B1" w:rsidRPr="00D351B1">
        <w:rPr>
          <w:color w:val="000048"/>
        </w:rPr>
        <w:t>.</w:t>
      </w:r>
      <w:commentRangeEnd w:id="2"/>
      <w:r w:rsidR="00A1065A">
        <w:rPr>
          <w:rStyle w:val="CommentReference"/>
        </w:rPr>
        <w:commentReference w:id="2"/>
      </w:r>
    </w:p>
    <w:p w14:paraId="4AD636D6" w14:textId="77777777" w:rsidR="007C4362" w:rsidRDefault="007C4362" w:rsidP="007C4362">
      <w:pPr>
        <w:pStyle w:val="BodyText"/>
        <w:rPr>
          <w:color w:val="000048"/>
          <w:sz w:val="21"/>
        </w:rPr>
      </w:pPr>
    </w:p>
    <w:p w14:paraId="1EFB19F6" w14:textId="621F506E" w:rsidR="00F14797" w:rsidRPr="009A262C" w:rsidRDefault="00EA1FB3" w:rsidP="007C4362">
      <w:pPr>
        <w:pStyle w:val="BodyText"/>
        <w:rPr>
          <w:color w:val="000048"/>
        </w:rPr>
      </w:pPr>
      <w:r w:rsidRPr="009A262C">
        <w:rPr>
          <w:color w:val="000048"/>
        </w:rPr>
        <w:t>I</w:t>
      </w:r>
      <w:r w:rsidRPr="009A262C">
        <w:rPr>
          <w:color w:val="000048"/>
          <w:spacing w:val="-4"/>
        </w:rPr>
        <w:t xml:space="preserve"> </w:t>
      </w:r>
      <w:r w:rsidRPr="009A262C">
        <w:rPr>
          <w:color w:val="000048"/>
        </w:rPr>
        <w:t>acknowledge</w:t>
      </w:r>
      <w:r w:rsidRPr="009A262C">
        <w:rPr>
          <w:color w:val="000048"/>
          <w:spacing w:val="-1"/>
        </w:rPr>
        <w:t xml:space="preserve"> </w:t>
      </w:r>
      <w:r w:rsidRPr="009A262C">
        <w:rPr>
          <w:color w:val="000048"/>
        </w:rPr>
        <w:t>that</w:t>
      </w:r>
      <w:r w:rsidRPr="009A262C">
        <w:rPr>
          <w:color w:val="000048"/>
          <w:spacing w:val="-3"/>
        </w:rPr>
        <w:t xml:space="preserve"> </w:t>
      </w:r>
      <w:r w:rsidRPr="009A262C">
        <w:rPr>
          <w:color w:val="000048"/>
        </w:rPr>
        <w:t>this</w:t>
      </w:r>
      <w:r w:rsidRPr="009A262C">
        <w:rPr>
          <w:color w:val="000048"/>
          <w:spacing w:val="-3"/>
        </w:rPr>
        <w:t xml:space="preserve"> </w:t>
      </w:r>
      <w:r w:rsidRPr="009A262C">
        <w:rPr>
          <w:color w:val="000048"/>
        </w:rPr>
        <w:t>release</w:t>
      </w:r>
      <w:r w:rsidRPr="009A262C">
        <w:rPr>
          <w:color w:val="000048"/>
          <w:spacing w:val="-3"/>
        </w:rPr>
        <w:t xml:space="preserve"> </w:t>
      </w:r>
      <w:r w:rsidRPr="009A262C">
        <w:rPr>
          <w:color w:val="000048"/>
        </w:rPr>
        <w:t>has</w:t>
      </w:r>
      <w:r w:rsidRPr="009A262C">
        <w:rPr>
          <w:color w:val="000048"/>
          <w:spacing w:val="-2"/>
        </w:rPr>
        <w:t xml:space="preserve"> </w:t>
      </w:r>
      <w:r w:rsidRPr="009A262C">
        <w:rPr>
          <w:color w:val="000048"/>
        </w:rPr>
        <w:t>been</w:t>
      </w:r>
      <w:r w:rsidRPr="009A262C">
        <w:rPr>
          <w:color w:val="000048"/>
          <w:spacing w:val="-3"/>
        </w:rPr>
        <w:t xml:space="preserve"> </w:t>
      </w:r>
      <w:r w:rsidRPr="009A262C">
        <w:rPr>
          <w:color w:val="000048"/>
        </w:rPr>
        <w:t>entered</w:t>
      </w:r>
      <w:r w:rsidRPr="009A262C">
        <w:rPr>
          <w:color w:val="000048"/>
          <w:spacing w:val="-3"/>
        </w:rPr>
        <w:t xml:space="preserve"> </w:t>
      </w:r>
      <w:r w:rsidRPr="009A262C">
        <w:rPr>
          <w:color w:val="000048"/>
        </w:rPr>
        <w:t>into</w:t>
      </w:r>
      <w:r w:rsidRPr="009A262C">
        <w:rPr>
          <w:color w:val="000048"/>
          <w:spacing w:val="-2"/>
        </w:rPr>
        <w:t xml:space="preserve"> </w:t>
      </w:r>
      <w:r w:rsidRPr="009A262C">
        <w:rPr>
          <w:color w:val="000048"/>
        </w:rPr>
        <w:t>voluntarily</w:t>
      </w:r>
      <w:r w:rsidRPr="009A262C">
        <w:rPr>
          <w:color w:val="000048"/>
          <w:spacing w:val="-1"/>
        </w:rPr>
        <w:t xml:space="preserve"> </w:t>
      </w:r>
      <w:r w:rsidRPr="009A262C">
        <w:rPr>
          <w:color w:val="000048"/>
        </w:rPr>
        <w:t>and</w:t>
      </w:r>
      <w:r w:rsidRPr="009A262C">
        <w:rPr>
          <w:color w:val="000048"/>
          <w:spacing w:val="-2"/>
        </w:rPr>
        <w:t xml:space="preserve"> </w:t>
      </w:r>
      <w:r w:rsidRPr="009A262C">
        <w:rPr>
          <w:color w:val="000048"/>
        </w:rPr>
        <w:t>I</w:t>
      </w:r>
      <w:r w:rsidRPr="009A262C">
        <w:rPr>
          <w:color w:val="000048"/>
          <w:spacing w:val="-4"/>
        </w:rPr>
        <w:t xml:space="preserve"> </w:t>
      </w:r>
      <w:r w:rsidRPr="009A262C">
        <w:rPr>
          <w:color w:val="000048"/>
        </w:rPr>
        <w:t>am</w:t>
      </w:r>
      <w:r w:rsidRPr="009A262C">
        <w:rPr>
          <w:color w:val="000048"/>
          <w:spacing w:val="-4"/>
        </w:rPr>
        <w:t xml:space="preserve"> </w:t>
      </w:r>
      <w:r w:rsidRPr="009A262C">
        <w:rPr>
          <w:color w:val="000048"/>
        </w:rPr>
        <w:t>not</w:t>
      </w:r>
      <w:r w:rsidRPr="009A262C">
        <w:rPr>
          <w:color w:val="000048"/>
          <w:spacing w:val="-1"/>
        </w:rPr>
        <w:t xml:space="preserve"> </w:t>
      </w:r>
      <w:r w:rsidRPr="009A262C">
        <w:rPr>
          <w:color w:val="000048"/>
        </w:rPr>
        <w:t>entitled</w:t>
      </w:r>
      <w:r w:rsidRPr="009A262C">
        <w:rPr>
          <w:color w:val="000048"/>
          <w:spacing w:val="-3"/>
        </w:rPr>
        <w:t xml:space="preserve"> </w:t>
      </w:r>
      <w:r w:rsidRPr="009A262C">
        <w:rPr>
          <w:color w:val="000048"/>
        </w:rPr>
        <w:t>to</w:t>
      </w:r>
      <w:r w:rsidRPr="009A262C">
        <w:rPr>
          <w:color w:val="000048"/>
          <w:spacing w:val="-5"/>
        </w:rPr>
        <w:t xml:space="preserve"> </w:t>
      </w:r>
      <w:r w:rsidRPr="009A262C">
        <w:rPr>
          <w:color w:val="000048"/>
        </w:rPr>
        <w:t>any</w:t>
      </w:r>
      <w:r w:rsidRPr="009A262C">
        <w:rPr>
          <w:color w:val="000048"/>
          <w:spacing w:val="-58"/>
        </w:rPr>
        <w:t xml:space="preserve"> </w:t>
      </w:r>
      <w:r w:rsidRPr="009A262C">
        <w:rPr>
          <w:color w:val="000048"/>
        </w:rPr>
        <w:t>compensation</w:t>
      </w:r>
      <w:r w:rsidRPr="009A262C">
        <w:rPr>
          <w:color w:val="000048"/>
          <w:spacing w:val="1"/>
        </w:rPr>
        <w:t xml:space="preserve"> </w:t>
      </w:r>
      <w:r w:rsidRPr="009A262C">
        <w:rPr>
          <w:color w:val="000048"/>
        </w:rPr>
        <w:t>or</w:t>
      </w:r>
      <w:r w:rsidRPr="009A262C">
        <w:rPr>
          <w:color w:val="000048"/>
          <w:spacing w:val="-2"/>
        </w:rPr>
        <w:t xml:space="preserve"> </w:t>
      </w:r>
      <w:r w:rsidRPr="009A262C">
        <w:rPr>
          <w:color w:val="000048"/>
        </w:rPr>
        <w:t>royalties</w:t>
      </w:r>
      <w:r w:rsidRPr="009A262C">
        <w:rPr>
          <w:color w:val="000048"/>
          <w:spacing w:val="-1"/>
        </w:rPr>
        <w:t xml:space="preserve"> </w:t>
      </w:r>
      <w:r w:rsidRPr="009A262C">
        <w:rPr>
          <w:color w:val="000048"/>
        </w:rPr>
        <w:t>with</w:t>
      </w:r>
      <w:r w:rsidRPr="009A262C">
        <w:rPr>
          <w:color w:val="000048"/>
          <w:spacing w:val="-1"/>
        </w:rPr>
        <w:t xml:space="preserve"> </w:t>
      </w:r>
      <w:r w:rsidRPr="009A262C">
        <w:rPr>
          <w:color w:val="000048"/>
        </w:rPr>
        <w:t>respect to</w:t>
      </w:r>
      <w:r w:rsidRPr="009A262C">
        <w:rPr>
          <w:color w:val="000048"/>
          <w:spacing w:val="-2"/>
        </w:rPr>
        <w:t xml:space="preserve"> </w:t>
      </w:r>
      <w:r w:rsidRPr="009A262C">
        <w:rPr>
          <w:color w:val="000048"/>
        </w:rPr>
        <w:t>Cognizant’s</w:t>
      </w:r>
      <w:r w:rsidRPr="009A262C">
        <w:rPr>
          <w:color w:val="000048"/>
          <w:spacing w:val="1"/>
        </w:rPr>
        <w:t xml:space="preserve"> </w:t>
      </w:r>
      <w:r w:rsidRPr="009A262C">
        <w:rPr>
          <w:color w:val="000048"/>
        </w:rPr>
        <w:t>use</w:t>
      </w:r>
      <w:r w:rsidRPr="009A262C">
        <w:rPr>
          <w:color w:val="000048"/>
          <w:spacing w:val="-1"/>
        </w:rPr>
        <w:t xml:space="preserve"> </w:t>
      </w:r>
      <w:r w:rsidRPr="009A262C">
        <w:rPr>
          <w:color w:val="000048"/>
        </w:rPr>
        <w:t>of the</w:t>
      </w:r>
      <w:r w:rsidRPr="009A262C">
        <w:rPr>
          <w:color w:val="000048"/>
          <w:spacing w:val="-1"/>
        </w:rPr>
        <w:t xml:space="preserve"> </w:t>
      </w:r>
      <w:r w:rsidRPr="009A262C">
        <w:rPr>
          <w:color w:val="000048"/>
        </w:rPr>
        <w:t>photos</w:t>
      </w:r>
      <w:r w:rsidR="00576DED">
        <w:rPr>
          <w:color w:val="000048"/>
        </w:rPr>
        <w:t xml:space="preserve"> and/or videos.</w:t>
      </w:r>
    </w:p>
    <w:p w14:paraId="589E3E75" w14:textId="77777777" w:rsidR="007C4362" w:rsidRDefault="007C4362" w:rsidP="007C4362">
      <w:pPr>
        <w:pStyle w:val="BodyText"/>
        <w:spacing w:before="1"/>
        <w:ind w:right="99"/>
        <w:rPr>
          <w:color w:val="000048"/>
        </w:rPr>
      </w:pPr>
    </w:p>
    <w:p w14:paraId="1FEA27DE" w14:textId="4D81290F" w:rsidR="00F14797" w:rsidRDefault="00EA1FB3" w:rsidP="00C83099">
      <w:pPr>
        <w:pStyle w:val="BodyText"/>
        <w:rPr>
          <w:color w:val="000048"/>
        </w:rPr>
      </w:pPr>
      <w:r w:rsidRPr="009A262C">
        <w:rPr>
          <w:color w:val="000048"/>
        </w:rPr>
        <w:t>I</w:t>
      </w:r>
      <w:r w:rsidRPr="009A262C">
        <w:rPr>
          <w:color w:val="000048"/>
          <w:spacing w:val="-5"/>
        </w:rPr>
        <w:t xml:space="preserve"> </w:t>
      </w:r>
      <w:r w:rsidRPr="009A262C">
        <w:rPr>
          <w:color w:val="000048"/>
        </w:rPr>
        <w:t>acknowledge</w:t>
      </w:r>
      <w:r w:rsidRPr="009A262C">
        <w:rPr>
          <w:color w:val="000048"/>
          <w:spacing w:val="-1"/>
        </w:rPr>
        <w:t xml:space="preserve"> </w:t>
      </w:r>
      <w:r w:rsidRPr="009A262C">
        <w:rPr>
          <w:color w:val="000048"/>
        </w:rPr>
        <w:t>that</w:t>
      </w:r>
      <w:r w:rsidRPr="009A262C">
        <w:rPr>
          <w:color w:val="000048"/>
          <w:spacing w:val="-4"/>
        </w:rPr>
        <w:t xml:space="preserve"> </w:t>
      </w:r>
      <w:r w:rsidRPr="009A262C">
        <w:rPr>
          <w:color w:val="000048"/>
        </w:rPr>
        <w:t>I</w:t>
      </w:r>
      <w:r w:rsidRPr="009A262C">
        <w:rPr>
          <w:color w:val="000048"/>
          <w:spacing w:val="-5"/>
        </w:rPr>
        <w:t xml:space="preserve"> </w:t>
      </w:r>
      <w:r w:rsidRPr="009A262C">
        <w:rPr>
          <w:color w:val="000048"/>
        </w:rPr>
        <w:t>have</w:t>
      </w:r>
      <w:r w:rsidRPr="009A262C">
        <w:rPr>
          <w:color w:val="000048"/>
          <w:spacing w:val="-3"/>
        </w:rPr>
        <w:t xml:space="preserve"> </w:t>
      </w:r>
      <w:r w:rsidRPr="009A262C">
        <w:rPr>
          <w:color w:val="000048"/>
        </w:rPr>
        <w:t>carefully</w:t>
      </w:r>
      <w:r w:rsidRPr="009A262C">
        <w:rPr>
          <w:color w:val="000048"/>
          <w:spacing w:val="-1"/>
        </w:rPr>
        <w:t xml:space="preserve"> </w:t>
      </w:r>
      <w:r w:rsidRPr="009A262C">
        <w:rPr>
          <w:color w:val="000048"/>
        </w:rPr>
        <w:t>read</w:t>
      </w:r>
      <w:r w:rsidRPr="009A262C">
        <w:rPr>
          <w:color w:val="000048"/>
          <w:spacing w:val="-4"/>
        </w:rPr>
        <w:t xml:space="preserve"> </w:t>
      </w:r>
      <w:r w:rsidRPr="009A262C">
        <w:rPr>
          <w:color w:val="000048"/>
        </w:rPr>
        <w:t>and</w:t>
      </w:r>
      <w:r w:rsidRPr="009A262C">
        <w:rPr>
          <w:color w:val="000048"/>
          <w:spacing w:val="-3"/>
        </w:rPr>
        <w:t xml:space="preserve"> </w:t>
      </w:r>
      <w:r w:rsidRPr="009A262C">
        <w:rPr>
          <w:color w:val="000048"/>
        </w:rPr>
        <w:t>fully</w:t>
      </w:r>
      <w:r w:rsidRPr="009A262C">
        <w:rPr>
          <w:color w:val="000048"/>
          <w:spacing w:val="-1"/>
        </w:rPr>
        <w:t xml:space="preserve"> </w:t>
      </w:r>
      <w:r w:rsidRPr="009A262C">
        <w:rPr>
          <w:color w:val="000048"/>
        </w:rPr>
        <w:t>understand</w:t>
      </w:r>
      <w:r w:rsidRPr="009A262C">
        <w:rPr>
          <w:color w:val="000048"/>
          <w:spacing w:val="-2"/>
        </w:rPr>
        <w:t xml:space="preserve"> </w:t>
      </w:r>
      <w:r w:rsidRPr="009A262C">
        <w:rPr>
          <w:color w:val="000048"/>
        </w:rPr>
        <w:t>all</w:t>
      </w:r>
      <w:r w:rsidRPr="009A262C">
        <w:rPr>
          <w:color w:val="000048"/>
          <w:spacing w:val="-4"/>
        </w:rPr>
        <w:t xml:space="preserve"> </w:t>
      </w:r>
      <w:r w:rsidRPr="009A262C">
        <w:rPr>
          <w:color w:val="000048"/>
        </w:rPr>
        <w:t>the</w:t>
      </w:r>
      <w:r w:rsidRPr="009A262C">
        <w:rPr>
          <w:color w:val="000048"/>
          <w:spacing w:val="-3"/>
        </w:rPr>
        <w:t xml:space="preserve"> </w:t>
      </w:r>
      <w:r w:rsidRPr="009A262C">
        <w:rPr>
          <w:color w:val="000048"/>
        </w:rPr>
        <w:t>provisions</w:t>
      </w:r>
      <w:r w:rsidRPr="009A262C">
        <w:rPr>
          <w:color w:val="000048"/>
          <w:spacing w:val="-1"/>
        </w:rPr>
        <w:t xml:space="preserve"> </w:t>
      </w:r>
      <w:r w:rsidRPr="009A262C">
        <w:rPr>
          <w:color w:val="000048"/>
        </w:rPr>
        <w:t>of</w:t>
      </w:r>
      <w:r w:rsidRPr="009A262C">
        <w:rPr>
          <w:color w:val="000048"/>
          <w:spacing w:val="-3"/>
        </w:rPr>
        <w:t xml:space="preserve"> </w:t>
      </w:r>
      <w:r w:rsidRPr="009A262C">
        <w:rPr>
          <w:color w:val="000048"/>
        </w:rPr>
        <w:t>this</w:t>
      </w:r>
      <w:r w:rsidRPr="009A262C">
        <w:rPr>
          <w:color w:val="000048"/>
          <w:spacing w:val="-3"/>
        </w:rPr>
        <w:t xml:space="preserve"> </w:t>
      </w:r>
      <w:r w:rsidR="00950C59" w:rsidRPr="009A262C">
        <w:rPr>
          <w:color w:val="000048"/>
        </w:rPr>
        <w:t>releas</w:t>
      </w:r>
      <w:r w:rsidR="00950C59">
        <w:rPr>
          <w:color w:val="000048"/>
        </w:rPr>
        <w:t xml:space="preserve">e and </w:t>
      </w:r>
      <w:r w:rsidRPr="009A262C">
        <w:rPr>
          <w:color w:val="000048"/>
        </w:rPr>
        <w:t>hereby release Cognizant, any of its associated or affiliated companies, their directors,</w:t>
      </w:r>
      <w:r w:rsidRPr="009A262C">
        <w:rPr>
          <w:color w:val="000048"/>
          <w:spacing w:val="1"/>
        </w:rPr>
        <w:t xml:space="preserve"> </w:t>
      </w:r>
      <w:r w:rsidRPr="009A262C">
        <w:rPr>
          <w:color w:val="000048"/>
        </w:rPr>
        <w:t>officers, agents, employees, customers and Cognizant’s appointed advertising agencies,</w:t>
      </w:r>
      <w:r w:rsidRPr="009A262C">
        <w:rPr>
          <w:color w:val="000048"/>
          <w:spacing w:val="1"/>
        </w:rPr>
        <w:t xml:space="preserve"> </w:t>
      </w:r>
      <w:r w:rsidRPr="009A262C">
        <w:rPr>
          <w:color w:val="000048"/>
        </w:rPr>
        <w:t>officers,</w:t>
      </w:r>
      <w:r w:rsidRPr="009A262C">
        <w:rPr>
          <w:color w:val="000048"/>
          <w:spacing w:val="-3"/>
        </w:rPr>
        <w:t xml:space="preserve"> </w:t>
      </w:r>
      <w:r w:rsidRPr="009A262C">
        <w:rPr>
          <w:color w:val="000048"/>
        </w:rPr>
        <w:t>directors,</w:t>
      </w:r>
      <w:r w:rsidRPr="009A262C">
        <w:rPr>
          <w:color w:val="000048"/>
          <w:spacing w:val="-2"/>
        </w:rPr>
        <w:t xml:space="preserve"> </w:t>
      </w:r>
      <w:r w:rsidRPr="009A262C">
        <w:rPr>
          <w:color w:val="000048"/>
        </w:rPr>
        <w:t>agents</w:t>
      </w:r>
      <w:r w:rsidRPr="009A262C">
        <w:rPr>
          <w:color w:val="000048"/>
          <w:spacing w:val="-3"/>
        </w:rPr>
        <w:t xml:space="preserve"> </w:t>
      </w:r>
      <w:r w:rsidRPr="009A262C">
        <w:rPr>
          <w:color w:val="000048"/>
        </w:rPr>
        <w:t>and</w:t>
      </w:r>
      <w:r w:rsidRPr="009A262C">
        <w:rPr>
          <w:color w:val="000048"/>
          <w:spacing w:val="-2"/>
        </w:rPr>
        <w:t xml:space="preserve"> </w:t>
      </w:r>
      <w:r w:rsidRPr="009A262C">
        <w:rPr>
          <w:color w:val="000048"/>
        </w:rPr>
        <w:t>employees,</w:t>
      </w:r>
      <w:r w:rsidRPr="009A262C">
        <w:rPr>
          <w:color w:val="000048"/>
          <w:spacing w:val="-3"/>
        </w:rPr>
        <w:t xml:space="preserve"> </w:t>
      </w:r>
      <w:r w:rsidRPr="009A262C">
        <w:rPr>
          <w:color w:val="000048"/>
        </w:rPr>
        <w:t>from</w:t>
      </w:r>
      <w:r w:rsidRPr="009A262C">
        <w:rPr>
          <w:color w:val="000048"/>
          <w:spacing w:val="-2"/>
        </w:rPr>
        <w:t xml:space="preserve"> </w:t>
      </w:r>
      <w:r w:rsidRPr="009A262C">
        <w:rPr>
          <w:color w:val="000048"/>
        </w:rPr>
        <w:t>all</w:t>
      </w:r>
      <w:r w:rsidRPr="009A262C">
        <w:rPr>
          <w:color w:val="000048"/>
          <w:spacing w:val="-3"/>
        </w:rPr>
        <w:t xml:space="preserve"> </w:t>
      </w:r>
      <w:r w:rsidRPr="009A262C">
        <w:rPr>
          <w:color w:val="000048"/>
        </w:rPr>
        <w:t>claims</w:t>
      </w:r>
      <w:r w:rsidRPr="009A262C">
        <w:rPr>
          <w:color w:val="000048"/>
          <w:spacing w:val="-2"/>
        </w:rPr>
        <w:t xml:space="preserve"> </w:t>
      </w:r>
      <w:r w:rsidRPr="009A262C">
        <w:rPr>
          <w:color w:val="000048"/>
        </w:rPr>
        <w:t>of</w:t>
      </w:r>
      <w:r w:rsidRPr="009A262C">
        <w:rPr>
          <w:color w:val="000048"/>
          <w:spacing w:val="-2"/>
        </w:rPr>
        <w:t xml:space="preserve"> </w:t>
      </w:r>
      <w:r w:rsidRPr="009A262C">
        <w:rPr>
          <w:color w:val="000048"/>
        </w:rPr>
        <w:t>any</w:t>
      </w:r>
      <w:r w:rsidRPr="009A262C">
        <w:rPr>
          <w:color w:val="000048"/>
          <w:spacing w:val="-3"/>
        </w:rPr>
        <w:t xml:space="preserve"> </w:t>
      </w:r>
      <w:r w:rsidRPr="009A262C">
        <w:rPr>
          <w:color w:val="000048"/>
        </w:rPr>
        <w:t>kind</w:t>
      </w:r>
      <w:r w:rsidRPr="009A262C">
        <w:rPr>
          <w:color w:val="000048"/>
          <w:spacing w:val="-3"/>
        </w:rPr>
        <w:t xml:space="preserve"> </w:t>
      </w:r>
      <w:r w:rsidRPr="009A262C">
        <w:rPr>
          <w:color w:val="000048"/>
        </w:rPr>
        <w:t>on</w:t>
      </w:r>
      <w:r w:rsidRPr="009A262C">
        <w:rPr>
          <w:color w:val="000048"/>
          <w:spacing w:val="-3"/>
        </w:rPr>
        <w:t xml:space="preserve"> </w:t>
      </w:r>
      <w:r w:rsidRPr="009A262C">
        <w:rPr>
          <w:color w:val="000048"/>
        </w:rPr>
        <w:t>account</w:t>
      </w:r>
      <w:r w:rsidRPr="009A262C">
        <w:rPr>
          <w:color w:val="000048"/>
          <w:spacing w:val="-2"/>
        </w:rPr>
        <w:t xml:space="preserve"> </w:t>
      </w:r>
      <w:r w:rsidRPr="009A262C">
        <w:rPr>
          <w:color w:val="000048"/>
        </w:rPr>
        <w:t>of</w:t>
      </w:r>
      <w:r w:rsidRPr="009A262C">
        <w:rPr>
          <w:color w:val="000048"/>
          <w:spacing w:val="-3"/>
        </w:rPr>
        <w:t xml:space="preserve"> </w:t>
      </w:r>
      <w:r w:rsidRPr="009A262C">
        <w:rPr>
          <w:color w:val="000048"/>
        </w:rPr>
        <w:t>such</w:t>
      </w:r>
      <w:r w:rsidRPr="009A262C">
        <w:rPr>
          <w:color w:val="000048"/>
          <w:spacing w:val="-3"/>
        </w:rPr>
        <w:t xml:space="preserve"> </w:t>
      </w:r>
      <w:r w:rsidRPr="009A262C">
        <w:rPr>
          <w:color w:val="000048"/>
        </w:rPr>
        <w:t>use.</w:t>
      </w:r>
    </w:p>
    <w:p w14:paraId="6F10F49F" w14:textId="78855F3C" w:rsidR="000A6D48" w:rsidRDefault="000A6D48" w:rsidP="00C83099">
      <w:pPr>
        <w:pStyle w:val="BodyText"/>
        <w:rPr>
          <w:color w:val="000048"/>
        </w:rPr>
      </w:pPr>
    </w:p>
    <w:p w14:paraId="2FA37B28" w14:textId="77777777" w:rsidR="000A6D48" w:rsidRPr="009A262C" w:rsidRDefault="000A6D48" w:rsidP="00C83099">
      <w:pPr>
        <w:pStyle w:val="BodyText"/>
        <w:rPr>
          <w:color w:val="000048"/>
          <w:sz w:val="20"/>
        </w:rPr>
      </w:pPr>
    </w:p>
    <w:p w14:paraId="75083135" w14:textId="77777777" w:rsidR="00F14797" w:rsidRPr="009A262C" w:rsidRDefault="007C174E">
      <w:pPr>
        <w:pStyle w:val="BodyText"/>
        <w:spacing w:before="11"/>
        <w:rPr>
          <w:color w:val="000048"/>
          <w:sz w:val="26"/>
        </w:rPr>
      </w:pPr>
      <w:r>
        <w:rPr>
          <w:noProof/>
        </w:rPr>
        <mc:AlternateContent>
          <mc:Choice Requires="wps">
            <w:drawing>
              <wp:anchor distT="0" distB="0" distL="0" distR="0" simplePos="0" relativeHeight="487587840" behindDoc="1" locked="0" layoutInCell="1" allowOverlap="1" wp14:anchorId="164A5FF0" wp14:editId="2CAA9C3E">
                <wp:simplePos x="0" y="0"/>
                <wp:positionH relativeFrom="page">
                  <wp:posOffset>915670</wp:posOffset>
                </wp:positionH>
                <wp:positionV relativeFrom="paragraph">
                  <wp:posOffset>212090</wp:posOffset>
                </wp:positionV>
                <wp:extent cx="2115820" cy="1270"/>
                <wp:effectExtent l="0" t="0" r="17780" b="1143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15820" cy="1270"/>
                        </a:xfrm>
                        <a:custGeom>
                          <a:avLst/>
                          <a:gdLst>
                            <a:gd name="T0" fmla="*/ 0 w 3332"/>
                            <a:gd name="T1" fmla="*/ 0 h 1270"/>
                            <a:gd name="T2" fmla="*/ 2115820 w 3332"/>
                            <a:gd name="T3" fmla="*/ 0 h 1270"/>
                            <a:gd name="T4" fmla="*/ 0 60000 65536"/>
                            <a:gd name="T5" fmla="*/ 0 60000 65536"/>
                          </a:gdLst>
                          <a:ahLst/>
                          <a:cxnLst>
                            <a:cxn ang="T4">
                              <a:pos x="T0" y="T1"/>
                            </a:cxn>
                            <a:cxn ang="T5">
                              <a:pos x="T2" y="T3"/>
                            </a:cxn>
                          </a:cxnLst>
                          <a:rect l="0" t="0" r="r" b="b"/>
                          <a:pathLst>
                            <a:path w="3332" h="1270">
                              <a:moveTo>
                                <a:pt x="0" y="0"/>
                              </a:moveTo>
                              <a:lnTo>
                                <a:pt x="3332" y="0"/>
                              </a:lnTo>
                            </a:path>
                          </a:pathLst>
                        </a:custGeom>
                        <a:noFill/>
                        <a:ln w="96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295FC" id="docshape1" o:spid="_x0000_s1026" style="position:absolute;margin-left:72.1pt;margin-top:16.7pt;width:166.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32,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" path="m,l3332,e" filled="f" strokeweight=".26875mm">
                <v:path arrowok="t" o:connecttype="custom" o:connectlocs="0,0;1343545700,0" o:connectangles="0,0"/>
                <w10:wrap type="topAndBottom" anchorx="page"/>
              </v:shape>
            </w:pict>
          </mc:Fallback>
        </mc:AlternateContent>
      </w:r>
    </w:p>
    <w:p w14:paraId="5654BBFC" w14:textId="77777777" w:rsidR="00F14797" w:rsidRPr="009A262C" w:rsidRDefault="00EA1FB3">
      <w:pPr>
        <w:pStyle w:val="BodyText"/>
        <w:spacing w:before="2"/>
        <w:ind w:left="101"/>
        <w:rPr>
          <w:color w:val="000048"/>
        </w:rPr>
      </w:pPr>
      <w:r w:rsidRPr="009A262C">
        <w:rPr>
          <w:color w:val="000048"/>
        </w:rPr>
        <w:t>Signature</w:t>
      </w:r>
    </w:p>
    <w:p w14:paraId="0BBC8499" w14:textId="77777777" w:rsidR="00F14797" w:rsidRPr="009A262C" w:rsidRDefault="00F14797">
      <w:pPr>
        <w:pStyle w:val="BodyText"/>
        <w:rPr>
          <w:color w:val="000048"/>
          <w:sz w:val="20"/>
        </w:rPr>
      </w:pPr>
    </w:p>
    <w:p w14:paraId="5A379116" w14:textId="77777777" w:rsidR="00F14797" w:rsidRPr="005A578C" w:rsidRDefault="007C174E">
      <w:pPr>
        <w:pStyle w:val="BodyText"/>
        <w:rPr>
          <w:b/>
          <w:bCs/>
          <w:color w:val="000048"/>
          <w:sz w:val="21"/>
        </w:rPr>
      </w:pPr>
      <w:r>
        <w:rPr>
          <w:b/>
          <w:bCs/>
          <w:noProof/>
        </w:rPr>
        <mc:AlternateContent>
          <mc:Choice Requires="wps">
            <w:drawing>
              <wp:anchor distT="0" distB="0" distL="0" distR="0" simplePos="0" relativeHeight="487588352" behindDoc="1" locked="0" layoutInCell="1" allowOverlap="1" wp14:anchorId="7F0A9F41" wp14:editId="2838B444">
                <wp:simplePos x="0" y="0"/>
                <wp:positionH relativeFrom="page">
                  <wp:posOffset>915670</wp:posOffset>
                </wp:positionH>
                <wp:positionV relativeFrom="paragraph">
                  <wp:posOffset>168910</wp:posOffset>
                </wp:positionV>
                <wp:extent cx="2097405" cy="1270"/>
                <wp:effectExtent l="0" t="0" r="10795" b="11430"/>
                <wp:wrapTopAndBottom/>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7405" cy="1270"/>
                        </a:xfrm>
                        <a:custGeom>
                          <a:avLst/>
                          <a:gdLst>
                            <a:gd name="T0" fmla="*/ 0 w 3303"/>
                            <a:gd name="T1" fmla="*/ 0 h 1270"/>
                            <a:gd name="T2" fmla="*/ 2096770 w 3303"/>
                            <a:gd name="T3" fmla="*/ 0 h 1270"/>
                            <a:gd name="T4" fmla="*/ 0 60000 65536"/>
                            <a:gd name="T5" fmla="*/ 0 60000 65536"/>
                          </a:gdLst>
                          <a:ahLst/>
                          <a:cxnLst>
                            <a:cxn ang="T4">
                              <a:pos x="T0" y="T1"/>
                            </a:cxn>
                            <a:cxn ang="T5">
                              <a:pos x="T2" y="T3"/>
                            </a:cxn>
                          </a:cxnLst>
                          <a:rect l="0" t="0" r="r" b="b"/>
                          <a:pathLst>
                            <a:path w="3303" h="1270">
                              <a:moveTo>
                                <a:pt x="0" y="0"/>
                              </a:moveTo>
                              <a:lnTo>
                                <a:pt x="3302" y="0"/>
                              </a:lnTo>
                            </a:path>
                          </a:pathLst>
                        </a:custGeom>
                        <a:noFill/>
                        <a:ln w="88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7A79B" id="docshape2" o:spid="_x0000_s1026" style="position:absolute;margin-left:72.1pt;margin-top:13.3pt;width:165.1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0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" path="m,l3302,e" filled="f" strokeweight=".24636mm">
                <v:path arrowok="t" o:connecttype="custom" o:connectlocs="0,0;1331448950,0" o:connectangles="0,0"/>
                <w10:wrap type="topAndBottom" anchorx="page"/>
              </v:shape>
            </w:pict>
          </mc:Fallback>
        </mc:AlternateContent>
      </w:r>
    </w:p>
    <w:p w14:paraId="20C5D8FA" w14:textId="0268EB7B" w:rsidR="00F14797" w:rsidRPr="009A262C" w:rsidRDefault="00EA1FB3">
      <w:pPr>
        <w:pStyle w:val="BodyText"/>
        <w:spacing w:before="4"/>
        <w:ind w:left="101"/>
        <w:rPr>
          <w:color w:val="000048"/>
        </w:rPr>
      </w:pPr>
      <w:r w:rsidRPr="009A262C">
        <w:rPr>
          <w:color w:val="000048"/>
        </w:rPr>
        <w:t>Print</w:t>
      </w:r>
      <w:r w:rsidRPr="009A262C">
        <w:rPr>
          <w:color w:val="000048"/>
          <w:spacing w:val="-2"/>
        </w:rPr>
        <w:t xml:space="preserve"> </w:t>
      </w:r>
      <w:r w:rsidRPr="009A262C">
        <w:rPr>
          <w:color w:val="000048"/>
        </w:rPr>
        <w:t>name</w:t>
      </w:r>
    </w:p>
    <w:p w14:paraId="6121BC72" w14:textId="77777777" w:rsidR="00F14797" w:rsidRPr="009A262C" w:rsidRDefault="00F14797">
      <w:pPr>
        <w:pStyle w:val="BodyText"/>
        <w:rPr>
          <w:color w:val="000048"/>
          <w:sz w:val="20"/>
        </w:rPr>
      </w:pPr>
    </w:p>
    <w:p w14:paraId="19007247" w14:textId="5B71E04D" w:rsidR="000A6D48" w:rsidRDefault="000A6D48">
      <w:pPr>
        <w:pStyle w:val="BodyText"/>
        <w:rPr>
          <w:color w:val="000048"/>
          <w:sz w:val="21"/>
        </w:rPr>
      </w:pPr>
    </w:p>
    <w:p w14:paraId="3AB6D066" w14:textId="77777777" w:rsidR="00F2535A" w:rsidRDefault="00F2535A">
      <w:pPr>
        <w:pStyle w:val="BodyText"/>
        <w:rPr>
          <w:color w:val="000048"/>
          <w:sz w:val="21"/>
        </w:rPr>
      </w:pPr>
    </w:p>
    <w:p w14:paraId="6C02511E" w14:textId="77777777" w:rsidR="000A6D48" w:rsidRDefault="000A6D48">
      <w:pPr>
        <w:pStyle w:val="BodyText"/>
        <w:rPr>
          <w:color w:val="000048"/>
          <w:sz w:val="21"/>
        </w:rPr>
      </w:pPr>
    </w:p>
    <w:p w14:paraId="66474225" w14:textId="412CBAAD" w:rsidR="00F14797" w:rsidRPr="009A262C" w:rsidRDefault="007C174E">
      <w:pPr>
        <w:pStyle w:val="BodyText"/>
        <w:rPr>
          <w:color w:val="000048"/>
          <w:sz w:val="21"/>
        </w:rPr>
      </w:pPr>
      <w:r>
        <w:rPr>
          <w:noProof/>
        </w:rPr>
        <mc:AlternateContent>
          <mc:Choice Requires="wps">
            <w:drawing>
              <wp:anchor distT="0" distB="0" distL="0" distR="0" simplePos="0" relativeHeight="487588864" behindDoc="1" locked="0" layoutInCell="1" allowOverlap="1" wp14:anchorId="0870781C" wp14:editId="226861F5">
                <wp:simplePos x="0" y="0"/>
                <wp:positionH relativeFrom="page">
                  <wp:posOffset>915670</wp:posOffset>
                </wp:positionH>
                <wp:positionV relativeFrom="paragraph">
                  <wp:posOffset>168910</wp:posOffset>
                </wp:positionV>
                <wp:extent cx="2097405" cy="1270"/>
                <wp:effectExtent l="0" t="0" r="10795" b="11430"/>
                <wp:wrapTopAndBottom/>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7405" cy="1270"/>
                        </a:xfrm>
                        <a:custGeom>
                          <a:avLst/>
                          <a:gdLst>
                            <a:gd name="T0" fmla="*/ 0 w 3303"/>
                            <a:gd name="T1" fmla="*/ 0 h 1270"/>
                            <a:gd name="T2" fmla="*/ 2096770 w 3303"/>
                            <a:gd name="T3" fmla="*/ 0 h 1270"/>
                            <a:gd name="T4" fmla="*/ 0 60000 65536"/>
                            <a:gd name="T5" fmla="*/ 0 60000 65536"/>
                          </a:gdLst>
                          <a:ahLst/>
                          <a:cxnLst>
                            <a:cxn ang="T4">
                              <a:pos x="T0" y="T1"/>
                            </a:cxn>
                            <a:cxn ang="T5">
                              <a:pos x="T2" y="T3"/>
                            </a:cxn>
                          </a:cxnLst>
                          <a:rect l="0" t="0" r="r" b="b"/>
                          <a:pathLst>
                            <a:path w="3303" h="1270">
                              <a:moveTo>
                                <a:pt x="0" y="0"/>
                              </a:moveTo>
                              <a:lnTo>
                                <a:pt x="3302" y="0"/>
                              </a:lnTo>
                            </a:path>
                          </a:pathLst>
                        </a:custGeom>
                        <a:noFill/>
                        <a:ln w="88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AA55A" id="docshape3" o:spid="_x0000_s1026" style="position:absolute;margin-left:72.1pt;margin-top:13.3pt;width:165.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0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" path="m,l3302,e" filled="f" strokeweight=".24636mm">
                <v:path arrowok="t" o:connecttype="custom" o:connectlocs="0,0;1331448950,0" o:connectangles="0,0"/>
                <w10:wrap type="topAndBottom" anchorx="page"/>
              </v:shape>
            </w:pict>
          </mc:Fallback>
        </mc:AlternateContent>
      </w:r>
    </w:p>
    <w:p w14:paraId="56C17263" w14:textId="77777777" w:rsidR="00F14797" w:rsidRPr="009A262C" w:rsidRDefault="00EA1FB3">
      <w:pPr>
        <w:pStyle w:val="BodyText"/>
        <w:spacing w:before="2"/>
        <w:ind w:left="101"/>
        <w:rPr>
          <w:color w:val="000048"/>
        </w:rPr>
      </w:pPr>
      <w:r w:rsidRPr="009A262C">
        <w:rPr>
          <w:color w:val="000048"/>
        </w:rPr>
        <w:t>Date</w:t>
      </w:r>
    </w:p>
    <w:p w14:paraId="564E1DD9" w14:textId="77777777" w:rsidR="00F14797" w:rsidRPr="009A262C" w:rsidRDefault="00F14797">
      <w:pPr>
        <w:pStyle w:val="BodyText"/>
        <w:rPr>
          <w:color w:val="000048"/>
          <w:sz w:val="20"/>
        </w:rPr>
      </w:pPr>
    </w:p>
    <w:p w14:paraId="0DDBFE87" w14:textId="70895CC9" w:rsidR="00F14797" w:rsidRPr="009A262C" w:rsidRDefault="007C174E" w:rsidP="00011468">
      <w:pPr>
        <w:pStyle w:val="BodyText"/>
        <w:tabs>
          <w:tab w:val="left" w:pos="2934"/>
        </w:tabs>
        <w:rPr>
          <w:color w:val="000048"/>
          <w:sz w:val="21"/>
        </w:rPr>
      </w:pPr>
      <w:r>
        <w:rPr>
          <w:noProof/>
        </w:rPr>
        <mc:AlternateContent>
          <mc:Choice Requires="wps">
            <w:drawing>
              <wp:anchor distT="0" distB="0" distL="0" distR="0" simplePos="0" relativeHeight="487589376" behindDoc="1" locked="0" layoutInCell="1" allowOverlap="1" wp14:anchorId="23FEF18A" wp14:editId="1982B1E6">
                <wp:simplePos x="0" y="0"/>
                <wp:positionH relativeFrom="page">
                  <wp:posOffset>915670</wp:posOffset>
                </wp:positionH>
                <wp:positionV relativeFrom="paragraph">
                  <wp:posOffset>168910</wp:posOffset>
                </wp:positionV>
                <wp:extent cx="2097405" cy="1270"/>
                <wp:effectExtent l="0" t="0" r="10795" b="1143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7405" cy="1270"/>
                        </a:xfrm>
                        <a:custGeom>
                          <a:avLst/>
                          <a:gdLst>
                            <a:gd name="T0" fmla="*/ 0 w 3303"/>
                            <a:gd name="T1" fmla="*/ 0 h 1270"/>
                            <a:gd name="T2" fmla="*/ 2096770 w 3303"/>
                            <a:gd name="T3" fmla="*/ 0 h 1270"/>
                            <a:gd name="T4" fmla="*/ 0 60000 65536"/>
                            <a:gd name="T5" fmla="*/ 0 60000 65536"/>
                          </a:gdLst>
                          <a:ahLst/>
                          <a:cxnLst>
                            <a:cxn ang="T4">
                              <a:pos x="T0" y="T1"/>
                            </a:cxn>
                            <a:cxn ang="T5">
                              <a:pos x="T2" y="T3"/>
                            </a:cxn>
                          </a:cxnLst>
                          <a:rect l="0" t="0" r="r" b="b"/>
                          <a:pathLst>
                            <a:path w="3303" h="1270">
                              <a:moveTo>
                                <a:pt x="0" y="0"/>
                              </a:moveTo>
                              <a:lnTo>
                                <a:pt x="3302" y="0"/>
                              </a:lnTo>
                            </a:path>
                          </a:pathLst>
                        </a:custGeom>
                        <a:noFill/>
                        <a:ln w="88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A2218" id="docshape4" o:spid="_x0000_s1026" style="position:absolute;margin-left:72.1pt;margin-top:13.3pt;width:165.1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0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" path="m,l3302,e" filled="f" strokeweight=".24636mm">
                <v:path arrowok="t" o:connecttype="custom" o:connectlocs="0,0;1331448950,0" o:connectangles="0,0"/>
                <w10:wrap type="topAndBottom" anchorx="page"/>
              </v:shape>
            </w:pict>
          </mc:Fallback>
        </mc:AlternateContent>
      </w:r>
      <w:r w:rsidR="00011468">
        <w:rPr>
          <w:color w:val="000048"/>
          <w:sz w:val="21"/>
        </w:rPr>
        <w:tab/>
      </w:r>
    </w:p>
    <w:p w14:paraId="4BC03BB6" w14:textId="4126B9DA" w:rsidR="00F14797" w:rsidRDefault="00EA1FB3">
      <w:pPr>
        <w:pStyle w:val="BodyText"/>
        <w:spacing w:before="4"/>
        <w:ind w:left="101"/>
        <w:rPr>
          <w:color w:val="000048"/>
        </w:rPr>
      </w:pPr>
      <w:r w:rsidRPr="009A262C">
        <w:rPr>
          <w:color w:val="000048"/>
        </w:rPr>
        <w:t>Employee</w:t>
      </w:r>
      <w:r w:rsidRPr="009A262C">
        <w:rPr>
          <w:color w:val="000048"/>
          <w:spacing w:val="-1"/>
        </w:rPr>
        <w:t xml:space="preserve"> </w:t>
      </w:r>
      <w:r w:rsidRPr="009A262C">
        <w:rPr>
          <w:color w:val="000048"/>
        </w:rPr>
        <w:t>ID</w:t>
      </w:r>
    </w:p>
    <w:p w14:paraId="7A77116A" w14:textId="2B58F239" w:rsidR="00B438BF" w:rsidRPr="00F74648" w:rsidRDefault="00B438BF" w:rsidP="00F74648">
      <w:pPr>
        <w:spacing w:beforeLines="93" w:before="223"/>
        <w:rPr>
          <w:b/>
          <w:bCs/>
          <w:color w:val="000048"/>
          <w:u w:color="000000"/>
        </w:rPr>
      </w:pPr>
    </w:p>
    <w:sectPr w:rsidR="00B438BF" w:rsidRPr="00F74648">
      <w:headerReference w:type="default" r:id="rId13"/>
      <w:type w:val="continuous"/>
      <w:pgSz w:w="12240" w:h="15840"/>
      <w:pgMar w:top="660" w:right="136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nes, Andrew (Cognizant)" w:date="2023-01-06T14:26:00Z" w:initials="DA(">
    <w:p w14:paraId="4336DE7B" w14:textId="55456FBB" w:rsidR="00E44E95" w:rsidRPr="003E7F33" w:rsidRDefault="00E44E95">
      <w:pPr>
        <w:pStyle w:val="CommentText"/>
        <w:rPr>
          <w:b/>
          <w:bCs/>
        </w:rPr>
      </w:pPr>
      <w:r w:rsidRPr="003E7F33">
        <w:rPr>
          <w:rStyle w:val="CommentReference"/>
          <w:b/>
          <w:bCs/>
        </w:rPr>
        <w:annotationRef/>
      </w:r>
      <w:r w:rsidR="00006D7E">
        <w:rPr>
          <w:b/>
          <w:bCs/>
        </w:rPr>
        <w:t>N</w:t>
      </w:r>
      <w:r w:rsidR="003E7F33">
        <w:rPr>
          <w:b/>
          <w:bCs/>
        </w:rPr>
        <w:t>ote to marketers:</w:t>
      </w:r>
    </w:p>
    <w:p w14:paraId="0641E42C" w14:textId="77777777" w:rsidR="00F33FC6" w:rsidRDefault="00F33FC6">
      <w:pPr>
        <w:pStyle w:val="CommentText"/>
      </w:pPr>
    </w:p>
    <w:p w14:paraId="48C1EBE3" w14:textId="26CF6A81" w:rsidR="00F33FC6" w:rsidRDefault="00F33FC6">
      <w:pPr>
        <w:pStyle w:val="CommentText"/>
      </w:pPr>
      <w:r>
        <w:t>In compliance with privacy laws</w:t>
      </w:r>
      <w:r w:rsidR="003E7F33">
        <w:t xml:space="preserve">, </w:t>
      </w:r>
      <w:r>
        <w:t xml:space="preserve">please </w:t>
      </w:r>
      <w:r w:rsidR="00585F9C">
        <w:t>fill out information highlighted in yellow</w:t>
      </w:r>
      <w:r w:rsidR="00F74648">
        <w:t>.</w:t>
      </w:r>
    </w:p>
  </w:comment>
  <w:comment w:id="1" w:author="Dones, Andrew (Cognizant)" w:date="2023-01-19T12:09:00Z" w:initials="DA(">
    <w:p w14:paraId="7E7B08E7" w14:textId="77777777" w:rsidR="006C3239" w:rsidRPr="003E7F33" w:rsidRDefault="006C3239" w:rsidP="006C3239">
      <w:pPr>
        <w:pStyle w:val="CommentText"/>
        <w:rPr>
          <w:b/>
          <w:bCs/>
        </w:rPr>
      </w:pPr>
      <w:r>
        <w:rPr>
          <w:rStyle w:val="CommentReference"/>
        </w:rPr>
        <w:annotationRef/>
      </w:r>
      <w:r>
        <w:rPr>
          <w:b/>
          <w:bCs/>
        </w:rPr>
        <w:t>Note to marketers:</w:t>
      </w:r>
    </w:p>
    <w:p w14:paraId="1BDD0C08" w14:textId="77777777" w:rsidR="00FD1AC0" w:rsidRDefault="00FD1AC0" w:rsidP="006C3239">
      <w:pPr>
        <w:pStyle w:val="CommentText"/>
      </w:pPr>
    </w:p>
    <w:p w14:paraId="231B0DBC" w14:textId="4DC172F2" w:rsidR="006C3239" w:rsidRDefault="00FD1AC0" w:rsidP="006C3239">
      <w:pPr>
        <w:pStyle w:val="CommentText"/>
      </w:pPr>
      <w:r>
        <w:t>Our legal team has directed us to be specific with the channels in which the associates’ image will be used. Thus, if the scope of your channels expands, you must ask associates to sign an amended release form.</w:t>
      </w:r>
      <w:r w:rsidR="006C3239">
        <w:rPr>
          <w:rStyle w:val="CommentReference"/>
        </w:rPr>
        <w:annotationRef/>
      </w:r>
    </w:p>
  </w:comment>
  <w:comment w:id="2" w:author="Dones, Andrew (Cognizant)" w:date="2023-01-19T10:01:00Z" w:initials="DA(">
    <w:p w14:paraId="1FAB4CD1" w14:textId="6A4CE057" w:rsidR="00A1065A" w:rsidRDefault="00A1065A">
      <w:pPr>
        <w:pStyle w:val="CommentText"/>
        <w:rPr>
          <w:b/>
          <w:bCs/>
        </w:rPr>
      </w:pPr>
      <w:r>
        <w:rPr>
          <w:rStyle w:val="CommentReference"/>
        </w:rPr>
        <w:annotationRef/>
      </w:r>
      <w:r w:rsidR="00006D7E">
        <w:rPr>
          <w:b/>
          <w:bCs/>
        </w:rPr>
        <w:t>N</w:t>
      </w:r>
      <w:r>
        <w:rPr>
          <w:b/>
          <w:bCs/>
        </w:rPr>
        <w:t>ote to marketers:</w:t>
      </w:r>
    </w:p>
    <w:p w14:paraId="0BFF97C2" w14:textId="11AA9935" w:rsidR="00A1065A" w:rsidRDefault="00A1065A">
      <w:pPr>
        <w:pStyle w:val="CommentText"/>
        <w:rPr>
          <w:b/>
          <w:bCs/>
        </w:rPr>
      </w:pPr>
    </w:p>
    <w:p w14:paraId="58C446EA" w14:textId="5CD90C79" w:rsidR="00C83099" w:rsidRDefault="00C83099">
      <w:pPr>
        <w:pStyle w:val="CommentText"/>
      </w:pPr>
      <w:r>
        <w:t xml:space="preserve">Ensure </w:t>
      </w:r>
      <w:r w:rsidR="00FC6805">
        <w:t xml:space="preserve">the </w:t>
      </w:r>
      <w:r>
        <w:t xml:space="preserve">contract with the vendor </w:t>
      </w:r>
      <w:r w:rsidR="00FC6805">
        <w:t>has</w:t>
      </w:r>
      <w:r>
        <w:t xml:space="preserve"> appropriate privacy provisions</w:t>
      </w:r>
      <w:r w:rsidR="00AA625B">
        <w:t>.</w:t>
      </w:r>
    </w:p>
    <w:p w14:paraId="08C29A5A" w14:textId="77777777" w:rsidR="00C83099" w:rsidRPr="00C83099" w:rsidRDefault="00C83099">
      <w:pPr>
        <w:pStyle w:val="CommentText"/>
      </w:pPr>
    </w:p>
    <w:p w14:paraId="25F8DE8A" w14:textId="7C385C87" w:rsidR="00A1065A" w:rsidRDefault="00A1065A">
      <w:pPr>
        <w:pStyle w:val="CommentText"/>
      </w:pPr>
      <w:r>
        <w:t>If you do</w:t>
      </w:r>
      <w:r w:rsidR="00AA625B">
        <w:t xml:space="preserve">n’t </w:t>
      </w:r>
      <w:r>
        <w:t>have a third-party vendor involved in your marketing campaign, please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1EBE3" w15:done="0"/>
  <w15:commentEx w15:paraId="231B0DBC" w15:done="0"/>
  <w15:commentEx w15:paraId="25F8D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AE2E" w16cex:dateUtc="2023-01-06T19:26:00Z"/>
  <w16cex:commentExtensible w16cex:durableId="2773B182" w16cex:dateUtc="2023-01-19T17:09:00Z"/>
  <w16cex:commentExtensible w16cex:durableId="27739392" w16cex:dateUtc="2023-01-19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1EBE3" w16cid:durableId="2762AE2E"/>
  <w16cid:commentId w16cid:paraId="231B0DBC" w16cid:durableId="2773B182"/>
  <w16cid:commentId w16cid:paraId="25F8DE8A" w16cid:durableId="27739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6D2C" w14:textId="77777777" w:rsidR="002A60C2" w:rsidRDefault="002A60C2" w:rsidP="009A262C">
      <w:r>
        <w:separator/>
      </w:r>
    </w:p>
  </w:endnote>
  <w:endnote w:type="continuationSeparator" w:id="0">
    <w:p w14:paraId="3623C6B0" w14:textId="77777777" w:rsidR="002A60C2" w:rsidRDefault="002A60C2" w:rsidP="009A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E49C" w14:textId="77777777" w:rsidR="002A60C2" w:rsidRDefault="002A60C2" w:rsidP="009A262C">
      <w:r>
        <w:separator/>
      </w:r>
    </w:p>
  </w:footnote>
  <w:footnote w:type="continuationSeparator" w:id="0">
    <w:p w14:paraId="086DE89E" w14:textId="77777777" w:rsidR="002A60C2" w:rsidRDefault="002A60C2" w:rsidP="009A2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66331" w14:textId="7B7BF2D6" w:rsidR="009A262C" w:rsidRDefault="009A262C">
    <w:pPr>
      <w:pStyle w:val="Header"/>
    </w:pPr>
    <w:r>
      <w:rPr>
        <w:noProof/>
      </w:rPr>
      <w:drawing>
        <wp:anchor distT="0" distB="0" distL="114300" distR="114300" simplePos="0" relativeHeight="251659264" behindDoc="1" locked="0" layoutInCell="1" allowOverlap="1" wp14:anchorId="5D1FF473" wp14:editId="6B30A976">
          <wp:simplePos x="0" y="0"/>
          <wp:positionH relativeFrom="column">
            <wp:posOffset>-508000</wp:posOffset>
          </wp:positionH>
          <wp:positionV relativeFrom="paragraph">
            <wp:posOffset>-139700</wp:posOffset>
          </wp:positionV>
          <wp:extent cx="1962236" cy="591185"/>
          <wp:effectExtent l="0" t="0" r="0"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676"/>
    <w:multiLevelType w:val="hybridMultilevel"/>
    <w:tmpl w:val="79ECC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495FFD"/>
    <w:multiLevelType w:val="hybridMultilevel"/>
    <w:tmpl w:val="7D303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B063E7"/>
    <w:multiLevelType w:val="hybridMultilevel"/>
    <w:tmpl w:val="9D682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91632C1"/>
    <w:multiLevelType w:val="hybridMultilevel"/>
    <w:tmpl w:val="4FDC2514"/>
    <w:lvl w:ilvl="0" w:tplc="68120A6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66681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9314804">
    <w:abstractNumId w:val="2"/>
  </w:num>
  <w:num w:numId="3" w16cid:durableId="730813224">
    <w:abstractNumId w:val="1"/>
  </w:num>
  <w:num w:numId="4" w16cid:durableId="18171430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es, Andrew (Cognizant)">
    <w15:presenceInfo w15:providerId="AD" w15:userId="S::2224300@cognizant.com::0902fe75-3184-4b46-b9df-105c57b9a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97"/>
    <w:rsid w:val="00006D7E"/>
    <w:rsid w:val="00011468"/>
    <w:rsid w:val="00016D16"/>
    <w:rsid w:val="00045818"/>
    <w:rsid w:val="0005579C"/>
    <w:rsid w:val="0005671D"/>
    <w:rsid w:val="000775A3"/>
    <w:rsid w:val="00080AFB"/>
    <w:rsid w:val="000A177E"/>
    <w:rsid w:val="000A6D48"/>
    <w:rsid w:val="000E639F"/>
    <w:rsid w:val="001443B7"/>
    <w:rsid w:val="00166D98"/>
    <w:rsid w:val="001701E7"/>
    <w:rsid w:val="00191F26"/>
    <w:rsid w:val="001A2B41"/>
    <w:rsid w:val="00203840"/>
    <w:rsid w:val="00206DB1"/>
    <w:rsid w:val="002179C2"/>
    <w:rsid w:val="00251477"/>
    <w:rsid w:val="00276FE5"/>
    <w:rsid w:val="002801F1"/>
    <w:rsid w:val="0028564A"/>
    <w:rsid w:val="002916B5"/>
    <w:rsid w:val="002A5B32"/>
    <w:rsid w:val="002A60C2"/>
    <w:rsid w:val="002A6BCB"/>
    <w:rsid w:val="002D458D"/>
    <w:rsid w:val="00310615"/>
    <w:rsid w:val="00314339"/>
    <w:rsid w:val="00316588"/>
    <w:rsid w:val="003208EB"/>
    <w:rsid w:val="00330E58"/>
    <w:rsid w:val="00331031"/>
    <w:rsid w:val="00336051"/>
    <w:rsid w:val="00343E98"/>
    <w:rsid w:val="003455C9"/>
    <w:rsid w:val="00371ADA"/>
    <w:rsid w:val="00396E01"/>
    <w:rsid w:val="00396FD9"/>
    <w:rsid w:val="003A12A2"/>
    <w:rsid w:val="003A6B72"/>
    <w:rsid w:val="003C7CEC"/>
    <w:rsid w:val="003E7F33"/>
    <w:rsid w:val="004037C2"/>
    <w:rsid w:val="00415B64"/>
    <w:rsid w:val="00452D0A"/>
    <w:rsid w:val="00460BE1"/>
    <w:rsid w:val="004611C6"/>
    <w:rsid w:val="00475DEA"/>
    <w:rsid w:val="004C0567"/>
    <w:rsid w:val="004C2E4F"/>
    <w:rsid w:val="004E23EA"/>
    <w:rsid w:val="005016AA"/>
    <w:rsid w:val="00513D69"/>
    <w:rsid w:val="00515F14"/>
    <w:rsid w:val="00523845"/>
    <w:rsid w:val="0054551C"/>
    <w:rsid w:val="00546235"/>
    <w:rsid w:val="00550007"/>
    <w:rsid w:val="0055037C"/>
    <w:rsid w:val="00551933"/>
    <w:rsid w:val="0056614C"/>
    <w:rsid w:val="0057518E"/>
    <w:rsid w:val="00576DED"/>
    <w:rsid w:val="00585F9C"/>
    <w:rsid w:val="0059387A"/>
    <w:rsid w:val="005A578C"/>
    <w:rsid w:val="005C450C"/>
    <w:rsid w:val="005F4860"/>
    <w:rsid w:val="0061433C"/>
    <w:rsid w:val="00627F70"/>
    <w:rsid w:val="00631071"/>
    <w:rsid w:val="006442F1"/>
    <w:rsid w:val="0065511E"/>
    <w:rsid w:val="00663687"/>
    <w:rsid w:val="00671185"/>
    <w:rsid w:val="006764A6"/>
    <w:rsid w:val="006B6753"/>
    <w:rsid w:val="006C3239"/>
    <w:rsid w:val="006F1094"/>
    <w:rsid w:val="00702DA3"/>
    <w:rsid w:val="00707422"/>
    <w:rsid w:val="0072167D"/>
    <w:rsid w:val="00731D50"/>
    <w:rsid w:val="00755E7A"/>
    <w:rsid w:val="00760447"/>
    <w:rsid w:val="00766EA2"/>
    <w:rsid w:val="0077453F"/>
    <w:rsid w:val="00776916"/>
    <w:rsid w:val="007A42F8"/>
    <w:rsid w:val="007C174E"/>
    <w:rsid w:val="007C4362"/>
    <w:rsid w:val="007E3753"/>
    <w:rsid w:val="007E7B85"/>
    <w:rsid w:val="00823097"/>
    <w:rsid w:val="008276AC"/>
    <w:rsid w:val="00830C2B"/>
    <w:rsid w:val="00843B6A"/>
    <w:rsid w:val="00871D21"/>
    <w:rsid w:val="008C5CF8"/>
    <w:rsid w:val="008E1C10"/>
    <w:rsid w:val="008E5DE7"/>
    <w:rsid w:val="008F0C11"/>
    <w:rsid w:val="008F1700"/>
    <w:rsid w:val="008F6241"/>
    <w:rsid w:val="009114F5"/>
    <w:rsid w:val="00922820"/>
    <w:rsid w:val="009248DE"/>
    <w:rsid w:val="00937B16"/>
    <w:rsid w:val="00950C59"/>
    <w:rsid w:val="00950C66"/>
    <w:rsid w:val="00962FF5"/>
    <w:rsid w:val="00974EAE"/>
    <w:rsid w:val="00997449"/>
    <w:rsid w:val="00997DDC"/>
    <w:rsid w:val="009A262C"/>
    <w:rsid w:val="009A72D7"/>
    <w:rsid w:val="009A7F6D"/>
    <w:rsid w:val="009D09A3"/>
    <w:rsid w:val="00A030A3"/>
    <w:rsid w:val="00A04D99"/>
    <w:rsid w:val="00A05F62"/>
    <w:rsid w:val="00A1065A"/>
    <w:rsid w:val="00A11C1C"/>
    <w:rsid w:val="00A20D83"/>
    <w:rsid w:val="00A310D4"/>
    <w:rsid w:val="00A5209A"/>
    <w:rsid w:val="00AA625B"/>
    <w:rsid w:val="00AD1284"/>
    <w:rsid w:val="00AE143F"/>
    <w:rsid w:val="00AF15B6"/>
    <w:rsid w:val="00AF1AB2"/>
    <w:rsid w:val="00B07D78"/>
    <w:rsid w:val="00B15687"/>
    <w:rsid w:val="00B41729"/>
    <w:rsid w:val="00B438BF"/>
    <w:rsid w:val="00B51490"/>
    <w:rsid w:val="00B67587"/>
    <w:rsid w:val="00BB3ACA"/>
    <w:rsid w:val="00BC3067"/>
    <w:rsid w:val="00BE3B9A"/>
    <w:rsid w:val="00C07151"/>
    <w:rsid w:val="00C1354E"/>
    <w:rsid w:val="00C237F8"/>
    <w:rsid w:val="00C3669C"/>
    <w:rsid w:val="00C447E4"/>
    <w:rsid w:val="00C5481F"/>
    <w:rsid w:val="00C7237B"/>
    <w:rsid w:val="00C83099"/>
    <w:rsid w:val="00C96363"/>
    <w:rsid w:val="00CC37DB"/>
    <w:rsid w:val="00CC634C"/>
    <w:rsid w:val="00CD52D4"/>
    <w:rsid w:val="00D146A8"/>
    <w:rsid w:val="00D351B1"/>
    <w:rsid w:val="00D46D8A"/>
    <w:rsid w:val="00D61ACE"/>
    <w:rsid w:val="00D66F19"/>
    <w:rsid w:val="00DB2AD1"/>
    <w:rsid w:val="00DD4546"/>
    <w:rsid w:val="00DD68BB"/>
    <w:rsid w:val="00DD7935"/>
    <w:rsid w:val="00E014EA"/>
    <w:rsid w:val="00E1631B"/>
    <w:rsid w:val="00E16D35"/>
    <w:rsid w:val="00E41E1C"/>
    <w:rsid w:val="00E44E95"/>
    <w:rsid w:val="00E637AB"/>
    <w:rsid w:val="00E84DC9"/>
    <w:rsid w:val="00EA1FB3"/>
    <w:rsid w:val="00EC26C6"/>
    <w:rsid w:val="00EE1CD0"/>
    <w:rsid w:val="00EE790D"/>
    <w:rsid w:val="00F141A9"/>
    <w:rsid w:val="00F14797"/>
    <w:rsid w:val="00F165F8"/>
    <w:rsid w:val="00F2535A"/>
    <w:rsid w:val="00F31253"/>
    <w:rsid w:val="00F33FC6"/>
    <w:rsid w:val="00F50391"/>
    <w:rsid w:val="00F51B1F"/>
    <w:rsid w:val="00F62A7B"/>
    <w:rsid w:val="00F71036"/>
    <w:rsid w:val="00F74648"/>
    <w:rsid w:val="00FA2CD4"/>
    <w:rsid w:val="00FC1298"/>
    <w:rsid w:val="00FC6805"/>
    <w:rsid w:val="00FD1AC0"/>
    <w:rsid w:val="00FD5DBA"/>
    <w:rsid w:val="00FF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9621728"/>
  <w15:docId w15:val="{8FDFE22B-FD98-2043-AAFC-91C578E5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1"/>
      <w:ind w:left="101"/>
    </w:pPr>
    <w:rPr>
      <w:b/>
      <w:bCs/>
      <w:sz w:val="28"/>
      <w:szCs w:val="28"/>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262C"/>
    <w:pPr>
      <w:tabs>
        <w:tab w:val="center" w:pos="4680"/>
        <w:tab w:val="right" w:pos="9360"/>
      </w:tabs>
    </w:pPr>
  </w:style>
  <w:style w:type="character" w:customStyle="1" w:styleId="HeaderChar">
    <w:name w:val="Header Char"/>
    <w:basedOn w:val="DefaultParagraphFont"/>
    <w:link w:val="Header"/>
    <w:uiPriority w:val="99"/>
    <w:rsid w:val="009A262C"/>
    <w:rPr>
      <w:rFonts w:ascii="Arial" w:eastAsia="Arial" w:hAnsi="Arial" w:cs="Arial"/>
    </w:rPr>
  </w:style>
  <w:style w:type="paragraph" w:styleId="Footer">
    <w:name w:val="footer"/>
    <w:basedOn w:val="Normal"/>
    <w:link w:val="FooterChar"/>
    <w:uiPriority w:val="99"/>
    <w:unhideWhenUsed/>
    <w:rsid w:val="009A262C"/>
    <w:pPr>
      <w:tabs>
        <w:tab w:val="center" w:pos="4680"/>
        <w:tab w:val="right" w:pos="9360"/>
      </w:tabs>
    </w:pPr>
  </w:style>
  <w:style w:type="character" w:customStyle="1" w:styleId="FooterChar">
    <w:name w:val="Footer Char"/>
    <w:basedOn w:val="DefaultParagraphFont"/>
    <w:link w:val="Footer"/>
    <w:uiPriority w:val="99"/>
    <w:rsid w:val="009A262C"/>
    <w:rPr>
      <w:rFonts w:ascii="Arial" w:eastAsia="Arial" w:hAnsi="Arial" w:cs="Arial"/>
    </w:rPr>
  </w:style>
  <w:style w:type="character" w:styleId="Hyperlink">
    <w:name w:val="Hyperlink"/>
    <w:basedOn w:val="DefaultParagraphFont"/>
    <w:uiPriority w:val="99"/>
    <w:unhideWhenUsed/>
    <w:rsid w:val="002801F1"/>
    <w:rPr>
      <w:color w:val="0000FF" w:themeColor="hyperlink"/>
      <w:u w:val="single"/>
    </w:rPr>
  </w:style>
  <w:style w:type="character" w:styleId="UnresolvedMention">
    <w:name w:val="Unresolved Mention"/>
    <w:basedOn w:val="DefaultParagraphFont"/>
    <w:uiPriority w:val="99"/>
    <w:semiHidden/>
    <w:unhideWhenUsed/>
    <w:rsid w:val="002801F1"/>
    <w:rPr>
      <w:color w:val="605E5C"/>
      <w:shd w:val="clear" w:color="auto" w:fill="E1DFDD"/>
    </w:rPr>
  </w:style>
  <w:style w:type="character" w:styleId="CommentReference">
    <w:name w:val="annotation reference"/>
    <w:basedOn w:val="DefaultParagraphFont"/>
    <w:uiPriority w:val="99"/>
    <w:semiHidden/>
    <w:unhideWhenUsed/>
    <w:rsid w:val="00546235"/>
    <w:rPr>
      <w:sz w:val="16"/>
      <w:szCs w:val="16"/>
    </w:rPr>
  </w:style>
  <w:style w:type="paragraph" w:styleId="CommentText">
    <w:name w:val="annotation text"/>
    <w:basedOn w:val="Normal"/>
    <w:link w:val="CommentTextChar"/>
    <w:uiPriority w:val="99"/>
    <w:semiHidden/>
    <w:unhideWhenUsed/>
    <w:rsid w:val="00546235"/>
    <w:rPr>
      <w:sz w:val="20"/>
      <w:szCs w:val="20"/>
    </w:rPr>
  </w:style>
  <w:style w:type="character" w:customStyle="1" w:styleId="CommentTextChar">
    <w:name w:val="Comment Text Char"/>
    <w:basedOn w:val="DefaultParagraphFont"/>
    <w:link w:val="CommentText"/>
    <w:uiPriority w:val="99"/>
    <w:semiHidden/>
    <w:rsid w:val="00546235"/>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46235"/>
    <w:rPr>
      <w:b/>
      <w:bCs/>
    </w:rPr>
  </w:style>
  <w:style w:type="character" w:customStyle="1" w:styleId="CommentSubjectChar">
    <w:name w:val="Comment Subject Char"/>
    <w:basedOn w:val="CommentTextChar"/>
    <w:link w:val="CommentSubject"/>
    <w:uiPriority w:val="99"/>
    <w:semiHidden/>
    <w:rsid w:val="00546235"/>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24803">
      <w:bodyDiv w:val="1"/>
      <w:marLeft w:val="0"/>
      <w:marRight w:val="0"/>
      <w:marTop w:val="0"/>
      <w:marBottom w:val="0"/>
      <w:divBdr>
        <w:top w:val="none" w:sz="0" w:space="0" w:color="auto"/>
        <w:left w:val="none" w:sz="0" w:space="0" w:color="auto"/>
        <w:bottom w:val="none" w:sz="0" w:space="0" w:color="auto"/>
        <w:right w:val="none" w:sz="0" w:space="0" w:color="auto"/>
      </w:divBdr>
    </w:div>
    <w:div w:id="497115256">
      <w:bodyDiv w:val="1"/>
      <w:marLeft w:val="0"/>
      <w:marRight w:val="0"/>
      <w:marTop w:val="0"/>
      <w:marBottom w:val="0"/>
      <w:divBdr>
        <w:top w:val="none" w:sz="0" w:space="0" w:color="auto"/>
        <w:left w:val="none" w:sz="0" w:space="0" w:color="auto"/>
        <w:bottom w:val="none" w:sz="0" w:space="0" w:color="auto"/>
        <w:right w:val="none" w:sz="0" w:space="0" w:color="auto"/>
      </w:divBdr>
    </w:div>
    <w:div w:id="1166751304">
      <w:bodyDiv w:val="1"/>
      <w:marLeft w:val="0"/>
      <w:marRight w:val="0"/>
      <w:marTop w:val="0"/>
      <w:marBottom w:val="0"/>
      <w:divBdr>
        <w:top w:val="none" w:sz="0" w:space="0" w:color="auto"/>
        <w:left w:val="none" w:sz="0" w:space="0" w:color="auto"/>
        <w:bottom w:val="none" w:sz="0" w:space="0" w:color="auto"/>
        <w:right w:val="none" w:sz="0" w:space="0" w:color="auto"/>
      </w:divBdr>
    </w:div>
    <w:div w:id="150123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cognizant.com/documents/preview/406780/Global-Associate-Privacy-Notice"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19" Type="http://schemas.openxmlformats.org/officeDocument/2006/relationships/customXml" Target="../customXml/item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06F2FB6F0C0F643874E7A21317CEB83" ma:contentTypeVersion="17" ma:contentTypeDescription="Create a new document." ma:contentTypeScope="" ma:versionID="fe8bdb63784728124c5e222eebb8d63f">
  <xsd:schema xmlns:xsd="http://www.w3.org/2001/XMLSchema" xmlns:xs="http://www.w3.org/2001/XMLSchema" xmlns:p="http://schemas.microsoft.com/office/2006/metadata/properties" xmlns:ns2="fbe430c1-83a1-4407-a93f-d2144dec552c" xmlns:ns3="da2a811a-61f7-41d9-a96a-3fe58d3117da" targetNamespace="http://schemas.microsoft.com/office/2006/metadata/properties" ma:root="true" ma:fieldsID="520be1f7a62beffea5860ee511e2f575" ns2:_="" ns3:_="">
    <xsd:import namespace="fbe430c1-83a1-4407-a93f-d2144dec552c"/>
    <xsd:import namespace="da2a811a-61f7-41d9-a96a-3fe58d3117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ategory1" minOccurs="0"/>
                <xsd:element ref="ns2:MediaLengthInSeconds" minOccurs="0"/>
                <xsd:element ref="ns2:PermissionSet"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430c1-83a1-4407-a93f-d2144dec5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ategory1" ma:index="19" nillable="true" ma:displayName="Category 1" ma:format="Dropdown" ma:internalName="Category1">
      <xsd:simpleType>
        <xsd:restriction base="dms:Choice">
          <xsd:enumeration value="Global Policy"/>
          <xsd:enumeration value="Ethics and Compliance "/>
          <xsd:enumeration value="Code of Ethics"/>
          <xsd:enumeration value="Translation"/>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PermissionSet" ma:index="21" nillable="true" ma:displayName="PermissionSet" ma:hidden="true" ma:internalName="PermissionSet" ma:readOnly="false">
      <xsd:simpleType>
        <xsd:restriction base="dms:Text">
          <xsd:maxLength value="255"/>
        </xsd:restriction>
      </xsd:simpleType>
    </xsd:element>
    <xsd:element name="_Flow_SignoffStatus" ma:index="22" nillable="true" ma:displayName="Sign-off status" ma:internalName="Sign_x002d_off_x0020_status">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2a811a-61f7-41d9-a96a-3fe58d3117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a6e134-06f1-4965-9f1c-4ca2ce1ac82e}" ma:internalName="TaxCatchAll" ma:showField="CatchAllData" ma:web="da2a811a-61f7-41d9-a96a-3fe58d311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e430c1-83a1-4407-a93f-d2144dec552c">
      <Terms xmlns="http://schemas.microsoft.com/office/infopath/2007/PartnerControls"/>
    </lcf76f155ced4ddcb4097134ff3c332f>
    <Category1 xmlns="fbe430c1-83a1-4407-a93f-d2144dec552c" xsi:nil="true"/>
    <TaxCatchAll xmlns="da2a811a-61f7-41d9-a96a-3fe58d3117da" xsi:nil="true"/>
    <PermissionSet xmlns="fbe430c1-83a1-4407-a93f-d2144dec552c" xsi:nil="true"/>
    <_Flow_SignoffStatus xmlns="fbe430c1-83a1-4407-a93f-d2144dec552c" xsi:nil="true"/>
  </documentManagement>
</p:properties>
</file>

<file path=customXml/itemProps1.xml><?xml version="1.0" encoding="utf-8"?>
<ds:datastoreItem xmlns:ds="http://schemas.openxmlformats.org/officeDocument/2006/customXml" ds:itemID="{3C52C348-B97B-49E3-96D8-416A31E0398B}">
  <ds:schemaRefs>
    <ds:schemaRef ds:uri="http://schemas.openxmlformats.org/officeDocument/2006/bibliography"/>
  </ds:schemaRefs>
</ds:datastoreItem>
</file>

<file path=customXml/itemProps2.xml><?xml version="1.0" encoding="utf-8"?>
<ds:datastoreItem xmlns:ds="http://schemas.openxmlformats.org/officeDocument/2006/customXml" ds:itemID="{C8C6401E-61B6-4F6F-8ED7-17992EC55B7F}"/>
</file>

<file path=customXml/itemProps3.xml><?xml version="1.0" encoding="utf-8"?>
<ds:datastoreItem xmlns:ds="http://schemas.openxmlformats.org/officeDocument/2006/customXml" ds:itemID="{0F12463A-A3A3-4197-917A-8B934CFF6A2F}"/>
</file>

<file path=customXml/itemProps4.xml><?xml version="1.0" encoding="utf-8"?>
<ds:datastoreItem xmlns:ds="http://schemas.openxmlformats.org/officeDocument/2006/customXml" ds:itemID="{93ACEA61-CFFA-482B-9365-1C48421B6C31}"/>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2985</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Participant Release Form</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Release Form</dc:title>
  <dc:creator>CTSUSNJY8685</dc:creator>
  <cp:lastModifiedBy>Shine, Rebecca (Cognizant)</cp:lastModifiedBy>
  <cp:revision>2</cp:revision>
  <dcterms:created xsi:type="dcterms:W3CDTF">2023-01-27T22:47:00Z</dcterms:created>
  <dcterms:modified xsi:type="dcterms:W3CDTF">2023-01-27T22:47:00Z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Creator">
    <vt:lpwstr>Writer</vt:lpwstr>
  </property>
  <property fmtid="{D5CDD505-2E9C-101B-9397-08002B2CF9AE}" pid="4" name="LastSaved">
    <vt:filetime>2020-09-04T00:00:00Z</vt:filetime>
  </property>
  <property fmtid="{D5CDD505-2E9C-101B-9397-08002B2CF9AE}" pid="5" name="ContentTypeId">
    <vt:lpwstr>0x010100E06F2FB6F0C0F643874E7A21317CEB83</vt:lpwstr>
  </property>
</Properties>
</file>