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6E62C" w14:textId="77777777" w:rsidR="00FD41E1" w:rsidRPr="00C17C22" w:rsidRDefault="00FD41E1" w:rsidP="00FD41E1">
      <w:pPr>
        <w:shd w:val="clear" w:color="auto" w:fill="333333"/>
        <w:spacing w:before="100" w:beforeAutospacing="1" w:after="100" w:afterAutospacing="1" w:line="300" w:lineRule="atLeast"/>
        <w:outlineLvl w:val="0"/>
        <w:rPr>
          <w:rFonts w:ascii="Arial" w:eastAsia="Times New Roman" w:hAnsi="Arial" w:cs="Arial"/>
          <w:b/>
          <w:bCs/>
          <w:color w:val="FFFFFF"/>
          <w:kern w:val="36"/>
          <w:sz w:val="48"/>
          <w:szCs w:val="48"/>
        </w:rPr>
      </w:pPr>
      <w:r w:rsidRPr="00C17C22">
        <w:rPr>
          <w:rFonts w:ascii="Arial" w:eastAsia="Times New Roman" w:hAnsi="Arial" w:cs="Arial"/>
          <w:b/>
          <w:bCs/>
          <w:color w:val="FFFFFF"/>
          <w:kern w:val="36"/>
          <w:sz w:val="48"/>
          <w:szCs w:val="48"/>
        </w:rPr>
        <w:t xml:space="preserve">Build </w:t>
      </w:r>
      <w:r>
        <w:rPr>
          <w:rFonts w:ascii="Arial" w:eastAsia="Times New Roman" w:hAnsi="Arial" w:cs="Arial"/>
          <w:b/>
          <w:bCs/>
          <w:color w:val="FFFFFF"/>
          <w:kern w:val="36"/>
          <w:sz w:val="48"/>
          <w:szCs w:val="48"/>
        </w:rPr>
        <w:t>the</w:t>
      </w:r>
      <w:r w:rsidRPr="00C17C22">
        <w:rPr>
          <w:rFonts w:ascii="Arial" w:eastAsia="Times New Roman" w:hAnsi="Arial" w:cs="Arial"/>
          <w:b/>
          <w:bCs/>
          <w:color w:val="FFFFFF"/>
          <w:kern w:val="36"/>
          <w:sz w:val="48"/>
          <w:szCs w:val="48"/>
        </w:rPr>
        <w:t xml:space="preserve"> Digital Twin Starter Kit: </w:t>
      </w:r>
      <w:r w:rsidR="00F06767">
        <w:rPr>
          <w:rFonts w:ascii="Arial" w:eastAsia="Times New Roman" w:hAnsi="Arial" w:cs="Arial"/>
          <w:color w:val="FFFFFF"/>
          <w:kern w:val="36"/>
          <w:sz w:val="48"/>
          <w:szCs w:val="48"/>
        </w:rPr>
        <w:t>Creating Your Digital Twin</w:t>
      </w:r>
    </w:p>
    <w:p w14:paraId="32F91BFF" w14:textId="77777777" w:rsidR="00FD41E1" w:rsidRPr="00C17C22" w:rsidRDefault="00FD41E1" w:rsidP="00FD41E1">
      <w:pPr>
        <w:shd w:val="clear" w:color="auto" w:fill="FFFFFF"/>
        <w:spacing w:before="100" w:beforeAutospacing="1" w:after="100" w:afterAutospacing="1" w:line="240" w:lineRule="auto"/>
        <w:rPr>
          <w:rFonts w:ascii="Arial" w:eastAsia="Times New Roman" w:hAnsi="Arial" w:cs="Arial"/>
          <w:b/>
          <w:color w:val="000000"/>
          <w:sz w:val="24"/>
          <w:szCs w:val="24"/>
        </w:rPr>
      </w:pPr>
      <w:r w:rsidRPr="00C17C22">
        <w:rPr>
          <w:rFonts w:ascii="Arial" w:eastAsia="Times New Roman" w:hAnsi="Arial" w:cs="Arial"/>
          <w:b/>
          <w:color w:val="000000"/>
          <w:sz w:val="24"/>
          <w:szCs w:val="24"/>
        </w:rPr>
        <w:t>What you'll learn to do</w:t>
      </w:r>
    </w:p>
    <w:p w14:paraId="19B3E2B3" w14:textId="074FCBBB" w:rsidR="00FD41E1" w:rsidRDefault="00FD41E1" w:rsidP="00FD41E1">
      <w:p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Now that you’ve completed the </w:t>
      </w:r>
      <w:r w:rsidR="008108B2">
        <w:rPr>
          <w:rFonts w:ascii="Arial" w:eastAsia="Times New Roman" w:hAnsi="Arial" w:cs="Arial"/>
          <w:color w:val="000000"/>
          <w:sz w:val="24"/>
          <w:szCs w:val="24"/>
        </w:rPr>
        <w:t xml:space="preserve">Digital Twin </w:t>
      </w:r>
      <w:r>
        <w:rPr>
          <w:rFonts w:ascii="Arial" w:eastAsia="Times New Roman" w:hAnsi="Arial" w:cs="Arial"/>
          <w:color w:val="000000"/>
          <w:sz w:val="24"/>
          <w:szCs w:val="24"/>
        </w:rPr>
        <w:t xml:space="preserve">Starter Kit Tutorial, </w:t>
      </w:r>
      <w:r w:rsidR="008108B2">
        <w:rPr>
          <w:rFonts w:ascii="Arial" w:eastAsia="Times New Roman" w:hAnsi="Arial" w:cs="Arial"/>
          <w:color w:val="000000"/>
          <w:sz w:val="24"/>
          <w:szCs w:val="24"/>
        </w:rPr>
        <w:t xml:space="preserve">it is time for you to </w:t>
      </w:r>
      <w:r>
        <w:rPr>
          <w:rFonts w:ascii="Arial" w:eastAsia="Times New Roman" w:hAnsi="Arial" w:cs="Arial"/>
          <w:color w:val="000000"/>
          <w:sz w:val="24"/>
          <w:szCs w:val="24"/>
        </w:rPr>
        <w:t>apply what you’ve learned to create your own Digital Twins</w:t>
      </w:r>
      <w:r w:rsidR="008108B2">
        <w:rPr>
          <w:rFonts w:ascii="Arial" w:eastAsia="Times New Roman" w:hAnsi="Arial" w:cs="Arial"/>
          <w:color w:val="000000"/>
          <w:sz w:val="24"/>
          <w:szCs w:val="24"/>
        </w:rPr>
        <w:t xml:space="preserve">.  </w:t>
      </w:r>
      <w:r>
        <w:rPr>
          <w:rFonts w:ascii="Arial" w:eastAsia="Times New Roman" w:hAnsi="Arial" w:cs="Arial"/>
          <w:color w:val="000000"/>
          <w:sz w:val="24"/>
          <w:szCs w:val="24"/>
        </w:rPr>
        <w:t>Th</w:t>
      </w:r>
      <w:r w:rsidR="00EA28FB">
        <w:rPr>
          <w:rFonts w:ascii="Arial" w:eastAsia="Times New Roman" w:hAnsi="Arial" w:cs="Arial"/>
          <w:color w:val="000000"/>
          <w:sz w:val="24"/>
          <w:szCs w:val="24"/>
        </w:rPr>
        <w:t>e</w:t>
      </w:r>
      <w:r>
        <w:rPr>
          <w:rFonts w:ascii="Arial" w:eastAsia="Times New Roman" w:hAnsi="Arial" w:cs="Arial"/>
          <w:color w:val="000000"/>
          <w:sz w:val="24"/>
          <w:szCs w:val="24"/>
        </w:rPr>
        <w:t xml:space="preserve"> </w:t>
      </w:r>
      <w:r w:rsidR="00EA28FB">
        <w:rPr>
          <w:rFonts w:ascii="Arial" w:eastAsia="Times New Roman" w:hAnsi="Arial" w:cs="Arial"/>
          <w:color w:val="000000"/>
          <w:sz w:val="24"/>
          <w:szCs w:val="24"/>
        </w:rPr>
        <w:t>following are some guiding questions and recommendation</w:t>
      </w:r>
      <w:r w:rsidR="00E76538">
        <w:rPr>
          <w:rFonts w:ascii="Arial" w:eastAsia="Times New Roman" w:hAnsi="Arial" w:cs="Arial"/>
          <w:color w:val="000000"/>
          <w:sz w:val="24"/>
          <w:szCs w:val="24"/>
        </w:rPr>
        <w:t>s on how to</w:t>
      </w:r>
      <w:r w:rsidR="00EA28FB">
        <w:rPr>
          <w:rFonts w:ascii="Arial" w:eastAsia="Times New Roman" w:hAnsi="Arial" w:cs="Arial"/>
          <w:color w:val="000000"/>
          <w:sz w:val="24"/>
          <w:szCs w:val="24"/>
        </w:rPr>
        <w:t xml:space="preserve"> get started.</w:t>
      </w:r>
      <w:r>
        <w:rPr>
          <w:rFonts w:ascii="Arial" w:eastAsia="Times New Roman" w:hAnsi="Arial" w:cs="Arial"/>
          <w:color w:val="000000"/>
          <w:sz w:val="24"/>
          <w:szCs w:val="24"/>
        </w:rPr>
        <w:br/>
      </w:r>
    </w:p>
    <w:p w14:paraId="250CB76F" w14:textId="77777777" w:rsidR="00FD41E1" w:rsidRDefault="00FD41E1" w:rsidP="00B350CD">
      <w:pPr>
        <w:shd w:val="clear" w:color="auto" w:fill="FFFFFF"/>
        <w:spacing w:after="0" w:line="240" w:lineRule="auto"/>
        <w:textAlignment w:val="center"/>
        <w:rPr>
          <w:rFonts w:ascii="Arial" w:eastAsia="Times New Roman" w:hAnsi="Arial" w:cs="Arial"/>
          <w:b/>
          <w:color w:val="000000"/>
          <w:sz w:val="24"/>
          <w:szCs w:val="24"/>
        </w:rPr>
      </w:pPr>
      <w:r w:rsidRPr="00C17C22">
        <w:rPr>
          <w:rFonts w:ascii="Arial" w:eastAsia="Times New Roman" w:hAnsi="Arial" w:cs="Arial"/>
          <w:b/>
          <w:color w:val="000000"/>
          <w:sz w:val="24"/>
          <w:szCs w:val="24"/>
        </w:rPr>
        <w:t>What you need to do</w:t>
      </w:r>
    </w:p>
    <w:p w14:paraId="73E5DEF5" w14:textId="77777777" w:rsidR="00B350CD" w:rsidRPr="00B350CD" w:rsidRDefault="00B350CD" w:rsidP="00B350CD">
      <w:pPr>
        <w:shd w:val="clear" w:color="auto" w:fill="FFFFFF"/>
        <w:spacing w:after="0" w:line="240" w:lineRule="auto"/>
        <w:textAlignment w:val="center"/>
        <w:rPr>
          <w:rFonts w:ascii="Arial" w:eastAsia="Times New Roman" w:hAnsi="Arial" w:cs="Arial"/>
          <w:b/>
          <w:color w:val="000000"/>
          <w:sz w:val="24"/>
          <w:szCs w:val="24"/>
        </w:rPr>
      </w:pPr>
    </w:p>
    <w:p w14:paraId="54A761B3" w14:textId="77777777" w:rsidR="0099757A" w:rsidRPr="00C17C22" w:rsidRDefault="00EA28FB" w:rsidP="0099757A">
      <w:pPr>
        <w:shd w:val="clear" w:color="auto" w:fill="FFFFFF"/>
        <w:spacing w:beforeAutospacing="1" w:after="0" w:afterAutospacing="1" w:line="240" w:lineRule="auto"/>
        <w:outlineLvl w:val="1"/>
        <w:rPr>
          <w:rFonts w:ascii="Arial" w:eastAsia="Times New Roman" w:hAnsi="Arial" w:cs="Arial"/>
          <w:color w:val="000000"/>
          <w:sz w:val="36"/>
          <w:szCs w:val="36"/>
        </w:rPr>
      </w:pPr>
      <w:r>
        <w:rPr>
          <w:rFonts w:ascii="Arial" w:eastAsia="Times New Roman" w:hAnsi="Arial" w:cs="Arial"/>
          <w:b/>
          <w:bCs/>
          <w:color w:val="000000"/>
          <w:sz w:val="36"/>
          <w:szCs w:val="36"/>
        </w:rPr>
        <w:t>Gather Your Information</w:t>
      </w:r>
    </w:p>
    <w:p w14:paraId="345C043E" w14:textId="188A03CF" w:rsidR="0099757A" w:rsidRPr="00C17C22" w:rsidRDefault="0099757A" w:rsidP="0099757A">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In preparation </w:t>
      </w:r>
      <w:r w:rsidR="00E76538">
        <w:rPr>
          <w:rFonts w:ascii="Arial" w:eastAsia="Times New Roman" w:hAnsi="Arial" w:cs="Arial"/>
          <w:color w:val="000000"/>
          <w:sz w:val="24"/>
          <w:szCs w:val="24"/>
        </w:rPr>
        <w:t>for</w:t>
      </w:r>
      <w:r>
        <w:rPr>
          <w:rFonts w:ascii="Arial" w:eastAsia="Times New Roman" w:hAnsi="Arial" w:cs="Arial"/>
          <w:color w:val="000000"/>
          <w:sz w:val="24"/>
          <w:szCs w:val="24"/>
        </w:rPr>
        <w:t xml:space="preserve"> creating a Digital Twin</w:t>
      </w:r>
      <w:r w:rsidRPr="00C17C22">
        <w:rPr>
          <w:rFonts w:ascii="Arial" w:eastAsia="Times New Roman" w:hAnsi="Arial" w:cs="Arial"/>
          <w:color w:val="000000"/>
          <w:sz w:val="24"/>
          <w:szCs w:val="24"/>
        </w:rPr>
        <w:t>, you should assess and</w:t>
      </w:r>
      <w:r w:rsidR="00EA28FB">
        <w:rPr>
          <w:rFonts w:ascii="Arial" w:eastAsia="Times New Roman" w:hAnsi="Arial" w:cs="Arial"/>
          <w:color w:val="000000"/>
          <w:sz w:val="24"/>
          <w:szCs w:val="24"/>
        </w:rPr>
        <w:t xml:space="preserve"> answer the following questions.</w:t>
      </w:r>
    </w:p>
    <w:p w14:paraId="491B8DCC" w14:textId="77777777" w:rsidR="0099757A" w:rsidRPr="00C17C22" w:rsidRDefault="0099757A" w:rsidP="0099757A">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b/>
          <w:bCs/>
          <w:color w:val="000000"/>
          <w:sz w:val="24"/>
          <w:szCs w:val="24"/>
        </w:rPr>
        <w:t xml:space="preserve">Input </w:t>
      </w:r>
      <w:r w:rsidRPr="00C17C22">
        <w:rPr>
          <w:rFonts w:ascii="Arial" w:eastAsia="Times New Roman" w:hAnsi="Arial" w:cs="Arial"/>
          <w:b/>
          <w:bCs/>
          <w:color w:val="000000"/>
          <w:sz w:val="24"/>
          <w:szCs w:val="24"/>
        </w:rPr>
        <w:t>Data </w:t>
      </w:r>
    </w:p>
    <w:p w14:paraId="411BABB1" w14:textId="77777777"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Do you have data available for your models and analytics?</w:t>
      </w:r>
    </w:p>
    <w:p w14:paraId="5D96844F" w14:textId="5D00109D" w:rsidR="0099757A" w:rsidRPr="00C17C22" w:rsidRDefault="00E76538" w:rsidP="0099757A">
      <w:pPr>
        <w:numPr>
          <w:ilvl w:val="0"/>
          <w:numId w:val="1"/>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Can the data be accessed from </w:t>
      </w:r>
      <w:proofErr w:type="spellStart"/>
      <w:r w:rsidR="0099757A" w:rsidRPr="00C17C22">
        <w:rPr>
          <w:rFonts w:ascii="Arial" w:eastAsia="Times New Roman" w:hAnsi="Arial" w:cs="Arial"/>
          <w:color w:val="000000"/>
          <w:sz w:val="24"/>
          <w:szCs w:val="24"/>
        </w:rPr>
        <w:t>Predix</w:t>
      </w:r>
      <w:proofErr w:type="spellEnd"/>
      <w:r w:rsidR="0099757A" w:rsidRPr="00C17C22">
        <w:rPr>
          <w:rFonts w:ascii="Arial" w:eastAsia="Times New Roman" w:hAnsi="Arial" w:cs="Arial"/>
          <w:color w:val="000000"/>
          <w:sz w:val="24"/>
          <w:szCs w:val="24"/>
        </w:rPr>
        <w:t>?</w:t>
      </w:r>
    </w:p>
    <w:p w14:paraId="725EB0D3" w14:textId="77777777"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is the access frequency of the data?</w:t>
      </w:r>
    </w:p>
    <w:p w14:paraId="35B27E99" w14:textId="77777777"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Do you have services that allow access to the data?</w:t>
      </w:r>
    </w:p>
    <w:p w14:paraId="1BAF7572" w14:textId="0AA79A58"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contractual</w:t>
      </w:r>
      <w:r w:rsidR="00E76538">
        <w:rPr>
          <w:rFonts w:ascii="Arial" w:eastAsia="Times New Roman" w:hAnsi="Arial" w:cs="Arial"/>
          <w:color w:val="000000"/>
          <w:sz w:val="24"/>
          <w:szCs w:val="24"/>
        </w:rPr>
        <w:t>/legal</w:t>
      </w:r>
      <w:r w:rsidRPr="00C17C22">
        <w:rPr>
          <w:rFonts w:ascii="Arial" w:eastAsia="Times New Roman" w:hAnsi="Arial" w:cs="Arial"/>
          <w:color w:val="000000"/>
          <w:sz w:val="24"/>
          <w:szCs w:val="24"/>
        </w:rPr>
        <w:t xml:space="preserve"> obligations are associated with the data?</w:t>
      </w:r>
    </w:p>
    <w:p w14:paraId="3539634B" w14:textId="77777777"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Are there any restrictions on the data, such as export control or government regulatory requirements?</w:t>
      </w:r>
    </w:p>
    <w:p w14:paraId="75A2F5A8" w14:textId="50567658" w:rsidR="0099757A" w:rsidRPr="00C17C22" w:rsidRDefault="0099757A" w:rsidP="0099757A">
      <w:pPr>
        <w:numPr>
          <w:ilvl w:val="0"/>
          <w:numId w:val="1"/>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Does your data need processing or filtering, such as quality correction (</w:t>
      </w:r>
      <w:r w:rsidR="00A66A64">
        <w:rPr>
          <w:rFonts w:ascii="Arial" w:eastAsia="Times New Roman" w:hAnsi="Arial" w:cs="Arial"/>
          <w:color w:val="000000"/>
          <w:sz w:val="24"/>
          <w:szCs w:val="24"/>
        </w:rPr>
        <w:t xml:space="preserve">e.g. </w:t>
      </w:r>
      <w:r w:rsidRPr="00C17C22">
        <w:rPr>
          <w:rFonts w:ascii="Arial" w:eastAsia="Times New Roman" w:hAnsi="Arial" w:cs="Arial"/>
          <w:color w:val="000000"/>
          <w:sz w:val="24"/>
          <w:szCs w:val="24"/>
        </w:rPr>
        <w:t>imputation)?</w:t>
      </w:r>
    </w:p>
    <w:p w14:paraId="07B71DD4" w14:textId="77777777" w:rsidR="0099757A" w:rsidRPr="00C17C22" w:rsidRDefault="0099757A" w:rsidP="0099757A">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b/>
          <w:bCs/>
          <w:color w:val="000000"/>
          <w:sz w:val="24"/>
          <w:szCs w:val="24"/>
        </w:rPr>
        <w:t xml:space="preserve">The </w:t>
      </w:r>
      <w:r w:rsidRPr="00C17C22">
        <w:rPr>
          <w:rFonts w:ascii="Arial" w:eastAsia="Times New Roman" w:hAnsi="Arial" w:cs="Arial"/>
          <w:b/>
          <w:bCs/>
          <w:color w:val="000000"/>
          <w:sz w:val="24"/>
          <w:szCs w:val="24"/>
        </w:rPr>
        <w:t>model</w:t>
      </w:r>
      <w:r>
        <w:rPr>
          <w:rFonts w:ascii="Arial" w:eastAsia="Times New Roman" w:hAnsi="Arial" w:cs="Arial"/>
          <w:b/>
          <w:bCs/>
          <w:color w:val="000000"/>
          <w:sz w:val="24"/>
          <w:szCs w:val="24"/>
        </w:rPr>
        <w:t>(s)</w:t>
      </w:r>
    </w:p>
    <w:p w14:paraId="170001CB" w14:textId="4436FF07" w:rsidR="0099757A" w:rsidRPr="00C17C22" w:rsidRDefault="0099757A" w:rsidP="0099757A">
      <w:pPr>
        <w:numPr>
          <w:ilvl w:val="0"/>
          <w:numId w:val="2"/>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 xml:space="preserve">Do you have existing </w:t>
      </w:r>
      <w:r w:rsidR="00A66A64">
        <w:rPr>
          <w:rFonts w:ascii="Arial" w:eastAsia="Times New Roman" w:hAnsi="Arial" w:cs="Arial"/>
          <w:color w:val="000000"/>
          <w:sz w:val="24"/>
          <w:szCs w:val="24"/>
        </w:rPr>
        <w:t xml:space="preserve">models and </w:t>
      </w:r>
      <w:r w:rsidRPr="00C17C22">
        <w:rPr>
          <w:rFonts w:ascii="Arial" w:eastAsia="Times New Roman" w:hAnsi="Arial" w:cs="Arial"/>
          <w:color w:val="000000"/>
          <w:sz w:val="24"/>
          <w:szCs w:val="24"/>
        </w:rPr>
        <w:t>analytics?</w:t>
      </w:r>
    </w:p>
    <w:p w14:paraId="76518FED" w14:textId="77777777" w:rsidR="0099757A" w:rsidRPr="00C17C22" w:rsidRDefault="0099757A" w:rsidP="0099757A">
      <w:pPr>
        <w:numPr>
          <w:ilvl w:val="0"/>
          <w:numId w:val="2"/>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language do you use or would like to use?</w:t>
      </w:r>
    </w:p>
    <w:p w14:paraId="320B665E" w14:textId="77777777" w:rsidR="0099757A" w:rsidRPr="00C17C22" w:rsidRDefault="0099757A" w:rsidP="0099757A">
      <w:pPr>
        <w:numPr>
          <w:ilvl w:val="0"/>
          <w:numId w:val="2"/>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type of compute is needed?</w:t>
      </w:r>
    </w:p>
    <w:p w14:paraId="7A62F3F2" w14:textId="77777777" w:rsidR="0099757A" w:rsidRDefault="008F3A79" w:rsidP="0099757A">
      <w:pPr>
        <w:numPr>
          <w:ilvl w:val="0"/>
          <w:numId w:val="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What are your security and access control needs?</w:t>
      </w:r>
    </w:p>
    <w:p w14:paraId="413575E9" w14:textId="798D43F6" w:rsidR="002D7945" w:rsidRPr="00C17C22" w:rsidRDefault="002D7945" w:rsidP="0099757A">
      <w:pPr>
        <w:numPr>
          <w:ilvl w:val="0"/>
          <w:numId w:val="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What is the input and output data</w:t>
      </w:r>
      <w:r w:rsidR="00E76538">
        <w:rPr>
          <w:rFonts w:ascii="Arial" w:eastAsia="Times New Roman" w:hAnsi="Arial" w:cs="Arial"/>
          <w:color w:val="000000"/>
          <w:sz w:val="24"/>
          <w:szCs w:val="24"/>
        </w:rPr>
        <w:t xml:space="preserve"> for each model</w:t>
      </w:r>
      <w:r>
        <w:rPr>
          <w:rFonts w:ascii="Arial" w:eastAsia="Times New Roman" w:hAnsi="Arial" w:cs="Arial"/>
          <w:color w:val="000000"/>
          <w:sz w:val="24"/>
          <w:szCs w:val="24"/>
        </w:rPr>
        <w:t>?</w:t>
      </w:r>
    </w:p>
    <w:p w14:paraId="3AF9542C" w14:textId="6C785395" w:rsidR="00F131C8" w:rsidRPr="00F131C8" w:rsidRDefault="00A66A64" w:rsidP="00F131C8">
      <w:pPr>
        <w:numPr>
          <w:ilvl w:val="0"/>
          <w:numId w:val="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Do</w:t>
      </w:r>
      <w:r w:rsidR="008F3A79">
        <w:rPr>
          <w:rFonts w:ascii="Arial" w:eastAsia="Times New Roman" w:hAnsi="Arial" w:cs="Arial"/>
          <w:color w:val="000000"/>
          <w:sz w:val="24"/>
          <w:szCs w:val="24"/>
        </w:rPr>
        <w:t xml:space="preserve"> you</w:t>
      </w:r>
      <w:r w:rsidR="00F131C8">
        <w:rPr>
          <w:rFonts w:ascii="Arial" w:eastAsia="Times New Roman" w:hAnsi="Arial" w:cs="Arial"/>
          <w:color w:val="000000"/>
          <w:sz w:val="24"/>
          <w:szCs w:val="24"/>
        </w:rPr>
        <w:t>r</w:t>
      </w:r>
      <w:r w:rsidR="008F3A79">
        <w:rPr>
          <w:rFonts w:ascii="Arial" w:eastAsia="Times New Roman" w:hAnsi="Arial" w:cs="Arial"/>
          <w:color w:val="000000"/>
          <w:sz w:val="24"/>
          <w:szCs w:val="24"/>
        </w:rPr>
        <w:t xml:space="preserve"> model</w:t>
      </w:r>
      <w:r>
        <w:rPr>
          <w:rFonts w:ascii="Arial" w:eastAsia="Times New Roman" w:hAnsi="Arial" w:cs="Arial"/>
          <w:color w:val="000000"/>
          <w:sz w:val="24"/>
          <w:szCs w:val="24"/>
        </w:rPr>
        <w:t>s</w:t>
      </w:r>
      <w:r w:rsidR="008F3A7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analytics </w:t>
      </w:r>
      <w:r w:rsidR="008F3A79">
        <w:rPr>
          <w:rFonts w:ascii="Arial" w:eastAsia="Times New Roman" w:hAnsi="Arial" w:cs="Arial"/>
          <w:color w:val="000000"/>
          <w:sz w:val="24"/>
          <w:szCs w:val="24"/>
        </w:rPr>
        <w:t>need state management</w:t>
      </w:r>
      <w:r w:rsidR="0099757A" w:rsidRPr="00C17C22">
        <w:rPr>
          <w:rFonts w:ascii="Arial" w:eastAsia="Times New Roman" w:hAnsi="Arial" w:cs="Arial"/>
          <w:color w:val="000000"/>
          <w:sz w:val="24"/>
          <w:szCs w:val="24"/>
        </w:rPr>
        <w:t>?</w:t>
      </w:r>
    </w:p>
    <w:p w14:paraId="0A1EDE60" w14:textId="77777777" w:rsidR="0099757A" w:rsidRPr="00C17C22" w:rsidRDefault="0099757A" w:rsidP="0099757A">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b/>
          <w:bCs/>
          <w:color w:val="000000"/>
          <w:sz w:val="24"/>
          <w:szCs w:val="24"/>
        </w:rPr>
        <w:t>O</w:t>
      </w:r>
      <w:r w:rsidRPr="00C17C22">
        <w:rPr>
          <w:rFonts w:ascii="Arial" w:eastAsia="Times New Roman" w:hAnsi="Arial" w:cs="Arial"/>
          <w:b/>
          <w:bCs/>
          <w:color w:val="000000"/>
          <w:sz w:val="24"/>
          <w:szCs w:val="24"/>
        </w:rPr>
        <w:t>utput</w:t>
      </w:r>
      <w:r>
        <w:rPr>
          <w:rFonts w:ascii="Arial" w:eastAsia="Times New Roman" w:hAnsi="Arial" w:cs="Arial"/>
          <w:b/>
          <w:bCs/>
          <w:color w:val="000000"/>
          <w:sz w:val="24"/>
          <w:szCs w:val="24"/>
        </w:rPr>
        <w:t xml:space="preserve"> data</w:t>
      </w:r>
    </w:p>
    <w:p w14:paraId="5D45B9CD" w14:textId="77777777" w:rsidR="0099757A" w:rsidRPr="00C17C22" w:rsidRDefault="0099757A" w:rsidP="0099757A">
      <w:pPr>
        <w:numPr>
          <w:ilvl w:val="0"/>
          <w:numId w:val="3"/>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is the schema of your output?</w:t>
      </w:r>
    </w:p>
    <w:p w14:paraId="56F5DEC3" w14:textId="77777777" w:rsidR="0099757A" w:rsidRPr="00C17C22" w:rsidRDefault="0099757A" w:rsidP="0099757A">
      <w:pPr>
        <w:numPr>
          <w:ilvl w:val="0"/>
          <w:numId w:val="3"/>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What are the storage dependencies?</w:t>
      </w:r>
    </w:p>
    <w:p w14:paraId="316FD142" w14:textId="5A347875" w:rsidR="0099757A" w:rsidRPr="00C17C22" w:rsidRDefault="00E76538" w:rsidP="0099757A">
      <w:pPr>
        <w:numPr>
          <w:ilvl w:val="0"/>
          <w:numId w:val="3"/>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Is the</w:t>
      </w:r>
      <w:r w:rsidR="008F3A79">
        <w:rPr>
          <w:rFonts w:ascii="Arial" w:eastAsia="Times New Roman" w:hAnsi="Arial" w:cs="Arial"/>
          <w:color w:val="000000"/>
          <w:sz w:val="24"/>
          <w:szCs w:val="24"/>
        </w:rPr>
        <w:t xml:space="preserve"> output </w:t>
      </w:r>
      <w:r w:rsidR="0099757A" w:rsidRPr="00C17C22">
        <w:rPr>
          <w:rFonts w:ascii="Arial" w:eastAsia="Times New Roman" w:hAnsi="Arial" w:cs="Arial"/>
          <w:color w:val="000000"/>
          <w:sz w:val="24"/>
          <w:szCs w:val="24"/>
        </w:rPr>
        <w:t>time series</w:t>
      </w:r>
      <w:r w:rsidR="008F3A79">
        <w:rPr>
          <w:rFonts w:ascii="Arial" w:eastAsia="Times New Roman" w:hAnsi="Arial" w:cs="Arial"/>
          <w:color w:val="000000"/>
          <w:sz w:val="24"/>
          <w:szCs w:val="24"/>
        </w:rPr>
        <w:t xml:space="preserve"> data</w:t>
      </w:r>
      <w:r w:rsidR="0099757A" w:rsidRPr="00C17C22">
        <w:rPr>
          <w:rFonts w:ascii="Arial" w:eastAsia="Times New Roman" w:hAnsi="Arial" w:cs="Arial"/>
          <w:color w:val="000000"/>
          <w:sz w:val="24"/>
          <w:szCs w:val="24"/>
        </w:rPr>
        <w:t>?</w:t>
      </w:r>
    </w:p>
    <w:p w14:paraId="29BB9277" w14:textId="77777777" w:rsidR="0099757A" w:rsidRPr="00C17C22" w:rsidRDefault="0099757A" w:rsidP="0099757A">
      <w:pPr>
        <w:shd w:val="clear" w:color="auto" w:fill="FFFFFF"/>
        <w:spacing w:beforeAutospacing="1" w:after="0" w:afterAutospacing="1" w:line="384" w:lineRule="atLeast"/>
        <w:rPr>
          <w:rFonts w:ascii="Arial" w:eastAsia="Times New Roman" w:hAnsi="Arial" w:cs="Arial"/>
          <w:color w:val="000000"/>
          <w:sz w:val="24"/>
          <w:szCs w:val="24"/>
        </w:rPr>
      </w:pPr>
      <w:r w:rsidRPr="00C17C22">
        <w:rPr>
          <w:rFonts w:ascii="Arial" w:eastAsia="Times New Roman" w:hAnsi="Arial" w:cs="Arial"/>
          <w:b/>
          <w:bCs/>
          <w:color w:val="000000"/>
          <w:sz w:val="24"/>
          <w:szCs w:val="24"/>
        </w:rPr>
        <w:t>Orchestration</w:t>
      </w:r>
    </w:p>
    <w:p w14:paraId="1BEEAFA2" w14:textId="77777777" w:rsidR="00EA28FB" w:rsidRPr="00EA28FB" w:rsidRDefault="0099757A" w:rsidP="0099757A">
      <w:pPr>
        <w:numPr>
          <w:ilvl w:val="0"/>
          <w:numId w:val="4"/>
        </w:numPr>
        <w:shd w:val="clear" w:color="auto" w:fill="FFFFFF"/>
        <w:spacing w:after="0" w:line="384" w:lineRule="atLeast"/>
        <w:rPr>
          <w:rFonts w:ascii="Arial" w:eastAsia="Times New Roman" w:hAnsi="Arial" w:cs="Arial"/>
          <w:color w:val="000000"/>
          <w:sz w:val="24"/>
          <w:szCs w:val="24"/>
        </w:rPr>
      </w:pPr>
      <w:r w:rsidRPr="00EA28FB">
        <w:rPr>
          <w:rFonts w:ascii="Arial" w:eastAsia="Times New Roman" w:hAnsi="Arial" w:cs="Arial"/>
          <w:color w:val="000000"/>
          <w:sz w:val="24"/>
          <w:szCs w:val="24"/>
        </w:rPr>
        <w:t xml:space="preserve">What is the sequence of execution of the </w:t>
      </w:r>
      <w:r w:rsidR="00EA28FB" w:rsidRPr="00EA28FB">
        <w:rPr>
          <w:rFonts w:ascii="Arial" w:eastAsia="Times New Roman" w:hAnsi="Arial" w:cs="Arial"/>
          <w:color w:val="000000"/>
          <w:sz w:val="24"/>
          <w:szCs w:val="24"/>
        </w:rPr>
        <w:t>data services and the models</w:t>
      </w:r>
      <w:r w:rsidR="00EA28FB">
        <w:rPr>
          <w:rFonts w:ascii="Arial" w:eastAsia="Times New Roman" w:hAnsi="Arial" w:cs="Arial"/>
          <w:color w:val="000000"/>
          <w:sz w:val="24"/>
          <w:szCs w:val="24"/>
        </w:rPr>
        <w:t>?</w:t>
      </w:r>
    </w:p>
    <w:p w14:paraId="2ED48982" w14:textId="77777777" w:rsidR="0099757A" w:rsidRPr="00C17C22" w:rsidRDefault="0099757A" w:rsidP="0099757A">
      <w:pPr>
        <w:numPr>
          <w:ilvl w:val="0"/>
          <w:numId w:val="4"/>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Can the models work in parallel?</w:t>
      </w:r>
    </w:p>
    <w:p w14:paraId="2AAC07C9" w14:textId="77777777" w:rsidR="0099757A" w:rsidRPr="00C17C22" w:rsidRDefault="008F3A79" w:rsidP="0099757A">
      <w:pPr>
        <w:numPr>
          <w:ilvl w:val="0"/>
          <w:numId w:val="4"/>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Can the workflow be decomposed into multiple workflows?</w:t>
      </w:r>
    </w:p>
    <w:p w14:paraId="24B36F68" w14:textId="77777777" w:rsidR="0099757A" w:rsidRPr="00C17C22" w:rsidRDefault="0099757A" w:rsidP="0099757A">
      <w:pPr>
        <w:shd w:val="clear" w:color="auto" w:fill="FFFFFF"/>
        <w:spacing w:beforeAutospacing="1" w:after="0" w:afterAutospacing="1" w:line="384" w:lineRule="atLeast"/>
        <w:rPr>
          <w:rFonts w:ascii="Arial" w:eastAsia="Times New Roman" w:hAnsi="Arial" w:cs="Arial"/>
          <w:color w:val="000000"/>
          <w:sz w:val="24"/>
          <w:szCs w:val="24"/>
        </w:rPr>
      </w:pPr>
      <w:r w:rsidRPr="00C17C22">
        <w:rPr>
          <w:rFonts w:ascii="Arial" w:eastAsia="Times New Roman" w:hAnsi="Arial" w:cs="Arial"/>
          <w:b/>
          <w:bCs/>
          <w:color w:val="000000"/>
          <w:sz w:val="24"/>
          <w:szCs w:val="24"/>
        </w:rPr>
        <w:t>Visualize results</w:t>
      </w:r>
    </w:p>
    <w:p w14:paraId="12C5A3E7" w14:textId="77777777" w:rsidR="0099757A" w:rsidRPr="00C17C22" w:rsidRDefault="0099757A" w:rsidP="0099757A">
      <w:pPr>
        <w:numPr>
          <w:ilvl w:val="0"/>
          <w:numId w:val="5"/>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Are the visuals rel</w:t>
      </w:r>
      <w:r w:rsidR="00F131C8">
        <w:rPr>
          <w:rFonts w:ascii="Arial" w:eastAsia="Times New Roman" w:hAnsi="Arial" w:cs="Arial"/>
          <w:color w:val="000000"/>
          <w:sz w:val="24"/>
          <w:szCs w:val="24"/>
        </w:rPr>
        <w:t>ated to the use-case value stories</w:t>
      </w:r>
      <w:r w:rsidRPr="00C17C22">
        <w:rPr>
          <w:rFonts w:ascii="Arial" w:eastAsia="Times New Roman" w:hAnsi="Arial" w:cs="Arial"/>
          <w:color w:val="000000"/>
          <w:sz w:val="24"/>
          <w:szCs w:val="24"/>
        </w:rPr>
        <w:t>?</w:t>
      </w:r>
    </w:p>
    <w:p w14:paraId="432D9475" w14:textId="77777777" w:rsidR="0099757A" w:rsidRDefault="0099757A" w:rsidP="0099757A">
      <w:pPr>
        <w:numPr>
          <w:ilvl w:val="0"/>
          <w:numId w:val="5"/>
        </w:numPr>
        <w:shd w:val="clear" w:color="auto" w:fill="FFFFFF"/>
        <w:spacing w:after="0" w:line="384" w:lineRule="atLeast"/>
        <w:rPr>
          <w:rFonts w:ascii="Arial" w:eastAsia="Times New Roman" w:hAnsi="Arial" w:cs="Arial"/>
          <w:color w:val="000000"/>
          <w:sz w:val="24"/>
          <w:szCs w:val="24"/>
        </w:rPr>
      </w:pPr>
      <w:r w:rsidRPr="00C17C22">
        <w:rPr>
          <w:rFonts w:ascii="Arial" w:eastAsia="Times New Roman" w:hAnsi="Arial" w:cs="Arial"/>
          <w:color w:val="000000"/>
          <w:sz w:val="24"/>
          <w:szCs w:val="24"/>
        </w:rPr>
        <w:t>Are there any specialized charting needs?</w:t>
      </w:r>
    </w:p>
    <w:p w14:paraId="46A5278B" w14:textId="77777777" w:rsidR="00F131C8" w:rsidRPr="00C17C22" w:rsidRDefault="00F131C8" w:rsidP="0099757A">
      <w:pPr>
        <w:numPr>
          <w:ilvl w:val="0"/>
          <w:numId w:val="5"/>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What is the User Experience you are trying to provide?</w:t>
      </w:r>
    </w:p>
    <w:p w14:paraId="48EACD92" w14:textId="77777777" w:rsidR="00EA28FB" w:rsidRDefault="00EA28FB"/>
    <w:p w14:paraId="72DD3E37" w14:textId="77777777" w:rsidR="002D7945" w:rsidRPr="00C17C22" w:rsidRDefault="00FA3499" w:rsidP="002D7945">
      <w:pPr>
        <w:shd w:val="clear" w:color="auto" w:fill="FFFFFF"/>
        <w:spacing w:beforeAutospacing="1" w:after="0" w:afterAutospacing="1" w:line="240" w:lineRule="auto"/>
        <w:outlineLvl w:val="1"/>
        <w:rPr>
          <w:rFonts w:ascii="Arial" w:eastAsia="Times New Roman" w:hAnsi="Arial" w:cs="Arial"/>
          <w:color w:val="000000"/>
          <w:sz w:val="36"/>
          <w:szCs w:val="36"/>
        </w:rPr>
      </w:pPr>
      <w:r>
        <w:rPr>
          <w:rFonts w:ascii="Arial" w:eastAsia="Times New Roman" w:hAnsi="Arial" w:cs="Arial"/>
          <w:b/>
          <w:bCs/>
          <w:color w:val="000000"/>
          <w:sz w:val="36"/>
          <w:szCs w:val="36"/>
        </w:rPr>
        <w:t xml:space="preserve">Time </w:t>
      </w:r>
      <w:r w:rsidR="001D45D4">
        <w:rPr>
          <w:rFonts w:ascii="Arial" w:eastAsia="Times New Roman" w:hAnsi="Arial" w:cs="Arial"/>
          <w:b/>
          <w:bCs/>
          <w:color w:val="000000"/>
          <w:sz w:val="36"/>
          <w:szCs w:val="36"/>
        </w:rPr>
        <w:t>to</w:t>
      </w:r>
      <w:r>
        <w:rPr>
          <w:rFonts w:ascii="Arial" w:eastAsia="Times New Roman" w:hAnsi="Arial" w:cs="Arial"/>
          <w:b/>
          <w:bCs/>
          <w:color w:val="000000"/>
          <w:sz w:val="36"/>
          <w:szCs w:val="36"/>
        </w:rPr>
        <w:t xml:space="preserve"> </w:t>
      </w:r>
      <w:r w:rsidR="002D7945">
        <w:rPr>
          <w:rFonts w:ascii="Arial" w:eastAsia="Times New Roman" w:hAnsi="Arial" w:cs="Arial"/>
          <w:b/>
          <w:bCs/>
          <w:color w:val="000000"/>
          <w:sz w:val="36"/>
          <w:szCs w:val="36"/>
        </w:rPr>
        <w:t>Create Your Digital Twin</w:t>
      </w:r>
    </w:p>
    <w:p w14:paraId="2CA8BE91" w14:textId="77777777" w:rsidR="00223A10" w:rsidRDefault="002D7945"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 xml:space="preserve">After you have assessed and answered your questions above and you have done your initial design, it’s time to implement your own Digital Twin.  The Digital Twin Starter Kit tutorial can be a </w:t>
      </w:r>
      <w:r w:rsidR="00901B52">
        <w:rPr>
          <w:rFonts w:ascii="Arial" w:eastAsia="Times New Roman" w:hAnsi="Arial" w:cs="Arial"/>
          <w:color w:val="000000"/>
          <w:sz w:val="24"/>
          <w:szCs w:val="24"/>
        </w:rPr>
        <w:t>guide to your own implementation.</w:t>
      </w:r>
    </w:p>
    <w:p w14:paraId="60A37A72" w14:textId="5103DA89" w:rsidR="00223A10" w:rsidRDefault="00E76538"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We suggest you</w:t>
      </w:r>
      <w:r w:rsidR="00223A10">
        <w:rPr>
          <w:rFonts w:ascii="Arial" w:eastAsia="Times New Roman" w:hAnsi="Arial" w:cs="Arial"/>
          <w:color w:val="000000"/>
          <w:sz w:val="24"/>
          <w:szCs w:val="24"/>
        </w:rPr>
        <w:t xml:space="preserve"> make sure you have the data to support the fundamental problem you are trying to solve.  From our Starter Kit, we know what we have the temperature sensor data related to the rotor model.  For your Digital Twin model, </w:t>
      </w:r>
      <w:r w:rsidR="00FC60A7">
        <w:rPr>
          <w:rFonts w:ascii="Arial" w:eastAsia="Times New Roman" w:hAnsi="Arial" w:cs="Arial"/>
          <w:color w:val="000000"/>
          <w:sz w:val="24"/>
          <w:szCs w:val="24"/>
        </w:rPr>
        <w:t>you</w:t>
      </w:r>
      <w:r w:rsidR="00223A10">
        <w:rPr>
          <w:rFonts w:ascii="Arial" w:eastAsia="Times New Roman" w:hAnsi="Arial" w:cs="Arial"/>
          <w:color w:val="000000"/>
          <w:sz w:val="24"/>
          <w:szCs w:val="24"/>
        </w:rPr>
        <w:t xml:space="preserve"> </w:t>
      </w:r>
      <w:r w:rsidR="00FC60A7">
        <w:rPr>
          <w:rFonts w:ascii="Arial" w:eastAsia="Times New Roman" w:hAnsi="Arial" w:cs="Arial"/>
          <w:color w:val="000000"/>
          <w:sz w:val="24"/>
          <w:szCs w:val="24"/>
        </w:rPr>
        <w:t>need</w:t>
      </w:r>
      <w:r w:rsidR="00223A10">
        <w:rPr>
          <w:rFonts w:ascii="Arial" w:eastAsia="Times New Roman" w:hAnsi="Arial" w:cs="Arial"/>
          <w:color w:val="000000"/>
          <w:sz w:val="24"/>
          <w:szCs w:val="24"/>
        </w:rPr>
        <w:t xml:space="preserve"> be sure </w:t>
      </w:r>
      <w:r>
        <w:rPr>
          <w:rFonts w:ascii="Arial" w:eastAsia="Times New Roman" w:hAnsi="Arial" w:cs="Arial"/>
          <w:color w:val="000000"/>
          <w:sz w:val="24"/>
          <w:szCs w:val="24"/>
        </w:rPr>
        <w:t>it</w:t>
      </w:r>
      <w:r w:rsidR="00223A10">
        <w:rPr>
          <w:rFonts w:ascii="Arial" w:eastAsia="Times New Roman" w:hAnsi="Arial" w:cs="Arial"/>
          <w:color w:val="000000"/>
          <w:sz w:val="24"/>
          <w:szCs w:val="24"/>
        </w:rPr>
        <w:t xml:space="preserve"> can get the data necessary. If not</w:t>
      </w:r>
      <w:r w:rsidR="00CD7308">
        <w:rPr>
          <w:rFonts w:ascii="Arial" w:eastAsia="Times New Roman" w:hAnsi="Arial" w:cs="Arial"/>
          <w:color w:val="000000"/>
          <w:sz w:val="24"/>
          <w:szCs w:val="24"/>
        </w:rPr>
        <w:t>, steps should be taken to</w:t>
      </w:r>
      <w:r w:rsidR="00FA3499">
        <w:rPr>
          <w:rFonts w:ascii="Arial" w:eastAsia="Times New Roman" w:hAnsi="Arial" w:cs="Arial"/>
          <w:color w:val="000000"/>
          <w:sz w:val="24"/>
          <w:szCs w:val="24"/>
        </w:rPr>
        <w:t xml:space="preserve"> collect that data and have it availa</w:t>
      </w:r>
      <w:r>
        <w:rPr>
          <w:rFonts w:ascii="Arial" w:eastAsia="Times New Roman" w:hAnsi="Arial" w:cs="Arial"/>
          <w:color w:val="000000"/>
          <w:sz w:val="24"/>
          <w:szCs w:val="24"/>
        </w:rPr>
        <w:t>ble through a service interface</w:t>
      </w:r>
      <w:r w:rsidR="00FA3499">
        <w:rPr>
          <w:rFonts w:ascii="Arial" w:eastAsia="Times New Roman" w:hAnsi="Arial" w:cs="Arial"/>
          <w:color w:val="000000"/>
          <w:sz w:val="24"/>
          <w:szCs w:val="24"/>
        </w:rPr>
        <w:t xml:space="preserve"> with the appropriate authorization and access control.</w:t>
      </w:r>
    </w:p>
    <w:p w14:paraId="7A9D42F9" w14:textId="065483B6" w:rsidR="00FA3499" w:rsidRDefault="00CD7308"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 xml:space="preserve">Developing your Digital Twin </w:t>
      </w:r>
      <w:r w:rsidR="00FA3499">
        <w:rPr>
          <w:rFonts w:ascii="Arial" w:eastAsia="Times New Roman" w:hAnsi="Arial" w:cs="Arial"/>
          <w:color w:val="000000"/>
          <w:sz w:val="24"/>
          <w:szCs w:val="24"/>
        </w:rPr>
        <w:t xml:space="preserve">will be an iterative process.  As you expand the capability of your models and analytics, data requirements and availability may change.  When new types of data </w:t>
      </w:r>
      <w:r w:rsidR="00E76538">
        <w:rPr>
          <w:rFonts w:ascii="Arial" w:eastAsia="Times New Roman" w:hAnsi="Arial" w:cs="Arial"/>
          <w:color w:val="000000"/>
          <w:sz w:val="24"/>
          <w:szCs w:val="24"/>
        </w:rPr>
        <w:t>be</w:t>
      </w:r>
      <w:r w:rsidR="00FA3499">
        <w:rPr>
          <w:rFonts w:ascii="Arial" w:eastAsia="Times New Roman" w:hAnsi="Arial" w:cs="Arial"/>
          <w:color w:val="000000"/>
          <w:sz w:val="24"/>
          <w:szCs w:val="24"/>
        </w:rPr>
        <w:t>come available, your models and analytics</w:t>
      </w:r>
      <w:r w:rsidR="00E76538">
        <w:rPr>
          <w:rFonts w:ascii="Arial" w:eastAsia="Times New Roman" w:hAnsi="Arial" w:cs="Arial"/>
          <w:color w:val="000000"/>
          <w:sz w:val="24"/>
          <w:szCs w:val="24"/>
        </w:rPr>
        <w:t>’</w:t>
      </w:r>
      <w:r w:rsidR="00FA3499">
        <w:rPr>
          <w:rFonts w:ascii="Arial" w:eastAsia="Times New Roman" w:hAnsi="Arial" w:cs="Arial"/>
          <w:color w:val="000000"/>
          <w:sz w:val="24"/>
          <w:szCs w:val="24"/>
        </w:rPr>
        <w:t xml:space="preserve"> functionality</w:t>
      </w:r>
      <w:r>
        <w:rPr>
          <w:rFonts w:ascii="Arial" w:eastAsia="Times New Roman" w:hAnsi="Arial" w:cs="Arial"/>
          <w:color w:val="000000"/>
          <w:sz w:val="24"/>
          <w:szCs w:val="24"/>
        </w:rPr>
        <w:t xml:space="preserve"> may expand.  Like all software development, </w:t>
      </w:r>
      <w:r w:rsidR="00E76538">
        <w:rPr>
          <w:rFonts w:ascii="Arial" w:eastAsia="Times New Roman" w:hAnsi="Arial" w:cs="Arial"/>
          <w:color w:val="000000"/>
          <w:sz w:val="24"/>
          <w:szCs w:val="24"/>
        </w:rPr>
        <w:t>you need</w:t>
      </w:r>
      <w:r w:rsidR="00FA3499">
        <w:rPr>
          <w:rFonts w:ascii="Arial" w:eastAsia="Times New Roman" w:hAnsi="Arial" w:cs="Arial"/>
          <w:color w:val="000000"/>
          <w:sz w:val="24"/>
          <w:szCs w:val="24"/>
        </w:rPr>
        <w:t xml:space="preserve"> to be agile through the </w:t>
      </w:r>
      <w:r>
        <w:rPr>
          <w:rFonts w:ascii="Arial" w:eastAsia="Times New Roman" w:hAnsi="Arial" w:cs="Arial"/>
          <w:color w:val="000000"/>
          <w:sz w:val="24"/>
          <w:szCs w:val="24"/>
        </w:rPr>
        <w:t xml:space="preserve">Digital Twin </w:t>
      </w:r>
      <w:r w:rsidR="00FA3499">
        <w:rPr>
          <w:rFonts w:ascii="Arial" w:eastAsia="Times New Roman" w:hAnsi="Arial" w:cs="Arial"/>
          <w:color w:val="000000"/>
          <w:sz w:val="24"/>
          <w:szCs w:val="24"/>
        </w:rPr>
        <w:t>development lifecycle.</w:t>
      </w:r>
    </w:p>
    <w:p w14:paraId="7E1F494F" w14:textId="77777777" w:rsidR="00FA3499" w:rsidRDefault="00FA3499"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p>
    <w:p w14:paraId="114C4979" w14:textId="0DFDAA6E" w:rsidR="00FA3499" w:rsidRDefault="00FA3499"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lastRenderedPageBreak/>
        <w:t>Your Digital Twin analytical output needs to be available and accessible</w:t>
      </w:r>
      <w:r w:rsidR="00FD10DD">
        <w:rPr>
          <w:rFonts w:ascii="Arial" w:eastAsia="Times New Roman" w:hAnsi="Arial" w:cs="Arial"/>
          <w:color w:val="000000"/>
          <w:sz w:val="24"/>
          <w:szCs w:val="24"/>
        </w:rPr>
        <w:t xml:space="preserve"> for visualization and as input to other business pro</w:t>
      </w:r>
      <w:r w:rsidR="00CD7308">
        <w:rPr>
          <w:rFonts w:ascii="Arial" w:eastAsia="Times New Roman" w:hAnsi="Arial" w:cs="Arial"/>
          <w:color w:val="000000"/>
          <w:sz w:val="24"/>
          <w:szCs w:val="24"/>
        </w:rPr>
        <w:t xml:space="preserve">cesses.  The primary purpose of </w:t>
      </w:r>
      <w:r w:rsidR="00FD10DD">
        <w:rPr>
          <w:rFonts w:ascii="Arial" w:eastAsia="Times New Roman" w:hAnsi="Arial" w:cs="Arial"/>
          <w:color w:val="000000"/>
          <w:sz w:val="24"/>
          <w:szCs w:val="24"/>
        </w:rPr>
        <w:t xml:space="preserve">Digital Twins </w:t>
      </w:r>
      <w:r w:rsidR="00CD7308">
        <w:rPr>
          <w:rFonts w:ascii="Arial" w:eastAsia="Times New Roman" w:hAnsi="Arial" w:cs="Arial"/>
          <w:color w:val="000000"/>
          <w:sz w:val="24"/>
          <w:szCs w:val="24"/>
        </w:rPr>
        <w:t xml:space="preserve">is </w:t>
      </w:r>
      <w:r w:rsidR="00FD10DD">
        <w:rPr>
          <w:rFonts w:ascii="Arial" w:eastAsia="Times New Roman" w:hAnsi="Arial" w:cs="Arial"/>
          <w:color w:val="000000"/>
          <w:sz w:val="24"/>
          <w:szCs w:val="24"/>
        </w:rPr>
        <w:t>t</w:t>
      </w:r>
      <w:r w:rsidR="00CD7308">
        <w:rPr>
          <w:rFonts w:ascii="Arial" w:eastAsia="Times New Roman" w:hAnsi="Arial" w:cs="Arial"/>
          <w:color w:val="000000"/>
          <w:sz w:val="24"/>
          <w:szCs w:val="24"/>
        </w:rPr>
        <w:t>o help ma</w:t>
      </w:r>
      <w:r w:rsidR="00E76538">
        <w:rPr>
          <w:rFonts w:ascii="Arial" w:eastAsia="Times New Roman" w:hAnsi="Arial" w:cs="Arial"/>
          <w:color w:val="000000"/>
          <w:sz w:val="24"/>
          <w:szCs w:val="24"/>
        </w:rPr>
        <w:t>ke business decisions.  T</w:t>
      </w:r>
      <w:r w:rsidR="00FD10DD">
        <w:rPr>
          <w:rFonts w:ascii="Arial" w:eastAsia="Times New Roman" w:hAnsi="Arial" w:cs="Arial"/>
          <w:color w:val="000000"/>
          <w:sz w:val="24"/>
          <w:szCs w:val="24"/>
        </w:rPr>
        <w:t>he output of Digital Twin</w:t>
      </w:r>
      <w:r w:rsidR="00E76538">
        <w:rPr>
          <w:rFonts w:ascii="Arial" w:eastAsia="Times New Roman" w:hAnsi="Arial" w:cs="Arial"/>
          <w:color w:val="000000"/>
          <w:sz w:val="24"/>
          <w:szCs w:val="24"/>
        </w:rPr>
        <w:t>s</w:t>
      </w:r>
      <w:r w:rsidR="00FD10DD">
        <w:rPr>
          <w:rFonts w:ascii="Arial" w:eastAsia="Times New Roman" w:hAnsi="Arial" w:cs="Arial"/>
          <w:color w:val="000000"/>
          <w:sz w:val="24"/>
          <w:szCs w:val="24"/>
        </w:rPr>
        <w:t xml:space="preserve"> will be the input to one or more business applications and analytics.  Therefore, the running of Digital Twin</w:t>
      </w:r>
      <w:r w:rsidR="00E76538">
        <w:rPr>
          <w:rFonts w:ascii="Arial" w:eastAsia="Times New Roman" w:hAnsi="Arial" w:cs="Arial"/>
          <w:color w:val="000000"/>
          <w:sz w:val="24"/>
          <w:szCs w:val="24"/>
        </w:rPr>
        <w:t>s</w:t>
      </w:r>
      <w:r w:rsidR="00FD10DD">
        <w:rPr>
          <w:rFonts w:ascii="Arial" w:eastAsia="Times New Roman" w:hAnsi="Arial" w:cs="Arial"/>
          <w:color w:val="000000"/>
          <w:sz w:val="24"/>
          <w:szCs w:val="24"/>
        </w:rPr>
        <w:t xml:space="preserve"> should be decoupled from the business processes that will use their output.</w:t>
      </w:r>
    </w:p>
    <w:p w14:paraId="36AB5E7B" w14:textId="6605C96D" w:rsidR="00FD10DD" w:rsidRDefault="00FD10DD"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 xml:space="preserve">In most cases, Digital Twins will be triggered to run </w:t>
      </w:r>
      <w:r w:rsidR="00E76538">
        <w:rPr>
          <w:rFonts w:ascii="Arial" w:eastAsia="Times New Roman" w:hAnsi="Arial" w:cs="Arial"/>
          <w:color w:val="000000"/>
          <w:sz w:val="24"/>
          <w:szCs w:val="24"/>
        </w:rPr>
        <w:t>either</w:t>
      </w:r>
      <w:r>
        <w:rPr>
          <w:rFonts w:ascii="Arial" w:eastAsia="Times New Roman" w:hAnsi="Arial" w:cs="Arial"/>
          <w:color w:val="000000"/>
          <w:sz w:val="24"/>
          <w:szCs w:val="24"/>
        </w:rPr>
        <w:t xml:space="preserve"> by the availability of new asset data, alerts in a system, and/or by </w:t>
      </w:r>
      <w:r w:rsidR="0048148E">
        <w:rPr>
          <w:rFonts w:ascii="Arial" w:eastAsia="Times New Roman" w:hAnsi="Arial" w:cs="Arial"/>
          <w:color w:val="000000"/>
          <w:sz w:val="24"/>
          <w:szCs w:val="24"/>
        </w:rPr>
        <w:t>schedule</w:t>
      </w:r>
      <w:r>
        <w:rPr>
          <w:rFonts w:ascii="Arial" w:eastAsia="Times New Roman" w:hAnsi="Arial" w:cs="Arial"/>
          <w:color w:val="000000"/>
          <w:sz w:val="24"/>
          <w:szCs w:val="24"/>
        </w:rPr>
        <w:t xml:space="preserve"> to run at a specific time</w:t>
      </w:r>
      <w:r w:rsidR="00CD7308">
        <w:rPr>
          <w:rFonts w:ascii="Arial" w:eastAsia="Times New Roman" w:hAnsi="Arial" w:cs="Arial"/>
          <w:color w:val="000000"/>
          <w:sz w:val="24"/>
          <w:szCs w:val="24"/>
        </w:rPr>
        <w:t xml:space="preserve"> interval</w:t>
      </w:r>
      <w:r>
        <w:rPr>
          <w:rFonts w:ascii="Arial" w:eastAsia="Times New Roman" w:hAnsi="Arial" w:cs="Arial"/>
          <w:color w:val="000000"/>
          <w:sz w:val="24"/>
          <w:szCs w:val="24"/>
        </w:rPr>
        <w:t>. In essence, Digital Twin</w:t>
      </w:r>
      <w:r w:rsidR="0048148E">
        <w:rPr>
          <w:rFonts w:ascii="Arial" w:eastAsia="Times New Roman" w:hAnsi="Arial" w:cs="Arial"/>
          <w:color w:val="000000"/>
          <w:sz w:val="24"/>
          <w:szCs w:val="24"/>
        </w:rPr>
        <w:t>s</w:t>
      </w:r>
      <w:r>
        <w:rPr>
          <w:rFonts w:ascii="Arial" w:eastAsia="Times New Roman" w:hAnsi="Arial" w:cs="Arial"/>
          <w:color w:val="000000"/>
          <w:sz w:val="24"/>
          <w:szCs w:val="24"/>
        </w:rPr>
        <w:t xml:space="preserve"> will be running on th</w:t>
      </w:r>
      <w:r w:rsidR="00CD7308">
        <w:rPr>
          <w:rFonts w:ascii="Arial" w:eastAsia="Times New Roman" w:hAnsi="Arial" w:cs="Arial"/>
          <w:color w:val="000000"/>
          <w:sz w:val="24"/>
          <w:szCs w:val="24"/>
        </w:rPr>
        <w:t>eir own</w:t>
      </w:r>
      <w:r w:rsidR="0048148E">
        <w:rPr>
          <w:rFonts w:ascii="Arial" w:eastAsia="Times New Roman" w:hAnsi="Arial" w:cs="Arial"/>
          <w:color w:val="000000"/>
          <w:sz w:val="24"/>
          <w:szCs w:val="24"/>
        </w:rPr>
        <w:t xml:space="preserve">, and only in minimal cases </w:t>
      </w:r>
      <w:r w:rsidR="00CD7308">
        <w:rPr>
          <w:rFonts w:ascii="Arial" w:eastAsia="Times New Roman" w:hAnsi="Arial" w:cs="Arial"/>
          <w:color w:val="000000"/>
          <w:sz w:val="24"/>
          <w:szCs w:val="24"/>
        </w:rPr>
        <w:t>run by a person.</w:t>
      </w:r>
      <w:r w:rsidR="003A385F">
        <w:rPr>
          <w:rFonts w:ascii="Arial" w:eastAsia="Times New Roman" w:hAnsi="Arial" w:cs="Arial"/>
          <w:color w:val="000000"/>
          <w:sz w:val="24"/>
          <w:szCs w:val="24"/>
        </w:rPr>
        <w:t xml:space="preserve">  You will have to </w:t>
      </w:r>
      <w:r w:rsidR="00CD7308">
        <w:rPr>
          <w:rFonts w:ascii="Arial" w:eastAsia="Times New Roman" w:hAnsi="Arial" w:cs="Arial"/>
          <w:color w:val="000000"/>
          <w:sz w:val="24"/>
          <w:szCs w:val="24"/>
        </w:rPr>
        <w:t xml:space="preserve">decide and </w:t>
      </w:r>
      <w:r w:rsidR="003A385F">
        <w:rPr>
          <w:rFonts w:ascii="Arial" w:eastAsia="Times New Roman" w:hAnsi="Arial" w:cs="Arial"/>
          <w:color w:val="000000"/>
          <w:sz w:val="24"/>
          <w:szCs w:val="24"/>
        </w:rPr>
        <w:t>design how you want your Digital Twin to be run.  Digital Twins will produce results in an automated and somewhat continuous fashion.</w:t>
      </w:r>
    </w:p>
    <w:p w14:paraId="67545F03" w14:textId="4F32B885" w:rsidR="003A385F" w:rsidRDefault="003A385F" w:rsidP="008F7FA0">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color w:val="000000"/>
          <w:sz w:val="24"/>
          <w:szCs w:val="24"/>
        </w:rPr>
        <w:t>In conclusion, Digital Twin</w:t>
      </w:r>
      <w:r w:rsidR="0048148E">
        <w:rPr>
          <w:rFonts w:ascii="Arial" w:eastAsia="Times New Roman" w:hAnsi="Arial" w:cs="Arial"/>
          <w:color w:val="000000"/>
          <w:sz w:val="24"/>
          <w:szCs w:val="24"/>
        </w:rPr>
        <w:t>s</w:t>
      </w:r>
      <w:r>
        <w:rPr>
          <w:rFonts w:ascii="Arial" w:eastAsia="Times New Roman" w:hAnsi="Arial" w:cs="Arial"/>
          <w:color w:val="000000"/>
          <w:sz w:val="24"/>
          <w:szCs w:val="24"/>
        </w:rPr>
        <w:t xml:space="preserve"> are created for business outcomes.  The basic steps of creating Digital Twins as laid out in this tutorial are a guide on “why” and “what”</w:t>
      </w:r>
      <w:r w:rsidR="008F7FA0">
        <w:rPr>
          <w:rFonts w:ascii="Arial" w:eastAsia="Times New Roman" w:hAnsi="Arial" w:cs="Arial"/>
          <w:color w:val="000000"/>
          <w:sz w:val="24"/>
          <w:szCs w:val="24"/>
        </w:rPr>
        <w:t xml:space="preserve"> you need to consider.   It is up to you </w:t>
      </w:r>
      <w:r w:rsidR="0048148E">
        <w:rPr>
          <w:rFonts w:ascii="Arial" w:eastAsia="Times New Roman" w:hAnsi="Arial" w:cs="Arial"/>
          <w:color w:val="000000"/>
          <w:sz w:val="24"/>
          <w:szCs w:val="24"/>
        </w:rPr>
        <w:t>to decide</w:t>
      </w:r>
      <w:bookmarkStart w:id="0" w:name="_GoBack"/>
      <w:bookmarkEnd w:id="0"/>
      <w:r w:rsidR="008F7FA0">
        <w:rPr>
          <w:rFonts w:ascii="Arial" w:eastAsia="Times New Roman" w:hAnsi="Arial" w:cs="Arial"/>
          <w:color w:val="000000"/>
          <w:sz w:val="24"/>
          <w:szCs w:val="24"/>
        </w:rPr>
        <w:t xml:space="preserve"> “how” you apply these steps in your business needs. </w:t>
      </w:r>
    </w:p>
    <w:p w14:paraId="2ACDD720" w14:textId="77777777" w:rsidR="00FA3499" w:rsidRPr="00223A10" w:rsidRDefault="00FA3499" w:rsidP="002D7945">
      <w:pPr>
        <w:shd w:val="clear" w:color="auto" w:fill="FFFFFF"/>
        <w:spacing w:beforeAutospacing="1" w:after="0" w:afterAutospacing="1" w:line="240" w:lineRule="auto"/>
        <w:outlineLvl w:val="1"/>
        <w:rPr>
          <w:rFonts w:ascii="Arial" w:eastAsia="Times New Roman" w:hAnsi="Arial" w:cs="Arial"/>
          <w:color w:val="000000"/>
          <w:sz w:val="24"/>
          <w:szCs w:val="24"/>
        </w:rPr>
      </w:pPr>
    </w:p>
    <w:p w14:paraId="35C2A2B8" w14:textId="77777777" w:rsidR="00EA28FB" w:rsidRDefault="00EA28FB" w:rsidP="002D7945"/>
    <w:sectPr w:rsidR="00EA2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25C61"/>
    <w:multiLevelType w:val="multilevel"/>
    <w:tmpl w:val="8F0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20CD1"/>
    <w:multiLevelType w:val="multilevel"/>
    <w:tmpl w:val="C6C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467FD"/>
    <w:multiLevelType w:val="multilevel"/>
    <w:tmpl w:val="23C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A7D2D"/>
    <w:multiLevelType w:val="multilevel"/>
    <w:tmpl w:val="DBF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77783"/>
    <w:multiLevelType w:val="multilevel"/>
    <w:tmpl w:val="784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7A"/>
    <w:rsid w:val="001D45D4"/>
    <w:rsid w:val="00223A10"/>
    <w:rsid w:val="002D7945"/>
    <w:rsid w:val="003A385F"/>
    <w:rsid w:val="0041302A"/>
    <w:rsid w:val="0048148E"/>
    <w:rsid w:val="007650CF"/>
    <w:rsid w:val="00797094"/>
    <w:rsid w:val="008108B2"/>
    <w:rsid w:val="008F3A79"/>
    <w:rsid w:val="008F7FA0"/>
    <w:rsid w:val="00901B52"/>
    <w:rsid w:val="0099757A"/>
    <w:rsid w:val="00A66A64"/>
    <w:rsid w:val="00B2679A"/>
    <w:rsid w:val="00B350CD"/>
    <w:rsid w:val="00BC2711"/>
    <w:rsid w:val="00CD7308"/>
    <w:rsid w:val="00E76538"/>
    <w:rsid w:val="00EA28FB"/>
    <w:rsid w:val="00EB64EE"/>
    <w:rsid w:val="00EE566E"/>
    <w:rsid w:val="00F06767"/>
    <w:rsid w:val="00F131C8"/>
    <w:rsid w:val="00FA3499"/>
    <w:rsid w:val="00FC60A7"/>
    <w:rsid w:val="00FD10DD"/>
    <w:rsid w:val="00FD41E1"/>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956E"/>
  <w15:chartTrackingRefBased/>
  <w15:docId w15:val="{5FFB779F-04E2-4A7C-8390-3D781BBE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57A"/>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757A"/>
    <w:rPr>
      <w:sz w:val="16"/>
      <w:szCs w:val="16"/>
    </w:rPr>
  </w:style>
  <w:style w:type="paragraph" w:styleId="CommentText">
    <w:name w:val="annotation text"/>
    <w:basedOn w:val="Normal"/>
    <w:link w:val="CommentTextChar"/>
    <w:uiPriority w:val="99"/>
    <w:semiHidden/>
    <w:unhideWhenUsed/>
    <w:rsid w:val="0099757A"/>
    <w:pPr>
      <w:spacing w:line="240" w:lineRule="auto"/>
    </w:pPr>
    <w:rPr>
      <w:sz w:val="20"/>
      <w:szCs w:val="20"/>
    </w:rPr>
  </w:style>
  <w:style w:type="character" w:customStyle="1" w:styleId="CommentTextChar">
    <w:name w:val="Comment Text Char"/>
    <w:basedOn w:val="DefaultParagraphFont"/>
    <w:link w:val="CommentText"/>
    <w:uiPriority w:val="99"/>
    <w:semiHidden/>
    <w:rsid w:val="0099757A"/>
    <w:rPr>
      <w:sz w:val="20"/>
      <w:szCs w:val="20"/>
    </w:rPr>
  </w:style>
  <w:style w:type="paragraph" w:styleId="BalloonText">
    <w:name w:val="Balloon Text"/>
    <w:basedOn w:val="Normal"/>
    <w:link w:val="BalloonTextChar"/>
    <w:uiPriority w:val="99"/>
    <w:semiHidden/>
    <w:unhideWhenUsed/>
    <w:rsid w:val="00997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Leber, Christina (GE Global Research, US)</dc:creator>
  <cp:keywords/>
  <dc:description/>
  <cp:lastModifiedBy>Kinstrey, Michael A (GE Global Research, US)</cp:lastModifiedBy>
  <cp:revision>10</cp:revision>
  <dcterms:created xsi:type="dcterms:W3CDTF">2016-08-09T20:52:00Z</dcterms:created>
  <dcterms:modified xsi:type="dcterms:W3CDTF">2016-09-19T15:57:00Z</dcterms:modified>
</cp:coreProperties>
</file>