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B499" w14:textId="77777777" w:rsidR="0090264A" w:rsidRDefault="00000000">
      <w:r>
        <w:rPr>
          <w:rFonts w:ascii="Arial" w:hAnsi="Arial"/>
          <w:color w:val="999999"/>
          <w:sz w:val="20"/>
        </w:rPr>
        <w:t>[Template: JH Praxismanagement]</w:t>
      </w:r>
    </w:p>
    <w:sectPr w:rsidR="0090264A" w:rsidSect="00034616">
      <w:headerReference w:type="default" r:id="rId8"/>
      <w:footerReference w:type="default" r:id="rId9"/>
      <w:pgSz w:w="11906" w:h="16838"/>
      <w:pgMar w:top="141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FE52" w14:textId="77777777" w:rsidR="00223CCD" w:rsidRDefault="00223CCD">
      <w:pPr>
        <w:spacing w:after="0" w:line="240" w:lineRule="auto"/>
      </w:pPr>
      <w:r>
        <w:separator/>
      </w:r>
    </w:p>
  </w:endnote>
  <w:endnote w:type="continuationSeparator" w:id="0">
    <w:p w14:paraId="7E669280" w14:textId="77777777" w:rsidR="00223CCD" w:rsidRDefault="00223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0C9A1" w14:textId="77777777" w:rsidR="0090264A" w:rsidRDefault="0090264A">
    <w:pPr>
      <w:pStyle w:val="Fuzeile"/>
      <w:pBdr>
        <w:top w:val="single" w:sz="8" w:space="4" w:color="7A9BA5"/>
      </w:pBdr>
      <w:spacing w:after="80"/>
    </w:pPr>
  </w:p>
  <w:p w14:paraId="7473D12B" w14:textId="77777777" w:rsidR="0090264A" w:rsidRPr="00F4537D" w:rsidRDefault="00000000">
    <w:pPr>
      <w:rPr>
        <w:lang w:val="de-CH"/>
      </w:rPr>
    </w:pPr>
    <w:r w:rsidRPr="00F4537D">
      <w:rPr>
        <w:rFonts w:ascii="Arial" w:hAnsi="Arial"/>
        <w:color w:val="7A9BA5"/>
        <w:sz w:val="16"/>
        <w:lang w:val="de-CH"/>
      </w:rPr>
      <w:t xml:space="preserve">Juliane Hoffmann | </w:t>
    </w:r>
    <w:proofErr w:type="gramStart"/>
    <w:r w:rsidRPr="00F4537D">
      <w:rPr>
        <w:rFonts w:ascii="Arial" w:hAnsi="Arial"/>
        <w:color w:val="7A9BA5"/>
        <w:sz w:val="16"/>
        <w:lang w:val="de-CH"/>
      </w:rPr>
      <w:t>Praxismanagement  |</w:t>
    </w:r>
    <w:proofErr w:type="gramEnd"/>
    <w:r w:rsidRPr="00F4537D">
      <w:rPr>
        <w:rFonts w:ascii="Arial" w:hAnsi="Arial"/>
        <w:color w:val="7A9BA5"/>
        <w:sz w:val="16"/>
        <w:lang w:val="de-CH"/>
      </w:rPr>
      <w:t xml:space="preserve">  Beratung · Coaching · QM</w:t>
    </w:r>
  </w:p>
  <w:p w14:paraId="1A2C5ADB" w14:textId="77777777" w:rsidR="0090264A" w:rsidRPr="00F4537D" w:rsidRDefault="00000000">
    <w:pPr>
      <w:spacing w:before="40"/>
      <w:jc w:val="right"/>
      <w:rPr>
        <w:lang w:val="de-CH"/>
      </w:rPr>
    </w:pPr>
    <w:r w:rsidRPr="00F4537D">
      <w:rPr>
        <w:rFonts w:ascii="Arial" w:hAnsi="Arial"/>
        <w:color w:val="7A9BA5"/>
        <w:sz w:val="16"/>
        <w:lang w:val="de-CH"/>
      </w:rPr>
      <w:t xml:space="preserve">Seite </w:t>
    </w:r>
    <w:r>
      <w:rPr>
        <w:rFonts w:ascii="Arial" w:hAnsi="Arial"/>
        <w:color w:val="7A9BA5"/>
        <w:sz w:val="16"/>
      </w:rPr>
      <w:fldChar w:fldCharType="begin"/>
    </w:r>
    <w:r w:rsidRPr="00F4537D">
      <w:rPr>
        <w:rFonts w:ascii="Arial" w:hAnsi="Arial"/>
        <w:color w:val="7A9BA5"/>
        <w:sz w:val="16"/>
        <w:lang w:val="de-CH"/>
      </w:rPr>
      <w:instrText xml:space="preserve"> PAGE </w:instrText>
    </w:r>
    <w:r w:rsidR="00F4537D">
      <w:rPr>
        <w:rFonts w:ascii="Arial" w:hAnsi="Arial"/>
        <w:color w:val="7A9BA5"/>
        <w:sz w:val="16"/>
      </w:rPr>
      <w:fldChar w:fldCharType="separate"/>
    </w:r>
    <w:r w:rsidR="00F4537D" w:rsidRPr="00F4537D">
      <w:rPr>
        <w:rFonts w:ascii="Arial" w:hAnsi="Arial"/>
        <w:noProof/>
        <w:color w:val="7A9BA5"/>
        <w:sz w:val="16"/>
        <w:lang w:val="de-CH"/>
      </w:rPr>
      <w:t>1</w:t>
    </w:r>
    <w:r>
      <w:rPr>
        <w:rFonts w:ascii="Arial" w:hAnsi="Arial"/>
        <w:color w:val="7A9BA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DAFB" w14:textId="77777777" w:rsidR="00223CCD" w:rsidRDefault="00223CCD">
      <w:pPr>
        <w:spacing w:after="0" w:line="240" w:lineRule="auto"/>
      </w:pPr>
      <w:r>
        <w:separator/>
      </w:r>
    </w:p>
  </w:footnote>
  <w:footnote w:type="continuationSeparator" w:id="0">
    <w:p w14:paraId="125A421A" w14:textId="77777777" w:rsidR="00223CCD" w:rsidRDefault="00223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1D18" w14:textId="04BE8075" w:rsidR="0090264A" w:rsidRDefault="00F4537D">
    <w:pPr>
      <w:pStyle w:val="Kopfzeile"/>
      <w:spacing w:after="80"/>
      <w:jc w:val="right"/>
    </w:pPr>
    <w:r>
      <w:rPr>
        <w:noProof/>
      </w:rPr>
      <w:drawing>
        <wp:inline distT="0" distB="0" distL="0" distR="0" wp14:anchorId="1B50F48A" wp14:editId="70353A36">
          <wp:extent cx="1576070" cy="404962"/>
          <wp:effectExtent l="0" t="0" r="5080" b="0"/>
          <wp:docPr id="30027359" name="Grafik 1" descr="Ein Bild, das Schrift, Grafiken, Logo, 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27359" name="Grafik 1" descr="Ein Bild, das Schrift, Grafiken, Logo, Design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5554" cy="4176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EE54E" w14:textId="77777777" w:rsidR="0090264A" w:rsidRDefault="0090264A">
    <w:pPr>
      <w:pBdr>
        <w:bottom w:val="single" w:sz="12" w:space="1" w:color="7A9BA5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158911">
    <w:abstractNumId w:val="8"/>
  </w:num>
  <w:num w:numId="2" w16cid:durableId="1796868280">
    <w:abstractNumId w:val="6"/>
  </w:num>
  <w:num w:numId="3" w16cid:durableId="542641680">
    <w:abstractNumId w:val="5"/>
  </w:num>
  <w:num w:numId="4" w16cid:durableId="1551305519">
    <w:abstractNumId w:val="4"/>
  </w:num>
  <w:num w:numId="5" w16cid:durableId="2100057318">
    <w:abstractNumId w:val="7"/>
  </w:num>
  <w:num w:numId="6" w16cid:durableId="1821001097">
    <w:abstractNumId w:val="3"/>
  </w:num>
  <w:num w:numId="7" w16cid:durableId="1740666231">
    <w:abstractNumId w:val="2"/>
  </w:num>
  <w:num w:numId="8" w16cid:durableId="2009673446">
    <w:abstractNumId w:val="1"/>
  </w:num>
  <w:num w:numId="9" w16cid:durableId="57142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CCD"/>
    <w:rsid w:val="0029639D"/>
    <w:rsid w:val="00326F90"/>
    <w:rsid w:val="0090264A"/>
    <w:rsid w:val="00AA1D8D"/>
    <w:rsid w:val="00B47730"/>
    <w:rsid w:val="00CB0664"/>
    <w:rsid w:val="00CE2C3B"/>
    <w:rsid w:val="00F45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53787A"/>
  <w14:defaultImageDpi w14:val="300"/>
  <w15:docId w15:val="{AA47A5B8-155B-4F8C-954F-BEA5A5A7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Dominique Stalder | Dorfnetz der TV-COM AG</cp:lastModifiedBy>
  <cp:revision>2</cp:revision>
  <dcterms:created xsi:type="dcterms:W3CDTF">2026-02-17T15:13:00Z</dcterms:created>
  <dcterms:modified xsi:type="dcterms:W3CDTF">2026-02-17T15:13:00Z</dcterms:modified>
  <cp:category/>
</cp:coreProperties>
</file>