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382E2" w14:textId="4F7AB981" w:rsidR="00EF35F4" w:rsidRPr="00D43000" w:rsidRDefault="00EF35F4" w:rsidP="00EF35F4">
      <w:pPr>
        <w:pStyle w:val="Otsikko1"/>
        <w:rPr>
          <w:rFonts w:asciiTheme="minorHAnsi" w:hAnsiTheme="minorHAnsi"/>
        </w:rPr>
      </w:pPr>
      <w:r w:rsidRPr="00D43000">
        <w:rPr>
          <w:rFonts w:asciiTheme="minorHAnsi" w:hAnsiTheme="minorHAnsi"/>
        </w:rPr>
        <w:t>Running the provided ASR example in Docker Desktop</w:t>
      </w:r>
    </w:p>
    <w:p w14:paraId="5971C3FD" w14:textId="0D31AC1E" w:rsidR="00EF35F4" w:rsidRDefault="00EF35F4" w:rsidP="00EF35F4">
      <w:pPr>
        <w:numPr>
          <w:ilvl w:val="0"/>
          <w:numId w:val="3"/>
        </w:numPr>
      </w:pPr>
      <w:r w:rsidRPr="00EF35F4">
        <w:rPr>
          <w:b/>
          <w:bCs/>
        </w:rPr>
        <w:t>Open Docker Desktop</w:t>
      </w:r>
      <w:r w:rsidRPr="00EF35F4">
        <w:t xml:space="preserve">: </w:t>
      </w:r>
      <w:r w:rsidR="00D97AC9">
        <w:t>and ensure it is running correctly</w:t>
      </w:r>
      <w:r w:rsidRPr="00EF35F4">
        <w:t>.</w:t>
      </w:r>
    </w:p>
    <w:p w14:paraId="783E52B1" w14:textId="77777777" w:rsidR="00A432A7" w:rsidRDefault="00D97AC9" w:rsidP="00F30E10">
      <w:pPr>
        <w:numPr>
          <w:ilvl w:val="1"/>
          <w:numId w:val="3"/>
        </w:numPr>
      </w:pPr>
      <w:r>
        <w:t xml:space="preserve">Check the docker-installation.docx file for </w:t>
      </w:r>
      <w:r w:rsidR="00F30E10" w:rsidRPr="00F30E10">
        <w:t>instructions</w:t>
      </w:r>
    </w:p>
    <w:p w14:paraId="22C36875" w14:textId="77777777" w:rsidR="00A432A7" w:rsidRDefault="00A432A7" w:rsidP="00A432A7">
      <w:pPr>
        <w:numPr>
          <w:ilvl w:val="0"/>
          <w:numId w:val="3"/>
        </w:numPr>
      </w:pPr>
      <w:r>
        <w:t xml:space="preserve">Pull (or download) the repo </w:t>
      </w:r>
      <w:hyperlink r:id="rId5" w:history="1">
        <w:r w:rsidRPr="00862E4A">
          <w:rPr>
            <w:rStyle w:val="Hyperlinkki"/>
          </w:rPr>
          <w:t>https://github.com/Digitalia-Xamk/DigitaliaASR</w:t>
        </w:r>
      </w:hyperlink>
    </w:p>
    <w:p w14:paraId="27CB0514" w14:textId="456B8D42" w:rsidR="00F30E10" w:rsidRPr="00F30E10" w:rsidRDefault="00A432A7" w:rsidP="00A432A7">
      <w:pPr>
        <w:numPr>
          <w:ilvl w:val="1"/>
          <w:numId w:val="3"/>
        </w:numPr>
      </w:pPr>
      <w:r>
        <w:t xml:space="preserve">But probably you did this already since you are reading this document </w:t>
      </w:r>
      <w:r w:rsidR="00F30E10" w:rsidRPr="00F30E10">
        <w:t xml:space="preserve"> </w:t>
      </w:r>
    </w:p>
    <w:p w14:paraId="4E512908" w14:textId="473DFBFC" w:rsidR="00D43000" w:rsidRDefault="00D43000">
      <w:pPr>
        <w:pStyle w:val="Luettelokappale"/>
        <w:numPr>
          <w:ilvl w:val="0"/>
          <w:numId w:val="3"/>
        </w:numPr>
        <w:shd w:val="clear" w:color="auto" w:fill="FAFAFA"/>
        <w:spacing w:after="240" w:line="240" w:lineRule="auto"/>
        <w:rPr>
          <w:rFonts w:eastAsia="Times New Roman" w:cs="Segoe UI"/>
          <w:color w:val="242424"/>
          <w:kern w:val="0"/>
          <w14:ligatures w14:val="none"/>
        </w:rPr>
      </w:pPr>
      <w:r w:rsidRPr="00D43000">
        <w:rPr>
          <w:rFonts w:eastAsia="Times New Roman" w:cs="Segoe UI"/>
          <w:b/>
          <w:bCs/>
          <w:color w:val="242424"/>
          <w:kern w:val="0"/>
          <w14:ligatures w14:val="none"/>
        </w:rPr>
        <w:t xml:space="preserve">Navigate to </w:t>
      </w:r>
      <w:r w:rsidR="00627375">
        <w:rPr>
          <w:rFonts w:eastAsia="Times New Roman" w:cs="Segoe UI"/>
          <w:b/>
          <w:bCs/>
          <w:color w:val="242424"/>
          <w:kern w:val="0"/>
          <w14:ligatures w14:val="none"/>
        </w:rPr>
        <w:t>the demo p</w:t>
      </w:r>
      <w:r w:rsidRPr="00D43000">
        <w:rPr>
          <w:rFonts w:eastAsia="Times New Roman" w:cs="Segoe UI"/>
          <w:b/>
          <w:bCs/>
          <w:color w:val="242424"/>
          <w:kern w:val="0"/>
          <w14:ligatures w14:val="none"/>
        </w:rPr>
        <w:t xml:space="preserve">roject </w:t>
      </w:r>
      <w:r w:rsidR="00627375">
        <w:rPr>
          <w:rFonts w:eastAsia="Times New Roman" w:cs="Segoe UI"/>
          <w:b/>
          <w:bCs/>
          <w:color w:val="242424"/>
          <w:kern w:val="0"/>
          <w14:ligatures w14:val="none"/>
        </w:rPr>
        <w:t>f</w:t>
      </w:r>
      <w:r w:rsidRPr="00D43000">
        <w:rPr>
          <w:rFonts w:eastAsia="Times New Roman" w:cs="Segoe UI"/>
          <w:b/>
          <w:bCs/>
          <w:color w:val="242424"/>
          <w:kern w:val="0"/>
          <w14:ligatures w14:val="none"/>
        </w:rPr>
        <w:t>older</w:t>
      </w:r>
      <w:r w:rsidRPr="00D43000">
        <w:rPr>
          <w:rFonts w:eastAsia="Times New Roman" w:cs="Segoe UI"/>
          <w:color w:val="242424"/>
          <w:kern w:val="0"/>
          <w14:ligatures w14:val="none"/>
        </w:rPr>
        <w:t xml:space="preserve">: Open a terminal (Command Prompt, PowerShell, or any terminal you prefer) and </w:t>
      </w:r>
      <w:r w:rsidR="00627375">
        <w:rPr>
          <w:rFonts w:eastAsia="Times New Roman" w:cs="Segoe UI"/>
          <w:color w:val="242424"/>
          <w:kern w:val="0"/>
          <w14:ligatures w14:val="none"/>
        </w:rPr>
        <w:t>enter the folder</w:t>
      </w:r>
      <w:r w:rsidRPr="00D43000">
        <w:rPr>
          <w:rFonts w:eastAsia="Times New Roman" w:cs="Segoe UI"/>
          <w:color w:val="242424"/>
          <w:kern w:val="0"/>
          <w14:ligatures w14:val="none"/>
        </w:rPr>
        <w:t>.</w:t>
      </w:r>
    </w:p>
    <w:p w14:paraId="196EABAB" w14:textId="01EF0659" w:rsidR="00BB0B79" w:rsidRDefault="00BB0B79" w:rsidP="00BB0B79">
      <w:pPr>
        <w:pStyle w:val="Luettelokappale"/>
        <w:numPr>
          <w:ilvl w:val="1"/>
          <w:numId w:val="3"/>
        </w:numPr>
        <w:shd w:val="clear" w:color="auto" w:fill="FAFAFA"/>
        <w:spacing w:after="240" w:line="240" w:lineRule="auto"/>
        <w:rPr>
          <w:rFonts w:eastAsia="Times New Roman" w:cs="Segoe UI"/>
          <w:color w:val="242424"/>
          <w:kern w:val="0"/>
          <w14:ligatures w14:val="none"/>
        </w:rPr>
      </w:pPr>
      <w:r w:rsidRPr="00BB0B79">
        <w:rPr>
          <w:rFonts w:eastAsia="Times New Roman" w:cs="Segoe UI"/>
          <w:b/>
          <w:bCs/>
          <w:color w:val="EE0000"/>
          <w:kern w:val="0"/>
          <w14:ligatures w14:val="none"/>
        </w:rPr>
        <w:t>Important:</w:t>
      </w:r>
      <w:r>
        <w:rPr>
          <w:rFonts w:eastAsia="Times New Roman" w:cs="Segoe UI"/>
          <w:b/>
          <w:bCs/>
          <w:color w:val="242424"/>
          <w:kern w:val="0"/>
          <w14:ligatures w14:val="none"/>
        </w:rPr>
        <w:t xml:space="preserve"> Modify the </w:t>
      </w:r>
      <w:r w:rsidRPr="00BB0B79">
        <w:rPr>
          <w:rFonts w:eastAsia="Times New Roman" w:cs="Segoe UI"/>
          <w:color w:val="242424"/>
          <w:kern w:val="0"/>
          <w14:ligatures w14:val="none"/>
        </w:rPr>
        <w:t>.</w:t>
      </w:r>
      <w:r>
        <w:rPr>
          <w:rFonts w:eastAsia="Times New Roman" w:cs="Segoe UI"/>
          <w:color w:val="242424"/>
          <w:kern w:val="0"/>
          <w14:ligatures w14:val="none"/>
        </w:rPr>
        <w:t xml:space="preserve">env file to contain your own </w:t>
      </w:r>
      <w:proofErr w:type="spellStart"/>
      <w:r>
        <w:rPr>
          <w:rFonts w:eastAsia="Times New Roman" w:cs="Segoe UI"/>
          <w:color w:val="242424"/>
          <w:kern w:val="0"/>
          <w14:ligatures w14:val="none"/>
        </w:rPr>
        <w:t>HuggingFace</w:t>
      </w:r>
      <w:proofErr w:type="spellEnd"/>
      <w:r>
        <w:rPr>
          <w:rFonts w:eastAsia="Times New Roman" w:cs="Segoe UI"/>
          <w:color w:val="242424"/>
          <w:kern w:val="0"/>
          <w14:ligatures w14:val="none"/>
        </w:rPr>
        <w:t xml:space="preserve"> </w:t>
      </w:r>
      <w:proofErr w:type="spellStart"/>
      <w:r>
        <w:rPr>
          <w:rFonts w:eastAsia="Times New Roman" w:cs="Segoe UI"/>
          <w:color w:val="242424"/>
          <w:kern w:val="0"/>
          <w14:ligatures w14:val="none"/>
        </w:rPr>
        <w:t>api</w:t>
      </w:r>
      <w:proofErr w:type="spellEnd"/>
      <w:r>
        <w:rPr>
          <w:rFonts w:eastAsia="Times New Roman" w:cs="Segoe UI"/>
          <w:color w:val="242424"/>
          <w:kern w:val="0"/>
          <w14:ligatures w14:val="none"/>
        </w:rPr>
        <w:t xml:space="preserve"> key</w:t>
      </w:r>
    </w:p>
    <w:p w14:paraId="454CFABE" w14:textId="1176EBFE" w:rsidR="00D43000" w:rsidRPr="00EF35F4" w:rsidRDefault="00D43000" w:rsidP="00D43000">
      <w:pPr>
        <w:numPr>
          <w:ilvl w:val="0"/>
          <w:numId w:val="3"/>
        </w:numPr>
        <w:shd w:val="clear" w:color="auto" w:fill="FAFAFA"/>
        <w:spacing w:after="240" w:line="240" w:lineRule="auto"/>
        <w:rPr>
          <w:rFonts w:eastAsia="Times New Roman" w:cs="Segoe UI"/>
          <w:color w:val="242424"/>
          <w:kern w:val="0"/>
          <w14:ligatures w14:val="none"/>
        </w:rPr>
      </w:pPr>
      <w:r w:rsidRPr="00EF35F4">
        <w:rPr>
          <w:rFonts w:eastAsia="Times New Roman" w:cs="Segoe UI"/>
          <w:b/>
          <w:bCs/>
          <w:color w:val="242424"/>
          <w:kern w:val="0"/>
          <w14:ligatures w14:val="none"/>
        </w:rPr>
        <w:t>Build the Docker Image</w:t>
      </w:r>
      <w:r w:rsidRPr="00EF35F4">
        <w:rPr>
          <w:rFonts w:eastAsia="Times New Roman" w:cs="Segoe UI"/>
          <w:color w:val="242424"/>
          <w:kern w:val="0"/>
          <w14:ligatures w14:val="none"/>
        </w:rPr>
        <w:t>:</w:t>
      </w:r>
      <w:r w:rsidR="005B36EB" w:rsidRPr="005B36EB">
        <w:rPr>
          <w:rFonts w:eastAsia="Times New Roman" w:cs="Segoe UI"/>
          <w:color w:val="242424"/>
          <w:kern w:val="0"/>
          <w:lang w:val="en-US"/>
          <w14:ligatures w14:val="none"/>
        </w:rPr>
        <w:t xml:space="preserve"> r</w:t>
      </w:r>
      <w:r w:rsidR="005B36EB">
        <w:rPr>
          <w:rFonts w:eastAsia="Times New Roman" w:cs="Segoe UI"/>
          <w:color w:val="242424"/>
          <w:kern w:val="0"/>
          <w:lang w:val="en-US"/>
          <w14:ligatures w14:val="none"/>
        </w:rPr>
        <w:t>un the following in a terminal you just opened</w:t>
      </w:r>
    </w:p>
    <w:p w14:paraId="353C2085" w14:textId="1946C18B" w:rsidR="00D43000" w:rsidRPr="00EF35F4" w:rsidRDefault="00D43000" w:rsidP="00D43000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eastAsia="Times New Roman" w:cs="Courier New"/>
          <w:color w:val="242424"/>
          <w:kern w:val="0"/>
          <w14:ligatures w14:val="none"/>
        </w:rPr>
      </w:pPr>
      <w:bookmarkStart w:id="0" w:name="_Hlk187997636"/>
      <w:r w:rsidRPr="00EF35F4">
        <w:rPr>
          <w:rFonts w:eastAsia="Times New Roman" w:cs="Courier New"/>
          <w:color w:val="242424"/>
          <w:kern w:val="0"/>
          <w14:ligatures w14:val="none"/>
        </w:rPr>
        <w:t xml:space="preserve">docker build -t </w:t>
      </w:r>
      <w:r w:rsidR="00627375">
        <w:rPr>
          <w:rFonts w:eastAsia="Times New Roman" w:cs="Courier New"/>
          <w:color w:val="45B0E1" w:themeColor="accent1" w:themeTint="99"/>
          <w:kern w:val="0"/>
          <w14:ligatures w14:val="none"/>
        </w:rPr>
        <w:t>name-the-</w:t>
      </w:r>
      <w:proofErr w:type="gramStart"/>
      <w:r w:rsidR="00627375">
        <w:rPr>
          <w:rFonts w:eastAsia="Times New Roman" w:cs="Courier New"/>
          <w:color w:val="45B0E1" w:themeColor="accent1" w:themeTint="99"/>
          <w:kern w:val="0"/>
          <w14:ligatures w14:val="none"/>
        </w:rPr>
        <w:t>image</w:t>
      </w:r>
      <w:r w:rsidRPr="00B87796">
        <w:rPr>
          <w:rFonts w:eastAsia="Times New Roman" w:cs="Courier New"/>
          <w:color w:val="45B0E1" w:themeColor="accent1" w:themeTint="99"/>
          <w:kern w:val="0"/>
          <w14:ligatures w14:val="none"/>
        </w:rPr>
        <w:t xml:space="preserve"> </w:t>
      </w:r>
      <w:r w:rsidRPr="00EF35F4">
        <w:rPr>
          <w:rFonts w:eastAsia="Times New Roman" w:cs="Courier New"/>
          <w:color w:val="242424"/>
          <w:kern w:val="0"/>
          <w14:ligatures w14:val="none"/>
        </w:rPr>
        <w:t>.</w:t>
      </w:r>
      <w:proofErr w:type="gramEnd"/>
    </w:p>
    <w:bookmarkEnd w:id="0"/>
    <w:p w14:paraId="5EB84B75" w14:textId="6E81BB74" w:rsidR="00D43000" w:rsidRDefault="00D43000" w:rsidP="00D43000">
      <w:pPr>
        <w:shd w:val="clear" w:color="auto" w:fill="FAFAFA"/>
        <w:spacing w:after="0" w:line="240" w:lineRule="auto"/>
        <w:ind w:left="960"/>
        <w:rPr>
          <w:rFonts w:eastAsia="Times New Roman" w:cs="Segoe UI"/>
          <w:i/>
          <w:iCs/>
          <w:color w:val="242424"/>
          <w:kern w:val="0"/>
          <w14:ligatures w14:val="none"/>
        </w:rPr>
      </w:pPr>
      <w:r w:rsidRPr="00EF35F4">
        <w:rPr>
          <w:rFonts w:eastAsia="Times New Roman" w:cs="Segoe UI"/>
          <w:i/>
          <w:iCs/>
          <w:color w:val="242424"/>
          <w:kern w:val="0"/>
          <w14:ligatures w14:val="none"/>
        </w:rPr>
        <w:t>This command will build a Docker image named </w:t>
      </w:r>
      <w:r w:rsidR="00627375">
        <w:rPr>
          <w:rFonts w:eastAsia="Times New Roman" w:cs="Courier New"/>
          <w:color w:val="45B0E1" w:themeColor="accent1" w:themeTint="99"/>
          <w:kern w:val="0"/>
          <w14:ligatures w14:val="none"/>
        </w:rPr>
        <w:t>name-the-image</w:t>
      </w:r>
      <w:r w:rsidR="00627375" w:rsidRPr="00EF35F4">
        <w:rPr>
          <w:rFonts w:eastAsia="Times New Roman" w:cs="Segoe UI"/>
          <w:i/>
          <w:iCs/>
          <w:color w:val="242424"/>
          <w:kern w:val="0"/>
          <w14:ligatures w14:val="none"/>
        </w:rPr>
        <w:t xml:space="preserve"> </w:t>
      </w:r>
      <w:r w:rsidRPr="00EF35F4">
        <w:rPr>
          <w:rFonts w:eastAsia="Times New Roman" w:cs="Segoe UI"/>
          <w:i/>
          <w:iCs/>
          <w:color w:val="242424"/>
          <w:kern w:val="0"/>
          <w14:ligatures w14:val="none"/>
        </w:rPr>
        <w:t>using the </w:t>
      </w:r>
      <w:proofErr w:type="spellStart"/>
      <w:r w:rsidRPr="00EF35F4">
        <w:rPr>
          <w:rFonts w:eastAsia="Times New Roman" w:cs="Courier New"/>
          <w:i/>
          <w:iCs/>
          <w:color w:val="242424"/>
          <w:kern w:val="0"/>
          <w14:ligatures w14:val="none"/>
        </w:rPr>
        <w:t>Dockerfile</w:t>
      </w:r>
      <w:proofErr w:type="spellEnd"/>
      <w:r w:rsidRPr="00EF35F4">
        <w:rPr>
          <w:rFonts w:eastAsia="Times New Roman" w:cs="Segoe UI"/>
          <w:i/>
          <w:iCs/>
          <w:color w:val="242424"/>
          <w:kern w:val="0"/>
          <w14:ligatures w14:val="none"/>
        </w:rPr>
        <w:t> in your project folder.</w:t>
      </w:r>
    </w:p>
    <w:p w14:paraId="5A25595B" w14:textId="6A0E21B0" w:rsidR="00D97AC9" w:rsidRDefault="00D97AC9" w:rsidP="00D43000">
      <w:pPr>
        <w:pStyle w:val="Luettelokappale"/>
        <w:numPr>
          <w:ilvl w:val="0"/>
          <w:numId w:val="16"/>
        </w:numPr>
        <w:shd w:val="clear" w:color="auto" w:fill="FAFAFA"/>
        <w:spacing w:after="0" w:line="240" w:lineRule="auto"/>
        <w:rPr>
          <w:rFonts w:eastAsia="Times New Roman" w:cs="Segoe UI"/>
          <w:i/>
          <w:iCs/>
          <w:color w:val="242424"/>
          <w:kern w:val="0"/>
          <w14:ligatures w14:val="none"/>
        </w:rPr>
      </w:pPr>
      <w:r>
        <w:rPr>
          <w:rFonts w:eastAsia="Times New Roman" w:cs="Segoe UI"/>
          <w:i/>
          <w:iCs/>
          <w:color w:val="242424"/>
          <w:kern w:val="0"/>
          <w14:ligatures w14:val="none"/>
        </w:rPr>
        <w:t>-t gives a name to the image</w:t>
      </w:r>
      <w:r w:rsidR="00627375">
        <w:rPr>
          <w:rFonts w:eastAsia="Times New Roman" w:cs="Segoe UI"/>
          <w:i/>
          <w:iCs/>
          <w:color w:val="242424"/>
          <w:kern w:val="0"/>
          <w14:ligatures w14:val="none"/>
        </w:rPr>
        <w:t xml:space="preserve"> (change to whatever you like)</w:t>
      </w:r>
    </w:p>
    <w:p w14:paraId="608FE847" w14:textId="14CE0590" w:rsidR="00D97AC9" w:rsidRDefault="00D97AC9" w:rsidP="00D43000">
      <w:pPr>
        <w:pStyle w:val="Luettelokappale"/>
        <w:numPr>
          <w:ilvl w:val="0"/>
          <w:numId w:val="16"/>
        </w:numPr>
        <w:shd w:val="clear" w:color="auto" w:fill="FAFAFA"/>
        <w:spacing w:after="0" w:line="240" w:lineRule="auto"/>
        <w:rPr>
          <w:rFonts w:eastAsia="Times New Roman" w:cs="Segoe UI"/>
          <w:i/>
          <w:iCs/>
          <w:color w:val="242424"/>
          <w:kern w:val="0"/>
          <w14:ligatures w14:val="none"/>
        </w:rPr>
      </w:pPr>
      <w:r>
        <w:rPr>
          <w:rFonts w:eastAsia="Times New Roman" w:cs="Segoe UI"/>
          <w:i/>
          <w:iCs/>
          <w:color w:val="242424"/>
          <w:kern w:val="0"/>
          <w14:ligatures w14:val="none"/>
        </w:rPr>
        <w:t>. means the build will happen inside this same directory</w:t>
      </w:r>
    </w:p>
    <w:p w14:paraId="777E7B34" w14:textId="5C4D5915" w:rsidR="00D43000" w:rsidRDefault="00D43000" w:rsidP="00D43000">
      <w:pPr>
        <w:pStyle w:val="Luettelokappale"/>
        <w:numPr>
          <w:ilvl w:val="0"/>
          <w:numId w:val="16"/>
        </w:numPr>
        <w:shd w:val="clear" w:color="auto" w:fill="FAFAFA"/>
        <w:spacing w:after="0" w:line="240" w:lineRule="auto"/>
        <w:rPr>
          <w:rFonts w:eastAsia="Times New Roman" w:cs="Segoe UI"/>
          <w:i/>
          <w:iCs/>
          <w:color w:val="242424"/>
          <w:kern w:val="0"/>
          <w14:ligatures w14:val="none"/>
        </w:rPr>
      </w:pPr>
      <w:r w:rsidRPr="00D613E2">
        <w:rPr>
          <w:rFonts w:eastAsia="Times New Roman" w:cs="Segoe UI"/>
          <w:i/>
          <w:iCs/>
          <w:color w:val="FF0000"/>
          <w:kern w:val="0"/>
          <w14:ligatures w14:val="none"/>
        </w:rPr>
        <w:t>Note:</w:t>
      </w:r>
      <w:r w:rsidRPr="00D43000">
        <w:rPr>
          <w:rFonts w:eastAsia="Times New Roman" w:cs="Segoe UI"/>
          <w:i/>
          <w:iCs/>
          <w:color w:val="242424"/>
          <w:kern w:val="0"/>
          <w14:ligatures w14:val="none"/>
        </w:rPr>
        <w:t xml:space="preserve"> </w:t>
      </w:r>
      <w:r w:rsidR="00627375">
        <w:rPr>
          <w:rFonts w:eastAsia="Times New Roman" w:cs="Segoe UI"/>
          <w:i/>
          <w:iCs/>
          <w:color w:val="242424"/>
          <w:kern w:val="0"/>
          <w14:ligatures w14:val="none"/>
        </w:rPr>
        <w:t>The first build will take some time</w:t>
      </w:r>
      <w:r w:rsidRPr="00D43000">
        <w:rPr>
          <w:rFonts w:eastAsia="Times New Roman" w:cs="Segoe UI"/>
          <w:i/>
          <w:iCs/>
          <w:color w:val="242424"/>
          <w:kern w:val="0"/>
          <w14:ligatures w14:val="none"/>
        </w:rPr>
        <w:t xml:space="preserve"> thus it installs many things</w:t>
      </w:r>
      <w:r w:rsidR="005B36EB" w:rsidRPr="005B36EB">
        <w:rPr>
          <w:rFonts w:eastAsia="Times New Roman" w:cs="Segoe UI"/>
          <w:i/>
          <w:iCs/>
          <w:color w:val="242424"/>
          <w:kern w:val="0"/>
          <w:lang w:val="en-US"/>
          <w14:ligatures w14:val="none"/>
        </w:rPr>
        <w:t xml:space="preserve"> </w:t>
      </w:r>
      <w:r w:rsidR="005B36EB">
        <w:rPr>
          <w:rFonts w:eastAsia="Times New Roman" w:cs="Segoe UI"/>
          <w:i/>
          <w:iCs/>
          <w:color w:val="242424"/>
          <w:kern w:val="0"/>
          <w:lang w:val="en-US"/>
          <w14:ligatures w14:val="none"/>
        </w:rPr>
        <w:t>into container</w:t>
      </w:r>
      <w:r w:rsidRPr="00D43000">
        <w:rPr>
          <w:rFonts w:eastAsia="Times New Roman" w:cs="Segoe UI"/>
          <w:i/>
          <w:iCs/>
          <w:color w:val="242424"/>
          <w:kern w:val="0"/>
          <w14:ligatures w14:val="none"/>
        </w:rPr>
        <w:t xml:space="preserve"> and downloads AI models</w:t>
      </w:r>
    </w:p>
    <w:p w14:paraId="263F6E8B" w14:textId="3702C527" w:rsidR="00D43000" w:rsidRPr="00D43000" w:rsidRDefault="00D43000" w:rsidP="00D43000">
      <w:pPr>
        <w:pStyle w:val="Luettelokappale"/>
        <w:numPr>
          <w:ilvl w:val="0"/>
          <w:numId w:val="16"/>
        </w:numPr>
        <w:shd w:val="clear" w:color="auto" w:fill="FAFAFA"/>
        <w:spacing w:after="0" w:line="240" w:lineRule="auto"/>
        <w:rPr>
          <w:rFonts w:eastAsia="Times New Roman" w:cs="Segoe UI"/>
          <w:i/>
          <w:iCs/>
          <w:color w:val="242424"/>
          <w:kern w:val="0"/>
          <w14:ligatures w14:val="none"/>
        </w:rPr>
      </w:pPr>
      <w:r>
        <w:rPr>
          <w:rFonts w:eastAsia="Times New Roman" w:cs="Segoe UI"/>
          <w:i/>
          <w:iCs/>
          <w:color w:val="242424"/>
          <w:kern w:val="0"/>
          <w14:ligatures w14:val="none"/>
        </w:rPr>
        <w:t xml:space="preserve">Next builds will be a lot faster unless </w:t>
      </w:r>
      <w:r w:rsidR="00627375">
        <w:rPr>
          <w:rFonts w:eastAsia="Times New Roman" w:cs="Segoe UI"/>
          <w:i/>
          <w:iCs/>
          <w:color w:val="242424"/>
          <w:kern w:val="0"/>
          <w14:ligatures w14:val="none"/>
        </w:rPr>
        <w:t xml:space="preserve">specifically </w:t>
      </w:r>
      <w:r>
        <w:rPr>
          <w:rFonts w:eastAsia="Times New Roman" w:cs="Segoe UI"/>
          <w:i/>
          <w:iCs/>
          <w:color w:val="242424"/>
          <w:kern w:val="0"/>
          <w14:ligatures w14:val="none"/>
        </w:rPr>
        <w:t xml:space="preserve">run with </w:t>
      </w:r>
      <w:r w:rsidR="005B36EB" w:rsidRPr="005B36EB">
        <w:rPr>
          <w:rFonts w:eastAsia="Times New Roman" w:cs="Segoe UI"/>
          <w:i/>
          <w:iCs/>
          <w:color w:val="242424"/>
          <w:kern w:val="0"/>
          <w:lang w:val="en-US"/>
          <w14:ligatures w14:val="none"/>
        </w:rPr>
        <w:t>-</w:t>
      </w:r>
      <w:r w:rsidR="005B36EB">
        <w:rPr>
          <w:rFonts w:eastAsia="Times New Roman" w:cs="Segoe UI"/>
          <w:i/>
          <w:iCs/>
          <w:color w:val="242424"/>
          <w:kern w:val="0"/>
          <w:lang w:val="en-US"/>
          <w14:ligatures w14:val="none"/>
        </w:rPr>
        <w:t>-</w:t>
      </w:r>
      <w:r>
        <w:rPr>
          <w:rFonts w:eastAsia="Times New Roman" w:cs="Segoe UI"/>
          <w:i/>
          <w:iCs/>
          <w:color w:val="242424"/>
          <w:kern w:val="0"/>
          <w14:ligatures w14:val="none"/>
        </w:rPr>
        <w:t>no-cache option</w:t>
      </w:r>
    </w:p>
    <w:p w14:paraId="300B44DC" w14:textId="34981E9E" w:rsidR="00EF35F4" w:rsidRPr="00EF35F4" w:rsidRDefault="00EF35F4" w:rsidP="00EF35F4">
      <w:pPr>
        <w:numPr>
          <w:ilvl w:val="0"/>
          <w:numId w:val="3"/>
        </w:numPr>
      </w:pPr>
      <w:r w:rsidRPr="00EF35F4">
        <w:rPr>
          <w:b/>
          <w:bCs/>
        </w:rPr>
        <w:t>Run the Docker Container</w:t>
      </w:r>
      <w:r w:rsidRPr="00EF35F4">
        <w:t>:</w:t>
      </w:r>
    </w:p>
    <w:p w14:paraId="3B5D72E1" w14:textId="49AF5A70" w:rsidR="00EF35F4" w:rsidRDefault="004305B6" w:rsidP="00EF35F4">
      <w:pPr>
        <w:numPr>
          <w:ilvl w:val="1"/>
          <w:numId w:val="8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BAE973" wp14:editId="0FF7D20A">
            <wp:simplePos x="0" y="0"/>
            <wp:positionH relativeFrom="column">
              <wp:posOffset>184150</wp:posOffset>
            </wp:positionH>
            <wp:positionV relativeFrom="paragraph">
              <wp:posOffset>470535</wp:posOffset>
            </wp:positionV>
            <wp:extent cx="5720400" cy="2001600"/>
            <wp:effectExtent l="0" t="0" r="0" b="0"/>
            <wp:wrapTight wrapText="bothSides">
              <wp:wrapPolygon edited="0">
                <wp:start x="0" y="0"/>
                <wp:lineTo x="0" y="21381"/>
                <wp:lineTo x="21509" y="21381"/>
                <wp:lineTo x="21509" y="0"/>
                <wp:lineTo x="0" y="0"/>
              </wp:wrapPolygon>
            </wp:wrapTight>
            <wp:docPr id="1305687796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400" cy="20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5F4" w:rsidRPr="00EF35F4">
        <w:t>Once the image is built, go to the "</w:t>
      </w:r>
      <w:r w:rsidR="00D249D1">
        <w:t>Images</w:t>
      </w:r>
      <w:r w:rsidR="00EF35F4" w:rsidRPr="00EF35F4">
        <w:t>" tab</w:t>
      </w:r>
      <w:r w:rsidR="00D249D1">
        <w:t xml:space="preserve"> (</w:t>
      </w:r>
      <w:r w:rsidR="00D97AC9">
        <w:t xml:space="preserve">Docker desktop </w:t>
      </w:r>
      <w:r w:rsidR="00D249D1">
        <w:t>left menu)</w:t>
      </w:r>
      <w:r w:rsidR="00EF35F4" w:rsidRPr="00EF35F4">
        <w:t>.</w:t>
      </w:r>
    </w:p>
    <w:p w14:paraId="0B0CFC1B" w14:textId="6F44CC1F" w:rsidR="00EF35F4" w:rsidRDefault="00EF35F4" w:rsidP="00EF35F4">
      <w:pPr>
        <w:numPr>
          <w:ilvl w:val="1"/>
          <w:numId w:val="9"/>
        </w:numPr>
      </w:pPr>
      <w:r w:rsidRPr="00EF35F4">
        <w:t>Click the "Run" button next to your image</w:t>
      </w:r>
      <w:r w:rsidR="004305B6">
        <w:t xml:space="preserve"> under Actions</w:t>
      </w:r>
      <w:r w:rsidRPr="00EF35F4">
        <w:t>.</w:t>
      </w:r>
    </w:p>
    <w:p w14:paraId="043C1584" w14:textId="77777777" w:rsidR="00627375" w:rsidRPr="00D444F9" w:rsidRDefault="00F30E10" w:rsidP="00F30E10">
      <w:pPr>
        <w:numPr>
          <w:ilvl w:val="2"/>
          <w:numId w:val="9"/>
        </w:numPr>
        <w:rPr>
          <w:color w:val="0070C0"/>
        </w:rPr>
      </w:pPr>
      <w:r w:rsidRPr="00D444F9">
        <w:rPr>
          <w:b/>
          <w:bCs/>
          <w:color w:val="0070C0"/>
        </w:rPr>
        <w:lastRenderedPageBreak/>
        <w:t>Note!</w:t>
      </w:r>
      <w:r w:rsidRPr="00D444F9">
        <w:rPr>
          <w:color w:val="0070C0"/>
        </w:rPr>
        <w:t xml:space="preserve"> If you intend to use GPU(s) you will need to launch </w:t>
      </w:r>
      <w:r w:rsidR="00272BB3" w:rsidRPr="00D444F9">
        <w:rPr>
          <w:color w:val="0070C0"/>
        </w:rPr>
        <w:t>via command line</w:t>
      </w:r>
      <w:r w:rsidR="005B36EB" w:rsidRPr="00D444F9">
        <w:rPr>
          <w:color w:val="0070C0"/>
          <w:lang w:val="en-US"/>
        </w:rPr>
        <w:t xml:space="preserve"> (terminal)</w:t>
      </w:r>
      <w:r w:rsidR="00D613E2" w:rsidRPr="00D444F9">
        <w:rPr>
          <w:color w:val="0070C0"/>
          <w:lang w:val="en-US"/>
        </w:rPr>
        <w:t xml:space="preserve"> and include the </w:t>
      </w:r>
      <w:proofErr w:type="spellStart"/>
      <w:r w:rsidR="00D613E2" w:rsidRPr="00D444F9">
        <w:rPr>
          <w:color w:val="0070C0"/>
          <w:lang w:val="en-US"/>
        </w:rPr>
        <w:t>gpus</w:t>
      </w:r>
      <w:proofErr w:type="spellEnd"/>
      <w:r w:rsidR="00D613E2" w:rsidRPr="00D444F9">
        <w:rPr>
          <w:color w:val="0070C0"/>
          <w:lang w:val="en-US"/>
        </w:rPr>
        <w:t xml:space="preserve"> tag.</w:t>
      </w:r>
    </w:p>
    <w:p w14:paraId="26F6B614" w14:textId="55171EEE" w:rsidR="00F30E10" w:rsidRPr="00D444F9" w:rsidRDefault="00627375" w:rsidP="00627375">
      <w:pPr>
        <w:numPr>
          <w:ilvl w:val="0"/>
          <w:numId w:val="17"/>
        </w:numPr>
        <w:rPr>
          <w:color w:val="0070C0"/>
        </w:rPr>
      </w:pPr>
      <w:r w:rsidRPr="00D444F9">
        <w:rPr>
          <w:b/>
          <w:bCs/>
          <w:color w:val="0070C0"/>
        </w:rPr>
        <w:t>Only do th</w:t>
      </w:r>
      <w:r w:rsidR="00D444F9">
        <w:rPr>
          <w:b/>
          <w:bCs/>
          <w:color w:val="0070C0"/>
        </w:rPr>
        <w:t>e following</w:t>
      </w:r>
      <w:r w:rsidRPr="00D444F9">
        <w:rPr>
          <w:b/>
          <w:bCs/>
          <w:color w:val="0070C0"/>
        </w:rPr>
        <w:t xml:space="preserve"> if you have N</w:t>
      </w:r>
      <w:r w:rsidR="00D444F9">
        <w:rPr>
          <w:b/>
          <w:bCs/>
          <w:color w:val="0070C0"/>
        </w:rPr>
        <w:t>VIDIA</w:t>
      </w:r>
      <w:r w:rsidRPr="00D444F9">
        <w:rPr>
          <w:b/>
          <w:bCs/>
          <w:color w:val="0070C0"/>
        </w:rPr>
        <w:t xml:space="preserve"> GPU (code is </w:t>
      </w:r>
      <w:r w:rsidR="00D444F9">
        <w:rPr>
          <w:b/>
          <w:bCs/>
          <w:color w:val="0070C0"/>
        </w:rPr>
        <w:t xml:space="preserve">tested </w:t>
      </w:r>
      <w:r w:rsidRPr="00D444F9">
        <w:rPr>
          <w:b/>
          <w:bCs/>
          <w:color w:val="0070C0"/>
        </w:rPr>
        <w:t>with AMD GPUs</w:t>
      </w:r>
      <w:r w:rsidR="00D444F9">
        <w:rPr>
          <w:b/>
          <w:bCs/>
          <w:color w:val="0070C0"/>
        </w:rPr>
        <w:t xml:space="preserve"> and most likely won’t work</w:t>
      </w:r>
      <w:r w:rsidRPr="00D444F9">
        <w:rPr>
          <w:b/>
          <w:bCs/>
          <w:color w:val="0070C0"/>
        </w:rPr>
        <w:t>)</w:t>
      </w:r>
      <w:r w:rsidR="00D613E2" w:rsidRPr="00D444F9">
        <w:rPr>
          <w:color w:val="0070C0"/>
          <w:lang w:val="en-US"/>
        </w:rPr>
        <w:t xml:space="preserve"> </w:t>
      </w:r>
    </w:p>
    <w:p w14:paraId="36C760E1" w14:textId="3C863244" w:rsidR="00F30E10" w:rsidRPr="00D444F9" w:rsidRDefault="00272BB3" w:rsidP="00B87796">
      <w:pPr>
        <w:pBdr>
          <w:top w:val="single" w:sz="24" w:space="8" w:color="auto"/>
          <w:left w:val="single" w:sz="24" w:space="0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color w:val="0070C0"/>
          <w:kern w:val="0"/>
          <w14:ligatures w14:val="none"/>
        </w:rPr>
      </w:pPr>
      <w:r w:rsidRPr="00D444F9">
        <w:rPr>
          <w:rFonts w:eastAsia="Times New Roman" w:cs="Courier New"/>
          <w:color w:val="0070C0"/>
          <w:kern w:val="0"/>
          <w14:ligatures w14:val="none"/>
        </w:rPr>
        <w:t xml:space="preserve">docker run --name </w:t>
      </w:r>
      <w:r w:rsidR="00627375" w:rsidRPr="00D444F9">
        <w:rPr>
          <w:rFonts w:eastAsia="Times New Roman" w:cs="Courier New"/>
          <w:color w:val="0070C0"/>
          <w:kern w:val="0"/>
          <w14:ligatures w14:val="none"/>
        </w:rPr>
        <w:t>name-the-container</w:t>
      </w:r>
      <w:r w:rsidRPr="00D444F9">
        <w:rPr>
          <w:rFonts w:eastAsia="Times New Roman" w:cs="Courier New"/>
          <w:color w:val="0070C0"/>
          <w:kern w:val="0"/>
          <w14:ligatures w14:val="none"/>
        </w:rPr>
        <w:t xml:space="preserve"> -d</w:t>
      </w:r>
      <w:r w:rsidR="00B87796" w:rsidRPr="00D444F9">
        <w:rPr>
          <w:rFonts w:eastAsia="Times New Roman" w:cs="Courier New"/>
          <w:color w:val="0070C0"/>
          <w:kern w:val="0"/>
          <w14:ligatures w14:val="none"/>
        </w:rPr>
        <w:t xml:space="preserve"> --</w:t>
      </w:r>
      <w:proofErr w:type="spellStart"/>
      <w:r w:rsidRPr="00D444F9">
        <w:rPr>
          <w:rFonts w:eastAsia="Times New Roman" w:cs="Courier New"/>
          <w:color w:val="0070C0"/>
          <w:kern w:val="0"/>
          <w14:ligatures w14:val="none"/>
        </w:rPr>
        <w:t>gpus</w:t>
      </w:r>
      <w:proofErr w:type="spellEnd"/>
      <w:r w:rsidRPr="00D444F9">
        <w:rPr>
          <w:rFonts w:eastAsia="Times New Roman" w:cs="Courier New"/>
          <w:color w:val="0070C0"/>
          <w:kern w:val="0"/>
          <w14:ligatures w14:val="none"/>
        </w:rPr>
        <w:t xml:space="preserve">=all -p </w:t>
      </w:r>
      <w:proofErr w:type="gramStart"/>
      <w:r w:rsidRPr="00D444F9">
        <w:rPr>
          <w:rFonts w:eastAsia="Times New Roman" w:cs="Courier New"/>
          <w:color w:val="0070C0"/>
          <w:kern w:val="0"/>
          <w14:ligatures w14:val="none"/>
        </w:rPr>
        <w:t xml:space="preserve">8004:8004  </w:t>
      </w:r>
      <w:r w:rsidR="00627375" w:rsidRPr="00D444F9">
        <w:rPr>
          <w:rFonts w:eastAsia="Times New Roman" w:cs="Courier New"/>
          <w:color w:val="0070C0"/>
          <w:kern w:val="0"/>
          <w14:ligatures w14:val="none"/>
        </w:rPr>
        <w:t>name</w:t>
      </w:r>
      <w:proofErr w:type="gramEnd"/>
      <w:r w:rsidR="00627375" w:rsidRPr="00D444F9">
        <w:rPr>
          <w:rFonts w:eastAsia="Times New Roman" w:cs="Courier New"/>
          <w:color w:val="0070C0"/>
          <w:kern w:val="0"/>
          <w14:ligatures w14:val="none"/>
        </w:rPr>
        <w:t>-the-image</w:t>
      </w:r>
    </w:p>
    <w:p w14:paraId="03FC3B76" w14:textId="0270ADED" w:rsidR="00A432A7" w:rsidRPr="00D444F9" w:rsidRDefault="00A432A7" w:rsidP="00A432A7">
      <w:pPr>
        <w:numPr>
          <w:ilvl w:val="0"/>
          <w:numId w:val="18"/>
        </w:numPr>
        <w:rPr>
          <w:color w:val="0070C0"/>
        </w:rPr>
      </w:pPr>
      <w:r w:rsidRPr="00D444F9">
        <w:rPr>
          <w:color w:val="0070C0"/>
        </w:rPr>
        <w:t xml:space="preserve">If you have many </w:t>
      </w:r>
      <w:r w:rsidR="00D444F9" w:rsidRPr="00D444F9">
        <w:rPr>
          <w:color w:val="0070C0"/>
        </w:rPr>
        <w:t>GPUs,</w:t>
      </w:r>
      <w:r w:rsidRPr="00D444F9">
        <w:rPr>
          <w:color w:val="0070C0"/>
        </w:rPr>
        <w:t xml:space="preserve"> you can define the one to use, the above command exposes all available GPUs to the container</w:t>
      </w:r>
    </w:p>
    <w:p w14:paraId="458E1B4C" w14:textId="64FB4114" w:rsidR="00627375" w:rsidRPr="00D444F9" w:rsidRDefault="00D444F9" w:rsidP="00A432A7">
      <w:pPr>
        <w:numPr>
          <w:ilvl w:val="0"/>
          <w:numId w:val="18"/>
        </w:numPr>
        <w:rPr>
          <w:color w:val="0070C0"/>
        </w:rPr>
      </w:pPr>
      <w:r>
        <w:rPr>
          <w:color w:val="0070C0"/>
        </w:rPr>
        <w:t>Also d</w:t>
      </w:r>
      <w:r w:rsidR="00627375" w:rsidRPr="00D444F9">
        <w:rPr>
          <w:color w:val="0070C0"/>
        </w:rPr>
        <w:t xml:space="preserve">efined port needs to match the one exposed in </w:t>
      </w:r>
      <w:proofErr w:type="spellStart"/>
      <w:r w:rsidR="00627375" w:rsidRPr="00D444F9">
        <w:rPr>
          <w:color w:val="0070C0"/>
        </w:rPr>
        <w:t>Dockerfile</w:t>
      </w:r>
      <w:proofErr w:type="spellEnd"/>
    </w:p>
    <w:p w14:paraId="586A5949" w14:textId="5AEA3455" w:rsidR="00A432A7" w:rsidRPr="00D444F9" w:rsidRDefault="005B36EB" w:rsidP="00F63939">
      <w:pPr>
        <w:numPr>
          <w:ilvl w:val="0"/>
          <w:numId w:val="18"/>
        </w:numPr>
        <w:rPr>
          <w:color w:val="0070C0"/>
        </w:rPr>
      </w:pPr>
      <w:r w:rsidRPr="00D444F9">
        <w:rPr>
          <w:color w:val="0070C0"/>
          <w:lang w:val="en-US"/>
        </w:rPr>
        <w:t xml:space="preserve">After this you can jump to step </w:t>
      </w:r>
      <w:r w:rsidR="00D444F9">
        <w:rPr>
          <w:color w:val="0070C0"/>
          <w:lang w:val="en-US"/>
        </w:rPr>
        <w:t>6</w:t>
      </w:r>
    </w:p>
    <w:p w14:paraId="0C304D89" w14:textId="06B7E8CB" w:rsidR="00EF35F4" w:rsidRPr="00EF35F4" w:rsidRDefault="00EF35F4" w:rsidP="00D444F9">
      <w:pPr>
        <w:pStyle w:val="Luettelokappale"/>
        <w:numPr>
          <w:ilvl w:val="0"/>
          <w:numId w:val="18"/>
        </w:numPr>
        <w:ind w:left="2127" w:hanging="284"/>
      </w:pPr>
      <w:r w:rsidRPr="00EF35F4">
        <w:t xml:space="preserve">In the "Run a </w:t>
      </w:r>
      <w:r w:rsidR="00D249D1">
        <w:t xml:space="preserve">new </w:t>
      </w:r>
      <w:r w:rsidRPr="00EF35F4">
        <w:t xml:space="preserve">Container" dialog, </w:t>
      </w:r>
      <w:r w:rsidR="00D249D1">
        <w:t xml:space="preserve">open optional settings and alter the </w:t>
      </w:r>
      <w:r w:rsidRPr="00EF35F4">
        <w:t>configurations:</w:t>
      </w:r>
    </w:p>
    <w:p w14:paraId="341B3D50" w14:textId="0801CC35" w:rsidR="00EF35F4" w:rsidRPr="00EF35F4" w:rsidRDefault="005B36EB" w:rsidP="00DD4A26">
      <w:pPr>
        <w:numPr>
          <w:ilvl w:val="2"/>
          <w:numId w:val="1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CD44FB" wp14:editId="3024AC3A">
            <wp:simplePos x="0" y="0"/>
            <wp:positionH relativeFrom="column">
              <wp:posOffset>3398520</wp:posOffset>
            </wp:positionH>
            <wp:positionV relativeFrom="paragraph">
              <wp:posOffset>34925</wp:posOffset>
            </wp:positionV>
            <wp:extent cx="2428240" cy="2451100"/>
            <wp:effectExtent l="0" t="0" r="0" b="6350"/>
            <wp:wrapTight wrapText="bothSides">
              <wp:wrapPolygon edited="0">
                <wp:start x="0" y="0"/>
                <wp:lineTo x="0" y="21488"/>
                <wp:lineTo x="21351" y="21488"/>
                <wp:lineTo x="21351" y="0"/>
                <wp:lineTo x="0" y="0"/>
              </wp:wrapPolygon>
            </wp:wrapTight>
            <wp:docPr id="293270750" name="Kuva 1" descr="Kuva, joka sisältää kohteen teksti, kuvakaappaus, ohjelmisto, Tietokonekuvake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70750" name="Kuva 1" descr="Kuva, joka sisältää kohteen teksti, kuvakaappaus, ohjelmisto, Tietokonekuvake&#10;&#10;Kuvaus luotu automaattisesti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2" t="14697" r="25327" b="13738"/>
                    <a:stretch/>
                  </pic:blipFill>
                  <pic:spPr bwMode="auto">
                    <a:xfrm>
                      <a:off x="0" y="0"/>
                      <a:ext cx="2428240" cy="245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5F4" w:rsidRPr="005B36EB">
        <w:rPr>
          <w:b/>
          <w:bCs/>
        </w:rPr>
        <w:t>Name</w:t>
      </w:r>
      <w:r w:rsidR="00EF35F4" w:rsidRPr="00EF35F4">
        <w:t>: Give your container a name (optional).</w:t>
      </w:r>
    </w:p>
    <w:p w14:paraId="140BF6EA" w14:textId="1499DD50" w:rsidR="00EF35F4" w:rsidRPr="00EF35F4" w:rsidRDefault="00D249D1" w:rsidP="00EF35F4">
      <w:pPr>
        <w:numPr>
          <w:ilvl w:val="2"/>
          <w:numId w:val="12"/>
        </w:numPr>
      </w:pPr>
      <w:r>
        <w:rPr>
          <w:b/>
          <w:bCs/>
        </w:rPr>
        <w:t>Host port</w:t>
      </w:r>
      <w:r w:rsidR="00EF35F4" w:rsidRPr="00EF35F4">
        <w:t xml:space="preserve">: Map </w:t>
      </w:r>
      <w:r w:rsidR="00F1032C">
        <w:t>a host port to an exposed container port (</w:t>
      </w:r>
      <w:proofErr w:type="spellStart"/>
      <w:r w:rsidR="00F1032C">
        <w:t>dockerfile</w:t>
      </w:r>
      <w:proofErr w:type="spellEnd"/>
      <w:r w:rsidR="004305B6">
        <w:t>)</w:t>
      </w:r>
      <w:r w:rsidR="00F1032C">
        <w:t>. Use what ever port you want</w:t>
      </w:r>
      <w:r w:rsidR="004305B6">
        <w:t xml:space="preserve">. </w:t>
      </w:r>
      <w:r w:rsidR="00D613E2">
        <w:t>Right side e</w:t>
      </w:r>
      <w:r w:rsidR="004305B6">
        <w:t>xample uses</w:t>
      </w:r>
      <w:r w:rsidR="00F1032C">
        <w:t xml:space="preserve"> the same 8004 as the exposed port.</w:t>
      </w:r>
    </w:p>
    <w:p w14:paraId="2E85615E" w14:textId="1DA198A1" w:rsidR="00EF35F4" w:rsidRPr="00EF35F4" w:rsidRDefault="00EF35F4">
      <w:pPr>
        <w:numPr>
          <w:ilvl w:val="2"/>
          <w:numId w:val="14"/>
        </w:numPr>
      </w:pPr>
      <w:r w:rsidRPr="00EF35F4">
        <w:rPr>
          <w:b/>
          <w:bCs/>
        </w:rPr>
        <w:t>Volumes</w:t>
      </w:r>
      <w:r w:rsidR="00D249D1">
        <w:t xml:space="preserve"> and </w:t>
      </w:r>
      <w:r w:rsidRPr="00EF35F4">
        <w:rPr>
          <w:b/>
          <w:bCs/>
        </w:rPr>
        <w:t>Environment Variables</w:t>
      </w:r>
      <w:r w:rsidRPr="00EF35F4">
        <w:t xml:space="preserve">: </w:t>
      </w:r>
      <w:r w:rsidR="00D249D1">
        <w:t>No need to fill</w:t>
      </w:r>
    </w:p>
    <w:p w14:paraId="4DF51AC8" w14:textId="77777777" w:rsidR="00EF35F4" w:rsidRDefault="00EF35F4" w:rsidP="00EF35F4">
      <w:pPr>
        <w:numPr>
          <w:ilvl w:val="1"/>
          <w:numId w:val="15"/>
        </w:numPr>
      </w:pPr>
      <w:r w:rsidRPr="00EF35F4">
        <w:t>Click "Run".</w:t>
      </w:r>
    </w:p>
    <w:p w14:paraId="38863CE1" w14:textId="7D004DB2" w:rsidR="00D249D1" w:rsidRDefault="00D249D1" w:rsidP="00EF35F4">
      <w:pPr>
        <w:numPr>
          <w:ilvl w:val="1"/>
          <w:numId w:val="15"/>
        </w:numPr>
      </w:pPr>
      <w:r>
        <w:t xml:space="preserve">You are automatically moved into containers </w:t>
      </w:r>
      <w:proofErr w:type="gramStart"/>
      <w:r>
        <w:t>tab</w:t>
      </w:r>
      <w:proofErr w:type="gramEnd"/>
      <w:r>
        <w:t xml:space="preserve"> and you should see the logs for the running container</w:t>
      </w:r>
    </w:p>
    <w:p w14:paraId="09FD0335" w14:textId="062D3931" w:rsidR="004305B6" w:rsidRPr="00EF35F4" w:rsidRDefault="004305B6" w:rsidP="004305B6">
      <w:pPr>
        <w:numPr>
          <w:ilvl w:val="2"/>
          <w:numId w:val="15"/>
        </w:numPr>
      </w:pPr>
      <w:r>
        <w:t>After you see text “</w:t>
      </w:r>
      <w:r w:rsidRPr="004305B6">
        <w:t xml:space="preserve">Device set to use </w:t>
      </w:r>
      <w:proofErr w:type="spellStart"/>
      <w:r w:rsidRPr="004305B6">
        <w:t>cpu</w:t>
      </w:r>
      <w:proofErr w:type="spellEnd"/>
      <w:r>
        <w:t xml:space="preserve">” or “Device set to use </w:t>
      </w:r>
      <w:proofErr w:type="spellStart"/>
      <w:r>
        <w:t>cuda</w:t>
      </w:r>
      <w:proofErr w:type="spellEnd"/>
      <w:r>
        <w:t>” move forward</w:t>
      </w:r>
    </w:p>
    <w:p w14:paraId="4F113702" w14:textId="7FCB1663" w:rsidR="00EF35F4" w:rsidRPr="00A74C84" w:rsidRDefault="00EF35F4" w:rsidP="00EF35F4">
      <w:pPr>
        <w:numPr>
          <w:ilvl w:val="0"/>
          <w:numId w:val="3"/>
        </w:numPr>
      </w:pPr>
      <w:r w:rsidRPr="00EF35F4">
        <w:rPr>
          <w:b/>
          <w:bCs/>
        </w:rPr>
        <w:t>Access Your Application</w:t>
      </w:r>
      <w:r w:rsidRPr="00EF35F4">
        <w:t>: Open a web browser and go to http://localhost:800</w:t>
      </w:r>
      <w:r w:rsidR="00D249D1">
        <w:t>4</w:t>
      </w:r>
      <w:r w:rsidRPr="00EF35F4">
        <w:t xml:space="preserve"> (or the </w:t>
      </w:r>
      <w:r w:rsidR="00F1032C">
        <w:t>port number you defined</w:t>
      </w:r>
      <w:r w:rsidRPr="00EF35F4">
        <w:t>) to access your application.</w:t>
      </w:r>
    </w:p>
    <w:p w14:paraId="2A35D49C" w14:textId="49C75ED4" w:rsidR="00627375" w:rsidRDefault="00627375" w:rsidP="00A74C84">
      <w:pPr>
        <w:numPr>
          <w:ilvl w:val="1"/>
          <w:numId w:val="3"/>
        </w:numPr>
      </w:pPr>
      <w:r>
        <w:t>You can also click the links under Port(s)</w:t>
      </w:r>
    </w:p>
    <w:p w14:paraId="5B38A68C" w14:textId="1E0B5CA6" w:rsidR="00627375" w:rsidRPr="00627375" w:rsidRDefault="00627375" w:rsidP="007A1132">
      <w:pPr>
        <w:ind w:left="1080"/>
      </w:pPr>
      <w:r>
        <w:rPr>
          <w:noProof/>
        </w:rPr>
        <w:lastRenderedPageBreak/>
        <w:drawing>
          <wp:inline distT="0" distB="0" distL="0" distR="0" wp14:anchorId="34EDFC8F" wp14:editId="0DF9BCB4">
            <wp:extent cx="5162550" cy="1557540"/>
            <wp:effectExtent l="0" t="0" r="0" b="5080"/>
            <wp:docPr id="38978922" name="Kuva 1" descr="Kuva, joka sisältää kohteen teksti, kuvakaappaus, ohjelmisto, Tietokonekuvake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8922" name="Kuva 1" descr="Kuva, joka sisältää kohteen teksti, kuvakaappaus, ohjelmisto, Tietokonekuvake&#10;&#10;Tekoälyn generoima sisältö voi olla virheellistä."/>
                    <pic:cNvPicPr/>
                  </pic:nvPicPr>
                  <pic:blipFill rotWithShape="1">
                    <a:blip r:embed="rId8"/>
                    <a:srcRect l="1330" t="13004" r="20452" b="46261"/>
                    <a:stretch/>
                  </pic:blipFill>
                  <pic:spPr bwMode="auto">
                    <a:xfrm>
                      <a:off x="0" y="0"/>
                      <a:ext cx="5196811" cy="156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E4F59" w14:textId="0F898812" w:rsidR="00A74C84" w:rsidRPr="007A1132" w:rsidRDefault="00A74C84" w:rsidP="00A74C84">
      <w:pPr>
        <w:numPr>
          <w:ilvl w:val="1"/>
          <w:numId w:val="3"/>
        </w:numPr>
      </w:pPr>
      <w:r w:rsidRPr="00A74C84">
        <w:rPr>
          <w:lang w:val="en-US"/>
        </w:rPr>
        <w:t>Starting the app takes some seconds, so if you</w:t>
      </w:r>
      <w:r>
        <w:rPr>
          <w:lang w:val="en-US"/>
        </w:rPr>
        <w:t xml:space="preserve"> are too fast you might see </w:t>
      </w:r>
      <w:proofErr w:type="gramStart"/>
      <w:r>
        <w:rPr>
          <w:lang w:val="en-US"/>
        </w:rPr>
        <w:t>page</w:t>
      </w:r>
      <w:proofErr w:type="gramEnd"/>
      <w:r>
        <w:rPr>
          <w:lang w:val="en-US"/>
        </w:rPr>
        <w:t xml:space="preserve"> not available info. Just refresh the page </w:t>
      </w:r>
      <w:proofErr w:type="gramStart"/>
      <w:r>
        <w:rPr>
          <w:lang w:val="en-US"/>
        </w:rPr>
        <w:t>few</w:t>
      </w:r>
      <w:proofErr w:type="gramEnd"/>
      <w:r>
        <w:rPr>
          <w:lang w:val="en-US"/>
        </w:rPr>
        <w:t xml:space="preserve"> times and you should be fine.</w:t>
      </w:r>
      <w:r w:rsidRPr="00A74C84">
        <w:rPr>
          <w:lang w:val="en-US"/>
        </w:rPr>
        <w:t xml:space="preserve"> </w:t>
      </w:r>
    </w:p>
    <w:p w14:paraId="7A4D9F51" w14:textId="39B0F072" w:rsidR="007A1132" w:rsidRPr="007A1132" w:rsidRDefault="007A1132" w:rsidP="007A1132">
      <w:pPr>
        <w:numPr>
          <w:ilvl w:val="0"/>
          <w:numId w:val="3"/>
        </w:numPr>
      </w:pPr>
      <w:r>
        <w:rPr>
          <w:lang w:val="en-US"/>
        </w:rPr>
        <w:t>These same steps need to be repeated with each separate docker container, so in this case with the separate folders.</w:t>
      </w:r>
    </w:p>
    <w:p w14:paraId="6214433A" w14:textId="67D651AF" w:rsidR="007A1132" w:rsidRPr="007A1132" w:rsidRDefault="007A1132" w:rsidP="007A1132">
      <w:pPr>
        <w:numPr>
          <w:ilvl w:val="1"/>
          <w:numId w:val="3"/>
        </w:numPr>
      </w:pPr>
      <w:r>
        <w:rPr>
          <w:lang w:val="en-US"/>
        </w:rPr>
        <w:t>Ensure that you are using a different image / container name for each service</w:t>
      </w:r>
    </w:p>
    <w:p w14:paraId="792FBD45" w14:textId="4F227A1B" w:rsidR="007A1132" w:rsidRPr="00A74C84" w:rsidRDefault="007A1132" w:rsidP="007A1132">
      <w:pPr>
        <w:numPr>
          <w:ilvl w:val="1"/>
          <w:numId w:val="3"/>
        </w:numPr>
      </w:pPr>
      <w:r>
        <w:rPr>
          <w:lang w:val="en-US"/>
        </w:rPr>
        <w:t>Ensure that the used port won’t overlap with already opened ports.</w:t>
      </w:r>
    </w:p>
    <w:p w14:paraId="77968091" w14:textId="77777777" w:rsidR="00EF35F4" w:rsidRPr="00D43000" w:rsidRDefault="00EF35F4"/>
    <w:sectPr w:rsidR="00EF35F4" w:rsidRPr="00D43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B4499"/>
    <w:multiLevelType w:val="multilevel"/>
    <w:tmpl w:val="C4B27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43F13"/>
    <w:multiLevelType w:val="hybridMultilevel"/>
    <w:tmpl w:val="FF2CC834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5124FF3"/>
    <w:multiLevelType w:val="hybridMultilevel"/>
    <w:tmpl w:val="0BEA8790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55474712"/>
    <w:multiLevelType w:val="multilevel"/>
    <w:tmpl w:val="9012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CA2921"/>
    <w:multiLevelType w:val="multilevel"/>
    <w:tmpl w:val="2EC6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BD5835"/>
    <w:multiLevelType w:val="hybridMultilevel"/>
    <w:tmpl w:val="77F430DC"/>
    <w:lvl w:ilvl="0" w:tplc="2000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 w16cid:durableId="782193871">
    <w:abstractNumId w:val="4"/>
  </w:num>
  <w:num w:numId="2" w16cid:durableId="1413622251">
    <w:abstractNumId w:val="3"/>
  </w:num>
  <w:num w:numId="3" w16cid:durableId="1588034833">
    <w:abstractNumId w:val="0"/>
  </w:num>
  <w:num w:numId="4" w16cid:durableId="2610872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61598969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92591488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0502540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3227839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45767567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4401494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66049891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64508637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7532825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122980821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171306840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354763587">
    <w:abstractNumId w:val="5"/>
  </w:num>
  <w:num w:numId="17" w16cid:durableId="1908805719">
    <w:abstractNumId w:val="1"/>
  </w:num>
  <w:num w:numId="18" w16cid:durableId="850725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5F4"/>
    <w:rsid w:val="00014092"/>
    <w:rsid w:val="00031DD4"/>
    <w:rsid w:val="002554B4"/>
    <w:rsid w:val="00272BB3"/>
    <w:rsid w:val="004305B6"/>
    <w:rsid w:val="005B36EB"/>
    <w:rsid w:val="00627375"/>
    <w:rsid w:val="006426A3"/>
    <w:rsid w:val="006C545D"/>
    <w:rsid w:val="00791ECF"/>
    <w:rsid w:val="007A1132"/>
    <w:rsid w:val="00906A54"/>
    <w:rsid w:val="00926447"/>
    <w:rsid w:val="00957093"/>
    <w:rsid w:val="009A07E9"/>
    <w:rsid w:val="00A432A7"/>
    <w:rsid w:val="00A74C84"/>
    <w:rsid w:val="00AE6F60"/>
    <w:rsid w:val="00B237FF"/>
    <w:rsid w:val="00B87796"/>
    <w:rsid w:val="00BB0B79"/>
    <w:rsid w:val="00D249D1"/>
    <w:rsid w:val="00D43000"/>
    <w:rsid w:val="00D444F9"/>
    <w:rsid w:val="00D613E2"/>
    <w:rsid w:val="00D97AC9"/>
    <w:rsid w:val="00EF35F4"/>
    <w:rsid w:val="00F1032C"/>
    <w:rsid w:val="00F3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3CBD6F"/>
  <w15:chartTrackingRefBased/>
  <w15:docId w15:val="{B8A6929D-6A05-4433-9368-03F5A2A2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30E10"/>
  </w:style>
  <w:style w:type="paragraph" w:styleId="Otsikko1">
    <w:name w:val="heading 1"/>
    <w:basedOn w:val="Normaali"/>
    <w:next w:val="Normaali"/>
    <w:link w:val="Otsikko1Char"/>
    <w:uiPriority w:val="9"/>
    <w:qFormat/>
    <w:rsid w:val="00EF3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EF3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EF3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EF3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EF3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EF3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EF3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EF3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EF3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F3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EF3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EF3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EF35F4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EF35F4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EF35F4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EF35F4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EF35F4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EF35F4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EF3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EF3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EF3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EF3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EF3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EF35F4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EF35F4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EF35F4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EF3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EF35F4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EF35F4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A432A7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A43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8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igitalia-Xamk/DigitaliaAS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Jääskeläinen Anssi</dc:creator>
  <cp:keywords/>
  <dc:description/>
  <cp:lastModifiedBy>Jääskeläinen Anssi</cp:lastModifiedBy>
  <cp:revision>11</cp:revision>
  <dcterms:created xsi:type="dcterms:W3CDTF">2025-01-16T08:23:00Z</dcterms:created>
  <dcterms:modified xsi:type="dcterms:W3CDTF">2025-06-17T09:06:00Z</dcterms:modified>
</cp:coreProperties>
</file>