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</w:pPr>
      <w:r>
        <w:rPr>
          <w:rFonts w:ascii="Calibri" w:cs="Calibri" w:eastAsia="Calibri" w:hAnsi="Calibri"/>
          <w:sz w:val="44"/>
          <w:szCs w:val="44"/>
        </w:rPr>
        <w:t xml:space="preserve">QStudy Agent Portal — Client Workflow</w:t>
      </w:r>
    </w:p>
    <w:p>
      <w:pPr>
        <w:pStyle w:val="Heading2"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1. Agent Registration &amp; Approval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Account Manager sends a unique registration link to the Agent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fills out the application form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uploads company/individual documents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Head of Recruitment reviews the application and documents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Application approved or returned for correction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Account Manager coordinates the onboarding process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issues the Agent Contract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signs the contract and uploads it to the portal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verifies the signed contract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E-Certificate is generated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Account Activated</w:t>
      </w:r>
    </w:p>
    <w:p>
      <w:pPr>
        <w:spacing w:after="120"/>
      </w:pPr>
    </w:p>
    <w:p>
      <w:pPr>
        <w:pStyle w:val="Heading2"/>
        <w:pageBreakBefore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2. Student Registration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Approved Agent logs into the portal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registers a new student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fills in student personal and academic details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uploads student documents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selects university and course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submits the student admission application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Application sent to the Head of Admission</w:t>
      </w:r>
    </w:p>
    <w:p>
      <w:pPr>
        <w:spacing w:after="120"/>
      </w:pPr>
    </w:p>
    <w:p>
      <w:pPr>
        <w:pStyle w:val="Heading2"/>
        <w:pageBreakBefore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3. Student Admission &amp; Enrollment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Head of Admission reviews the student application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Verifies student details and documents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Application approved or returned for correction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Application submitted/processed by the university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University provides admission decision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Admission letter received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Student pays the required university deposit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verifies the deposit payment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Student travels to / arrives at the university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University confirms student arrival and enrollment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Head of Admission updates the student status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Student Enrollment Confirmed</w:t>
      </w:r>
    </w:p>
    <w:p>
      <w:pPr>
        <w:spacing w:after="120"/>
      </w:pPr>
    </w:p>
    <w:p>
      <w:pPr>
        <w:pStyle w:val="Heading2"/>
        <w:pageBreakBefore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4. Student Notifications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Student submits payment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updates the payment status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receives a notification via portal, email and WhatsApp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Student arrives at the university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University confirms student arrival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updates the student record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receives an arrival notification</w:t>
      </w:r>
    </w:p>
    <w:p>
      <w:pPr>
        <w:spacing w:after="120"/>
      </w:pPr>
    </w:p>
    <w:p>
      <w:pPr>
        <w:pStyle w:val="Heading2"/>
        <w:pageBreakBefore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5. Agent Commission &amp; Invoice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Student is enrolled at the university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University confirms the student's status and applicable commission eligibility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becomes eligible to raise a commission invoice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submits an invoice through the portal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Invoice is sent to the Accounts Department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Accounts verifies student enrollment and university confirmation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Accounts checks the applicable university commission structure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Invoice approved or returned for correction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receives the applicable commission from the university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Accounts clears the eligible agent payment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receives payment notification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Invoice Settled &amp; Payment Recorded</w:t>
      </w:r>
    </w:p>
    <w:p>
      <w:pPr>
        <w:spacing w:after="120"/>
      </w:pPr>
    </w:p>
    <w:p>
      <w:pPr>
        <w:pStyle w:val="Heading2"/>
        <w:pageBreakBefore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6. University Information &amp; Commission Structure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Admin adds or updates university details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Admin updates courses, fee structures and commission rates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Admin uploads university brochures and information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publishes updates to the portal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Agents view university details, courses, fees and commission structures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Agents receive relevant news and update notifications</w:t>
      </w:r>
    </w:p>
    <w:p>
      <w:pPr>
        <w:spacing w:after="120"/>
      </w:pPr>
    </w:p>
    <w:p>
      <w:pPr>
        <w:pStyle w:val="Heading2"/>
        <w:pageBreakBefore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7. Communication &amp; Global Search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QStudy publishes an announcement or update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Agents receive in-portal notifications, email and WhatsApp messages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Agent communicates with the Account Manager through portal live chat or WhatsApp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Account Manager responds and follows up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Communication history and relevant updates remain accessible according to portal capabilities and permissions</w:t>
      </w:r>
    </w:p>
    <w:p>
      <w:pPr>
        <w:spacing w:after="120"/>
      </w:pPr>
    </w:p>
    <w:p>
      <w:pPr>
        <w:pStyle w:val="Heading3"/>
        <w:spacing w:after="200" w:before="360"/>
      </w:pPr>
      <w:r>
        <w:rPr>
          <w:rFonts w:ascii="Calibri" w:cs="Calibri" w:eastAsia="Calibri" w:hAnsi="Calibri"/>
          <w:sz w:val="30"/>
          <w:szCs w:val="30"/>
        </w:rPr>
        <w:t xml:space="preserve">Global Search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Admin enters a search term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Portal searches authorized records across agents, students, applications, universities and invoices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Matching records are displayed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Admin opens the relevant record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  ↓</w:t>
      </w:r>
    </w:p>
    <w:p>
      <w:pPr>
        <w:spacing w:after="0" w:line="300"/>
      </w:pPr>
      <w:r>
        <w:rPr>
          <w:rFonts w:ascii="Courier New" w:cs="Courier New" w:eastAsia="Courier New" w:hAnsi="Courier New"/>
          <w:sz w:val="26"/>
          <w:szCs w:val="26"/>
        </w:rPr>
        <w:t xml:space="preserve">Admin reviews details and takes the required action</w:t>
      </w:r>
    </w:p>
    <w:p>
      <w:pPr>
        <w:spacing w:after="120"/>
      </w:pPr>
    </w:p>
    <w:p>
      <w:pPr>
        <w:pStyle w:val="Heading2"/>
        <w:pageBreakBefore/>
        <w:spacing w:after="360" w:before="0"/>
      </w:pPr>
      <w:r>
        <w:rPr>
          <w:rFonts w:ascii="Calibri" w:cs="Calibri" w:eastAsia="Calibri" w:hAnsi="Calibri"/>
          <w:sz w:val="36"/>
          <w:szCs w:val="36"/>
        </w:rPr>
        <w:t xml:space="preserve">8. Complete End-to-End Business Flow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1. Account Manager Sends Registration Link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2. Agent Fills Application &amp; Uploads Documents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3. Head of Recruitment Verifies Agent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4. Agent Contract Issued &amp; Signed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5. E-Certificate Generated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6. Agent Registers Student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7. Student Documents &amp; Admission Application Submitted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8. Head of Admission Reviews Application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9. University Admission Confirmed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10. Student Payment &amp; Enrollment Verified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11. Agent Raises Commission Invoice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12. Accounts Verifies Invoice &amp; University Confirmation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13. QStudy Receives University Commission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14. Agent Payment Cleared</w:t>
      </w:r>
    </w:p>
    <w:p>
      <w:pPr>
        <w:spacing w:after="140"/>
      </w:pPr>
      <w:r>
        <w:rPr>
          <w:rFonts w:ascii="Calibri" w:cs="Calibri" w:eastAsia="Calibri" w:hAnsi="Calibri"/>
          <w:sz w:val="28"/>
          <w:szCs w:val="28"/>
        </w:rPr>
        <w:t xml:space="preserve">15. Agent Receives Payment Notification</w:t>
      </w:r>
    </w:p>
    <w:p>
      <w:pPr>
        <w:pStyle w:val="Heading3"/>
        <w:spacing w:after="200" w:before="360"/>
      </w:pPr>
      <w:r>
        <w:rPr>
          <w:rFonts w:ascii="Calibri" w:cs="Calibri" w:eastAsia="Calibri" w:hAnsi="Calibri"/>
          <w:sz w:val="30"/>
          <w:szCs w:val="30"/>
        </w:rPr>
        <w:t xml:space="preserve">Note for client confirmation</w:t>
      </w:r>
    </w:p>
    <w:p>
      <w:pPr>
        <w:spacing w:after="240"/>
      </w:pPr>
      <w:r>
        <w:rPr>
          <w:rFonts w:ascii="Calibri" w:cs="Calibri" w:eastAsia="Calibri" w:hAnsi="Calibri"/>
          <w:sz w:val="28"/>
          <w:szCs w:val="28"/>
        </w:rPr>
        <w:t xml:space="preserve">The final approval authority for agent onboarding, the exact student-payment verification rules, and whether agent payment is released only after QStudy receives the university commission should be confirmed before development of those workflows.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2026-10-10T05:10:31.252Z</dcterms:created>
  <dcterms:modified xsi:type="dcterms:W3CDTF">2026-10-10T05:10:31.262Z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