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documentquartotest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erstssss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</w:t>
      </w:r>
      <w:r>
        <w:t xml:space="preserve"> </w:t>
      </w:r>
      <w:r>
        <w:rPr>
          <w:iCs/>
          <w:i/>
          <w:bCs/>
          <w:b/>
        </w:rPr>
        <w:t xml:space="preserve">you click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BodyText"/>
      </w:pPr>
      <w:r>
        <w:t xml:space="preserve">```{.1 .cell-code}</w:t>
      </w:r>
    </w:p>
    <w:p>
      <w:pPr>
        <w:pStyle w:val="SourceCode"/>
      </w:pPr>
      <w:r>
        <w:rPr>
          <w:rStyle w:val="VerbatimChar"/>
        </w:rPr>
        <w:t xml:space="preserve">:::</w:t>
      </w:r>
      <w:r>
        <w:br/>
      </w:r>
      <w:r>
        <w:br/>
      </w:r>
      <w:r>
        <w:rPr>
          <w:rStyle w:val="VerbatimChar"/>
        </w:rPr>
        <w:t xml:space="preserve">You can add options to executable code like this</w:t>
      </w:r>
      <w:r>
        <w:br/>
      </w:r>
      <w:r>
        <w:br/>
      </w:r>
      <w:r>
        <w:br/>
      </w:r>
      <w:r>
        <w:rPr>
          <w:rStyle w:val="VerbatimChar"/>
        </w:rPr>
        <w:t xml:space="preserve">::: {.cell}</w:t>
      </w:r>
      <w:r>
        <w:br/>
      </w:r>
      <w:r>
        <w:rPr>
          <w:rStyle w:val="VerbatimChar"/>
        </w:rPr>
        <w:t xml:space="preserve">::: {.cell-output .cell-output-stdout}</w:t>
      </w:r>
    </w:p>
    <w:p>
      <w:pPr>
        <w:pStyle w:val="FirstParagraph"/>
      </w:pPr>
      <w:r>
        <w:t xml:space="preserve">[1] 4</w:t>
      </w:r>
      <w:r>
        <w:t xml:space="preserve"> </w:t>
      </w:r>
      <w:r>
        <w:t xml:space="preserve">```</w:t>
      </w:r>
    </w:p>
    <w:p>
      <w:pPr>
        <w:pStyle w:val="BodyText"/>
      </w:pPr>
      <w:r>
        <w:t xml:space="preserve">:::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documentquartotest</dc:title>
  <dc:creator/>
  <cp:keywords/>
  <dcterms:created xsi:type="dcterms:W3CDTF">2023-12-30T11:58:14Z</dcterms:created>
  <dcterms:modified xsi:type="dcterms:W3CDTF">2023-12-30T11:58:14Z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