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B6DD0" w14:textId="77777777" w:rsidR="00F373BC" w:rsidRPr="00B07A4E" w:rsidRDefault="00F373BC" w:rsidP="00A82AB6">
      <w:pPr>
        <w:pStyle w:val="ListParagraph"/>
        <w:numPr>
          <w:ilvl w:val="0"/>
          <w:numId w:val="1"/>
        </w:numPr>
        <w:spacing w:line="360" w:lineRule="auto"/>
        <w:jc w:val="both"/>
        <w:rPr>
          <w:rFonts w:ascii="Times New Roman" w:hAnsi="Times New Roman"/>
          <w:b/>
          <w:sz w:val="36"/>
          <w:u w:val="single"/>
        </w:rPr>
      </w:pPr>
      <w:r w:rsidRPr="004C6E19">
        <w:rPr>
          <w:rFonts w:ascii="Times New Roman" w:hAnsi="Times New Roman"/>
          <w:b/>
          <w:sz w:val="36"/>
          <w:u w:val="single"/>
        </w:rPr>
        <w:t>INTRODUCTION</w:t>
      </w:r>
    </w:p>
    <w:p w14:paraId="1D1E64E4" w14:textId="32114A35" w:rsidR="00DD32AB"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1.1 Existing System</w:t>
      </w:r>
    </w:p>
    <w:p w14:paraId="55C71F1F" w14:textId="32114A35" w:rsidR="008A720E" w:rsidRDefault="008A720E" w:rsidP="00A82AB6">
      <w:pPr>
        <w:spacing w:line="360" w:lineRule="auto"/>
        <w:ind w:left="720"/>
        <w:jc w:val="both"/>
        <w:rPr>
          <w:rFonts w:ascii="Times New Roman" w:hAnsi="Times New Roman"/>
          <w:sz w:val="24"/>
          <w:szCs w:val="24"/>
        </w:rPr>
      </w:pPr>
      <w:r w:rsidRPr="008A720E">
        <w:rPr>
          <w:rFonts w:ascii="Times New Roman" w:hAnsi="Times New Roman"/>
          <w:sz w:val="24"/>
          <w:szCs w:val="24"/>
        </w:rPr>
        <w:t>The traditional Security Operations Center (SOC) framework has relied heavily on Rule-Based detection systems for over two decades. Known as Legacy SIEM (Security Information and Event Management), these systems function by matching incoming logs against pre-defined signatures or static thresholds.</w:t>
      </w:r>
    </w:p>
    <w:p w14:paraId="6E70948F" w14:textId="77777777" w:rsidR="008A720E" w:rsidRPr="008A720E" w:rsidRDefault="008A720E" w:rsidP="00E3646D">
      <w:pPr>
        <w:pStyle w:val="ListParagraph"/>
        <w:numPr>
          <w:ilvl w:val="0"/>
          <w:numId w:val="3"/>
        </w:numPr>
        <w:spacing w:line="360" w:lineRule="auto"/>
        <w:jc w:val="both"/>
        <w:rPr>
          <w:rFonts w:ascii="Times New Roman" w:hAnsi="Times New Roman"/>
          <w:sz w:val="24"/>
          <w:szCs w:val="24"/>
        </w:rPr>
      </w:pPr>
      <w:r w:rsidRPr="008A720E">
        <w:rPr>
          <w:rFonts w:ascii="Times New Roman" w:hAnsi="Times New Roman"/>
          <w:sz w:val="24"/>
          <w:szCs w:val="24"/>
        </w:rPr>
        <w:t>Signature-Based Limitations: Legacy systems can only detect threats that they have been explicitly programmed to find. If a new, "Zero-Day" attack occurs, the system remains blind until a manual update is provided.</w:t>
      </w:r>
    </w:p>
    <w:p w14:paraId="70001274" w14:textId="77777777" w:rsidR="008A720E" w:rsidRPr="008A720E" w:rsidRDefault="008A720E" w:rsidP="00E3646D">
      <w:pPr>
        <w:pStyle w:val="ListParagraph"/>
        <w:numPr>
          <w:ilvl w:val="0"/>
          <w:numId w:val="3"/>
        </w:numPr>
        <w:spacing w:line="360" w:lineRule="auto"/>
        <w:jc w:val="both"/>
        <w:rPr>
          <w:rFonts w:ascii="Times New Roman" w:hAnsi="Times New Roman"/>
          <w:sz w:val="24"/>
          <w:szCs w:val="24"/>
        </w:rPr>
      </w:pPr>
      <w:r w:rsidRPr="008A720E">
        <w:rPr>
          <w:rFonts w:ascii="Times New Roman" w:hAnsi="Times New Roman"/>
          <w:sz w:val="24"/>
          <w:szCs w:val="24"/>
        </w:rPr>
        <w:t>Extreme Alert Fatigue: A typical enterprise SOC receives between 5,000 to 10,000 alerts per day. Analysts are overwhelmed by "Noise," leading to significant burnout and the high probability of missing a "Critical" incident hidden among thousands of "Low" priority alerts.</w:t>
      </w:r>
    </w:p>
    <w:p w14:paraId="4DD0EA8B" w14:textId="77777777" w:rsidR="008A720E" w:rsidRPr="008A720E" w:rsidRDefault="008A720E" w:rsidP="00E3646D">
      <w:pPr>
        <w:pStyle w:val="ListParagraph"/>
        <w:numPr>
          <w:ilvl w:val="0"/>
          <w:numId w:val="3"/>
        </w:numPr>
        <w:spacing w:line="360" w:lineRule="auto"/>
        <w:jc w:val="both"/>
        <w:rPr>
          <w:rFonts w:ascii="Times New Roman" w:hAnsi="Times New Roman"/>
          <w:sz w:val="24"/>
          <w:szCs w:val="24"/>
        </w:rPr>
      </w:pPr>
      <w:r w:rsidRPr="008A720E">
        <w:rPr>
          <w:rFonts w:ascii="Times New Roman" w:hAnsi="Times New Roman"/>
          <w:sz w:val="24"/>
          <w:szCs w:val="24"/>
        </w:rPr>
        <w:t>Static Severity Scoring: In existing systems, an alert is assigned a severity level based on a generic global standard. For example, a "Suspicious Login" might be marked as High. However, if that login happens on a guest machine with no access to sensitive data, the risk is actually Low. Legacy systems cannot make this distinction.</w:t>
      </w:r>
    </w:p>
    <w:p w14:paraId="764C4425" w14:textId="14A1D7EB" w:rsidR="000C0C5E" w:rsidRPr="00B67274" w:rsidRDefault="008A720E" w:rsidP="00E3646D">
      <w:pPr>
        <w:pStyle w:val="ListParagraph"/>
        <w:numPr>
          <w:ilvl w:val="0"/>
          <w:numId w:val="3"/>
        </w:numPr>
        <w:spacing w:line="360" w:lineRule="auto"/>
        <w:jc w:val="both"/>
        <w:rPr>
          <w:rFonts w:ascii="Times New Roman" w:hAnsi="Times New Roman"/>
          <w:sz w:val="24"/>
          <w:szCs w:val="24"/>
        </w:rPr>
      </w:pPr>
      <w:r w:rsidRPr="008A720E">
        <w:rPr>
          <w:rFonts w:ascii="Times New Roman" w:hAnsi="Times New Roman"/>
          <w:sz w:val="24"/>
          <w:szCs w:val="24"/>
        </w:rPr>
        <w:t>Manual Investigative Overhead: Once an alert is triggered, an analyst must manually cross-reference IP addresses, look up CVE databases, check MITRE frameworks, and search for remediation steps. This manual process takes minutes, while modern attacks execute in milliseconds.</w:t>
      </w:r>
    </w:p>
    <w:p w14:paraId="4ABD9AE7" w14:textId="4FD8B0AA" w:rsidR="00B07A4E"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1.2 </w:t>
      </w:r>
      <w:r w:rsidR="00B940D2">
        <w:rPr>
          <w:rFonts w:ascii="Times New Roman Bold" w:hAnsi="Times New Roman Bold"/>
          <w:b/>
          <w:sz w:val="28"/>
        </w:rPr>
        <w:t>Need for the new System</w:t>
      </w:r>
    </w:p>
    <w:p w14:paraId="76FFB608" w14:textId="77777777" w:rsidR="00340E31" w:rsidRPr="00340E31" w:rsidRDefault="00340E31" w:rsidP="00A82AB6">
      <w:pPr>
        <w:spacing w:line="360" w:lineRule="auto"/>
        <w:ind w:left="720"/>
        <w:jc w:val="both"/>
        <w:rPr>
          <w:rFonts w:ascii="Times New Roman" w:hAnsi="Times New Roman"/>
          <w:sz w:val="24"/>
        </w:rPr>
      </w:pPr>
      <w:r w:rsidRPr="00340E31">
        <w:rPr>
          <w:rFonts w:ascii="Times New Roman" w:hAnsi="Times New Roman"/>
          <w:sz w:val="24"/>
        </w:rPr>
        <w:t>As cyber threats evolve into autonomous, AI-driven malware and sophisticated ransomware worms (like WannaCry and LockBit), the defensive layer must also evolve. There is a desperate need for a system that doesn't just "detect" but also "reasons."</w:t>
      </w:r>
    </w:p>
    <w:p w14:paraId="6F3F2013" w14:textId="77777777" w:rsidR="00340E31" w:rsidRPr="00340E31" w:rsidRDefault="00340E31" w:rsidP="00E3646D">
      <w:pPr>
        <w:pStyle w:val="ListParagraph"/>
        <w:numPr>
          <w:ilvl w:val="0"/>
          <w:numId w:val="4"/>
        </w:numPr>
        <w:spacing w:after="0" w:line="360" w:lineRule="auto"/>
        <w:jc w:val="both"/>
        <w:rPr>
          <w:rFonts w:ascii="Times New Roman" w:hAnsi="Times New Roman"/>
          <w:sz w:val="24"/>
        </w:rPr>
      </w:pPr>
      <w:r w:rsidRPr="00340E31">
        <w:rPr>
          <w:rFonts w:ascii="Times New Roman" w:hAnsi="Times New Roman"/>
          <w:sz w:val="24"/>
        </w:rPr>
        <w:lastRenderedPageBreak/>
        <w:t>The Reasoning Layer: We need a system that acts as a "Digital SOC Analyst." It should look at an alert and ask: "Is this asset critical? Is it protected by a firewall? Is there a CVE associated with this software?"</w:t>
      </w:r>
    </w:p>
    <w:p w14:paraId="63BE78A7" w14:textId="77777777" w:rsidR="00340E31" w:rsidRPr="00340E31" w:rsidRDefault="00340E31" w:rsidP="00E3646D">
      <w:pPr>
        <w:pStyle w:val="ListParagraph"/>
        <w:numPr>
          <w:ilvl w:val="0"/>
          <w:numId w:val="4"/>
        </w:numPr>
        <w:spacing w:after="0" w:line="360" w:lineRule="auto"/>
        <w:jc w:val="both"/>
        <w:rPr>
          <w:rFonts w:ascii="Times New Roman" w:hAnsi="Times New Roman"/>
          <w:sz w:val="24"/>
        </w:rPr>
      </w:pPr>
      <w:r w:rsidRPr="00340E31">
        <w:rPr>
          <w:rFonts w:ascii="Times New Roman" w:hAnsi="Times New Roman"/>
          <w:sz w:val="24"/>
        </w:rPr>
        <w:t>Context-Aware Analysis: The modern SOC needs a system that understands the organization's internal architecture. If a server is air-gapped, the risk of an internet-based exploit reaching it is near zero. The new system must factor this in to reduce false positives.</w:t>
      </w:r>
    </w:p>
    <w:p w14:paraId="1D279355" w14:textId="77777777" w:rsidR="00340E31" w:rsidRPr="00340E31" w:rsidRDefault="00340E31" w:rsidP="00E3646D">
      <w:pPr>
        <w:pStyle w:val="ListParagraph"/>
        <w:numPr>
          <w:ilvl w:val="0"/>
          <w:numId w:val="4"/>
        </w:numPr>
        <w:spacing w:after="0" w:line="360" w:lineRule="auto"/>
        <w:jc w:val="both"/>
        <w:rPr>
          <w:rFonts w:ascii="Times New Roman" w:hAnsi="Times New Roman"/>
          <w:sz w:val="24"/>
        </w:rPr>
      </w:pPr>
      <w:r w:rsidRPr="00340E31">
        <w:rPr>
          <w:rFonts w:ascii="Times New Roman" w:hAnsi="Times New Roman"/>
          <w:sz w:val="24"/>
        </w:rPr>
        <w:t>Knowledge Integration: Instead of an analyst searching for "CVE-2024-XXXX" manually, the system should automatically fetch the vulnerability details, its CVSS score, and its remediation steps using LLM intelligence.</w:t>
      </w:r>
    </w:p>
    <w:p w14:paraId="1C8B3AD9" w14:textId="11576014" w:rsidR="000C0C5E" w:rsidRPr="00CC1889" w:rsidRDefault="00340E31" w:rsidP="00CC1889">
      <w:pPr>
        <w:pStyle w:val="ListParagraph"/>
        <w:numPr>
          <w:ilvl w:val="0"/>
          <w:numId w:val="4"/>
        </w:numPr>
        <w:spacing w:line="360" w:lineRule="auto"/>
        <w:jc w:val="both"/>
        <w:rPr>
          <w:rFonts w:ascii="Times New Roman" w:hAnsi="Times New Roman"/>
          <w:sz w:val="24"/>
        </w:rPr>
      </w:pPr>
      <w:r w:rsidRPr="00340E31">
        <w:rPr>
          <w:rFonts w:ascii="Times New Roman" w:hAnsi="Times New Roman"/>
          <w:sz w:val="24"/>
        </w:rPr>
        <w:t>Automation of Triage: The primary need is to automate the "Triage" phase—the process of sorting alerts by priority—so that humans only focus on the top 1% of genuine threats.</w:t>
      </w:r>
      <w:bookmarkStart w:id="0" w:name="_GoBack"/>
      <w:bookmarkEnd w:id="0"/>
    </w:p>
    <w:p w14:paraId="1E2C43C6" w14:textId="228B595A" w:rsidR="00265A16"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1.3 </w:t>
      </w:r>
      <w:r w:rsidR="007F72FC">
        <w:rPr>
          <w:rFonts w:ascii="Times New Roman Bold" w:hAnsi="Times New Roman Bold"/>
          <w:b/>
          <w:sz w:val="28"/>
        </w:rPr>
        <w:t>Objective of the new System</w:t>
      </w:r>
    </w:p>
    <w:p w14:paraId="5897587F" w14:textId="662DA943" w:rsidR="0017507D" w:rsidRDefault="0017507D" w:rsidP="00A82AB6">
      <w:pPr>
        <w:spacing w:line="360" w:lineRule="auto"/>
        <w:ind w:left="720"/>
        <w:jc w:val="both"/>
        <w:rPr>
          <w:rFonts w:ascii="Times New Roman" w:hAnsi="Times New Roman"/>
          <w:sz w:val="24"/>
        </w:rPr>
      </w:pPr>
      <w:r w:rsidRPr="0017507D">
        <w:rPr>
          <w:rFonts w:ascii="Times New Roman" w:hAnsi="Times New Roman"/>
          <w:sz w:val="24"/>
        </w:rPr>
        <w:t>The primary objective of BlueGuard is to revolutionize the entry-level SOC by providing a high-intelligence monitoring layer at a fraction of the cost of traditional managed security services.</w:t>
      </w:r>
    </w:p>
    <w:p w14:paraId="085801BC" w14:textId="1DC8B70C" w:rsidR="00686443" w:rsidRPr="00686443" w:rsidRDefault="00686443" w:rsidP="006F275B">
      <w:pPr>
        <w:spacing w:after="0" w:line="360" w:lineRule="auto"/>
        <w:ind w:left="720"/>
        <w:jc w:val="both"/>
        <w:rPr>
          <w:rFonts w:ascii="Times New Roman" w:hAnsi="Times New Roman"/>
          <w:b/>
          <w:sz w:val="24"/>
        </w:rPr>
      </w:pPr>
      <w:r w:rsidRPr="00686443">
        <w:rPr>
          <w:rFonts w:ascii="Times New Roman" w:hAnsi="Times New Roman"/>
          <w:b/>
          <w:sz w:val="24"/>
        </w:rPr>
        <w:t>Technical Objectives:</w:t>
      </w:r>
    </w:p>
    <w:p w14:paraId="334746F7" w14:textId="77777777" w:rsidR="00686443" w:rsidRPr="00686443" w:rsidRDefault="00686443" w:rsidP="00E3646D">
      <w:pPr>
        <w:pStyle w:val="ListParagraph"/>
        <w:numPr>
          <w:ilvl w:val="0"/>
          <w:numId w:val="5"/>
        </w:numPr>
        <w:spacing w:line="360" w:lineRule="auto"/>
        <w:jc w:val="both"/>
        <w:rPr>
          <w:rFonts w:ascii="Times New Roman" w:hAnsi="Times New Roman"/>
          <w:sz w:val="24"/>
        </w:rPr>
      </w:pPr>
      <w:r w:rsidRPr="00686443">
        <w:rPr>
          <w:rFonts w:ascii="Times New Roman" w:hAnsi="Times New Roman"/>
          <w:sz w:val="24"/>
        </w:rPr>
        <w:t>Seamless SIEM Integration: To build a robust pipeline that ingests data from Wazuh Open-Source SIEM and enriches it in real-time.</w:t>
      </w:r>
    </w:p>
    <w:p w14:paraId="507A3803" w14:textId="77777777" w:rsidR="00686443" w:rsidRPr="00686443" w:rsidRDefault="00686443" w:rsidP="00E3646D">
      <w:pPr>
        <w:pStyle w:val="ListParagraph"/>
        <w:numPr>
          <w:ilvl w:val="0"/>
          <w:numId w:val="5"/>
        </w:numPr>
        <w:spacing w:line="360" w:lineRule="auto"/>
        <w:jc w:val="both"/>
        <w:rPr>
          <w:rFonts w:ascii="Times New Roman" w:hAnsi="Times New Roman"/>
          <w:sz w:val="24"/>
        </w:rPr>
      </w:pPr>
      <w:r w:rsidRPr="00686443">
        <w:rPr>
          <w:rFonts w:ascii="Times New Roman" w:hAnsi="Times New Roman"/>
          <w:sz w:val="24"/>
        </w:rPr>
        <w:t>AI-Risk Scoring: To implement a context-aware risk assessment engine that adjusts the severity of alerts based on internal security controls (Firewalls, Network Zones, Privileges).</w:t>
      </w:r>
    </w:p>
    <w:p w14:paraId="00C3613C" w14:textId="6EE62066" w:rsidR="0017507D" w:rsidRDefault="00686443" w:rsidP="00E3646D">
      <w:pPr>
        <w:pStyle w:val="ListParagraph"/>
        <w:numPr>
          <w:ilvl w:val="0"/>
          <w:numId w:val="5"/>
        </w:numPr>
        <w:spacing w:line="360" w:lineRule="auto"/>
        <w:jc w:val="both"/>
        <w:rPr>
          <w:rFonts w:ascii="Times New Roman" w:hAnsi="Times New Roman"/>
          <w:sz w:val="24"/>
        </w:rPr>
      </w:pPr>
      <w:r w:rsidRPr="00686443">
        <w:rPr>
          <w:rFonts w:ascii="Times New Roman" w:hAnsi="Times New Roman"/>
          <w:sz w:val="24"/>
        </w:rPr>
        <w:t>Database Persistence: To store all enriched security incidents in a NoSQL database (MongoDB) for long-term forensics and audit logging.</w:t>
      </w:r>
    </w:p>
    <w:p w14:paraId="0D75E6DD" w14:textId="7D3A61D7" w:rsidR="00686443" w:rsidRDefault="00686443" w:rsidP="006F275B">
      <w:pPr>
        <w:spacing w:after="0" w:line="360" w:lineRule="auto"/>
        <w:ind w:left="720"/>
        <w:jc w:val="both"/>
        <w:rPr>
          <w:rFonts w:ascii="Times New Roman" w:hAnsi="Times New Roman"/>
          <w:b/>
          <w:sz w:val="24"/>
        </w:rPr>
      </w:pPr>
      <w:r w:rsidRPr="00686443">
        <w:rPr>
          <w:rFonts w:ascii="Times New Roman" w:hAnsi="Times New Roman"/>
          <w:b/>
          <w:sz w:val="24"/>
        </w:rPr>
        <w:t xml:space="preserve">Operational </w:t>
      </w:r>
      <w:proofErr w:type="gramStart"/>
      <w:r w:rsidRPr="00686443">
        <w:rPr>
          <w:rFonts w:ascii="Times New Roman" w:hAnsi="Times New Roman"/>
          <w:b/>
          <w:sz w:val="24"/>
        </w:rPr>
        <w:t>Objectives :</w:t>
      </w:r>
      <w:proofErr w:type="gramEnd"/>
      <w:r w:rsidRPr="00686443">
        <w:rPr>
          <w:rFonts w:ascii="Times New Roman" w:hAnsi="Times New Roman"/>
          <w:b/>
          <w:sz w:val="24"/>
        </w:rPr>
        <w:t xml:space="preserve"> </w:t>
      </w:r>
    </w:p>
    <w:p w14:paraId="289C6845" w14:textId="77777777" w:rsidR="009B37DE" w:rsidRPr="009B37DE" w:rsidRDefault="009B37DE" w:rsidP="00A82AB6">
      <w:pPr>
        <w:spacing w:line="360" w:lineRule="auto"/>
        <w:ind w:left="720"/>
        <w:jc w:val="both"/>
        <w:rPr>
          <w:rFonts w:ascii="Times New Roman" w:hAnsi="Times New Roman"/>
          <w:sz w:val="24"/>
        </w:rPr>
      </w:pPr>
      <w:r w:rsidRPr="009B37DE">
        <w:rPr>
          <w:rFonts w:ascii="Times New Roman" w:hAnsi="Times New Roman"/>
          <w:sz w:val="24"/>
        </w:rPr>
        <w:t xml:space="preserve">Reduction in Response Time (MTTR): To decrease the Mean Time </w:t>
      </w:r>
      <w:proofErr w:type="gramStart"/>
      <w:r w:rsidRPr="009B37DE">
        <w:rPr>
          <w:rFonts w:ascii="Times New Roman" w:hAnsi="Times New Roman"/>
          <w:sz w:val="24"/>
        </w:rPr>
        <w:t>To</w:t>
      </w:r>
      <w:proofErr w:type="gramEnd"/>
      <w:r w:rsidRPr="009B37DE">
        <w:rPr>
          <w:rFonts w:ascii="Times New Roman" w:hAnsi="Times New Roman"/>
          <w:sz w:val="24"/>
        </w:rPr>
        <w:t xml:space="preserve"> Respond from minutes to seconds by providing instant AI-driven remediation steps.</w:t>
      </w:r>
    </w:p>
    <w:p w14:paraId="2B8258A8" w14:textId="428FE2EC" w:rsidR="000C0C5E" w:rsidRDefault="009B37DE" w:rsidP="00A82AB6">
      <w:pPr>
        <w:spacing w:line="360" w:lineRule="auto"/>
        <w:ind w:left="720"/>
        <w:jc w:val="both"/>
        <w:rPr>
          <w:rFonts w:ascii="Times New Roman" w:hAnsi="Times New Roman"/>
          <w:sz w:val="24"/>
        </w:rPr>
      </w:pPr>
      <w:r w:rsidRPr="009B37DE">
        <w:rPr>
          <w:rFonts w:ascii="Times New Roman" w:hAnsi="Times New Roman"/>
          <w:sz w:val="24"/>
        </w:rPr>
        <w:lastRenderedPageBreak/>
        <w:t>Simplification of UX: To provide a visual dashboard that translates complex technical logs into human-understandable "Incident Stories."</w:t>
      </w:r>
    </w:p>
    <w:p w14:paraId="1807B0F1" w14:textId="328493D6" w:rsidR="00B07A4E"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1.4 </w:t>
      </w:r>
      <w:r w:rsidR="00986657">
        <w:rPr>
          <w:rFonts w:ascii="Times New Roman Bold" w:hAnsi="Times New Roman Bold"/>
          <w:b/>
          <w:sz w:val="28"/>
        </w:rPr>
        <w:t>Problem Definition</w:t>
      </w:r>
    </w:p>
    <w:p w14:paraId="70ADBD52" w14:textId="43E19842" w:rsidR="00277987" w:rsidRDefault="00277987" w:rsidP="00A82AB6">
      <w:pPr>
        <w:spacing w:line="360" w:lineRule="auto"/>
        <w:ind w:left="720"/>
        <w:jc w:val="both"/>
        <w:rPr>
          <w:rFonts w:ascii="Times New Roman" w:hAnsi="Times New Roman"/>
          <w:sz w:val="24"/>
        </w:rPr>
      </w:pPr>
      <w:r w:rsidRPr="00277987">
        <w:rPr>
          <w:rFonts w:ascii="Times New Roman" w:hAnsi="Times New Roman"/>
          <w:sz w:val="24"/>
        </w:rPr>
        <w:t xml:space="preserve">In the current digital landscape, </w:t>
      </w:r>
      <w:r w:rsidR="00D458FE">
        <w:rPr>
          <w:rFonts w:ascii="Times New Roman" w:hAnsi="Times New Roman"/>
          <w:sz w:val="24"/>
        </w:rPr>
        <w:t>cybersecurity</w:t>
      </w:r>
      <w:r w:rsidRPr="00277987">
        <w:rPr>
          <w:rFonts w:ascii="Times New Roman" w:hAnsi="Times New Roman"/>
          <w:sz w:val="24"/>
        </w:rPr>
        <w:t xml:space="preserve"> is no longer a luxury but a fundamental necessity for organizational survival. However, the methods used to monitor and secure digital assets have not kept pace with the sophistication of modern adversaries. The core problem that leads to the development of BlueGuard can be broken down into four critical dimensions:</w:t>
      </w:r>
    </w:p>
    <w:p w14:paraId="4AAB9D8F" w14:textId="77777777" w:rsidR="00DA1CFD" w:rsidRPr="00DA1CFD" w:rsidRDefault="00DA1CFD" w:rsidP="00A82AB6">
      <w:pPr>
        <w:spacing w:line="360" w:lineRule="auto"/>
        <w:ind w:left="720"/>
        <w:jc w:val="both"/>
        <w:rPr>
          <w:rFonts w:ascii="Times New Roman" w:hAnsi="Times New Roman"/>
          <w:b/>
          <w:sz w:val="24"/>
        </w:rPr>
      </w:pPr>
      <w:r w:rsidRPr="00DA1CFD">
        <w:rPr>
          <w:rFonts w:ascii="Times New Roman" w:hAnsi="Times New Roman"/>
          <w:b/>
          <w:sz w:val="24"/>
        </w:rPr>
        <w:t>1.4.1 The Signal-to-Noise Ratio (The "Data Deluge" Problem)</w:t>
      </w:r>
    </w:p>
    <w:p w14:paraId="0711C18E" w14:textId="4CC8326C" w:rsidR="00DA1CFD" w:rsidRPr="00DA1CFD" w:rsidRDefault="00DA1CFD" w:rsidP="00A82AB6">
      <w:pPr>
        <w:spacing w:line="360" w:lineRule="auto"/>
        <w:ind w:left="720"/>
        <w:jc w:val="both"/>
        <w:rPr>
          <w:rFonts w:ascii="Times New Roman" w:hAnsi="Times New Roman"/>
          <w:sz w:val="24"/>
        </w:rPr>
      </w:pPr>
      <w:r w:rsidRPr="00DA1CFD">
        <w:rPr>
          <w:rFonts w:ascii="Times New Roman" w:hAnsi="Times New Roman"/>
          <w:sz w:val="24"/>
        </w:rPr>
        <w:t>Modern enterprises generate millions of logs every single hour—from firewalls, servers, databases, and endpoints. Tools like Wazuh and other SIEMs are excellent at collecting this data. However, the problem arises when these tools generate "Alerts."</w:t>
      </w:r>
    </w:p>
    <w:p w14:paraId="4F3B11C4" w14:textId="77777777" w:rsidR="00DA1CFD" w:rsidRPr="00DA1CFD" w:rsidRDefault="00DA1CFD" w:rsidP="00E3646D">
      <w:pPr>
        <w:pStyle w:val="ListParagraph"/>
        <w:numPr>
          <w:ilvl w:val="0"/>
          <w:numId w:val="6"/>
        </w:numPr>
        <w:spacing w:line="360" w:lineRule="auto"/>
        <w:jc w:val="both"/>
        <w:rPr>
          <w:rFonts w:ascii="Times New Roman" w:hAnsi="Times New Roman"/>
          <w:sz w:val="24"/>
        </w:rPr>
      </w:pPr>
      <w:r w:rsidRPr="00DA1CFD">
        <w:rPr>
          <w:rFonts w:ascii="Times New Roman" w:hAnsi="Times New Roman"/>
          <w:sz w:val="24"/>
        </w:rPr>
        <w:t>The Problem: Out of 10,000 alerts generated daily, typically 98% are false positives or "Informational" noise (e.g., a legitimate admin logging in at an unusual time).</w:t>
      </w:r>
    </w:p>
    <w:p w14:paraId="38E0B022" w14:textId="320AEE92" w:rsidR="00DA1CFD" w:rsidRPr="002C4DFB" w:rsidRDefault="00DA1CFD" w:rsidP="00A82AB6">
      <w:pPr>
        <w:pStyle w:val="ListParagraph"/>
        <w:numPr>
          <w:ilvl w:val="0"/>
          <w:numId w:val="6"/>
        </w:numPr>
        <w:spacing w:line="360" w:lineRule="auto"/>
        <w:jc w:val="both"/>
        <w:rPr>
          <w:rFonts w:ascii="Times New Roman" w:hAnsi="Times New Roman"/>
          <w:sz w:val="24"/>
        </w:rPr>
      </w:pPr>
      <w:r w:rsidRPr="00DA1CFD">
        <w:rPr>
          <w:rFonts w:ascii="Times New Roman" w:hAnsi="Times New Roman"/>
          <w:sz w:val="24"/>
        </w:rPr>
        <w:t>The Consequence: Human analysts suffer from "Alert Fatigue." When the human brain is bombarded with thousands of non-critical notifications, it starts ignoring them. This leads to a catastrophic "Missed Detection" where a genuine ransomware attack is ignored because it looked like another routine log entry.</w:t>
      </w:r>
    </w:p>
    <w:p w14:paraId="40D3829F" w14:textId="77777777" w:rsidR="00DA1CFD" w:rsidRPr="00DA1CFD" w:rsidRDefault="00DA1CFD" w:rsidP="00A82AB6">
      <w:pPr>
        <w:spacing w:line="360" w:lineRule="auto"/>
        <w:ind w:left="720"/>
        <w:jc w:val="both"/>
        <w:rPr>
          <w:rFonts w:ascii="Times New Roman" w:hAnsi="Times New Roman"/>
          <w:b/>
          <w:sz w:val="24"/>
        </w:rPr>
      </w:pPr>
      <w:r w:rsidRPr="00DA1CFD">
        <w:rPr>
          <w:rFonts w:ascii="Times New Roman" w:hAnsi="Times New Roman"/>
          <w:b/>
          <w:sz w:val="24"/>
        </w:rPr>
        <w:t>1.4.2 Context-Blind Risk Assessment (The "Generic Scoring" Problem)</w:t>
      </w:r>
    </w:p>
    <w:p w14:paraId="737AB8C3" w14:textId="1A855D36" w:rsidR="00DA1CFD" w:rsidRPr="00DA1CFD" w:rsidRDefault="00DA1CFD" w:rsidP="00A82AB6">
      <w:pPr>
        <w:spacing w:line="360" w:lineRule="auto"/>
        <w:ind w:left="720"/>
        <w:jc w:val="both"/>
        <w:rPr>
          <w:rFonts w:ascii="Times New Roman" w:hAnsi="Times New Roman"/>
          <w:sz w:val="24"/>
        </w:rPr>
      </w:pPr>
      <w:r w:rsidRPr="00DA1CFD">
        <w:rPr>
          <w:rFonts w:ascii="Times New Roman" w:hAnsi="Times New Roman"/>
          <w:sz w:val="24"/>
        </w:rPr>
        <w:t>Currently, a security vulnerability (CVE) is assigned a CVSS score (e.g., 9.8 Critical) globally.</w:t>
      </w:r>
    </w:p>
    <w:p w14:paraId="460F07AD" w14:textId="77777777" w:rsidR="00DA1CFD" w:rsidRPr="00DA1CFD" w:rsidRDefault="00DA1CFD" w:rsidP="00E3646D">
      <w:pPr>
        <w:pStyle w:val="ListParagraph"/>
        <w:numPr>
          <w:ilvl w:val="0"/>
          <w:numId w:val="7"/>
        </w:numPr>
        <w:spacing w:line="360" w:lineRule="auto"/>
        <w:jc w:val="both"/>
        <w:rPr>
          <w:rFonts w:ascii="Times New Roman" w:hAnsi="Times New Roman"/>
          <w:sz w:val="24"/>
        </w:rPr>
      </w:pPr>
      <w:r w:rsidRPr="00DA1CFD">
        <w:rPr>
          <w:rFonts w:ascii="Times New Roman" w:hAnsi="Times New Roman"/>
          <w:sz w:val="24"/>
        </w:rPr>
        <w:t>The Problem: Traditional security systems apply this 9.8 score to every server in the organization, regardless of where that server sits.</w:t>
      </w:r>
    </w:p>
    <w:p w14:paraId="49A654FC" w14:textId="77777777" w:rsidR="00DA1CFD" w:rsidRPr="00DA1CFD" w:rsidRDefault="00DA1CFD" w:rsidP="00E3646D">
      <w:pPr>
        <w:pStyle w:val="ListParagraph"/>
        <w:numPr>
          <w:ilvl w:val="0"/>
          <w:numId w:val="7"/>
        </w:numPr>
        <w:spacing w:line="360" w:lineRule="auto"/>
        <w:jc w:val="both"/>
        <w:rPr>
          <w:rFonts w:ascii="Times New Roman" w:hAnsi="Times New Roman"/>
          <w:sz w:val="24"/>
        </w:rPr>
      </w:pPr>
      <w:r w:rsidRPr="00DA1CFD">
        <w:rPr>
          <w:rFonts w:ascii="Times New Roman" w:hAnsi="Times New Roman"/>
          <w:sz w:val="24"/>
        </w:rPr>
        <w:t>The Reality: If a server is behind three layers of firewalls, has no internet access, and contains no sensitive data, a vulnerability on that server is effectively a Low risk for the organization. Conversely, a 5.0 Medium vulnerability on a public-facing web server is a Critical risk.</w:t>
      </w:r>
    </w:p>
    <w:p w14:paraId="0D1718EC" w14:textId="0F62F832" w:rsidR="00DA1CFD" w:rsidRPr="00DA1CFD" w:rsidRDefault="00DA1CFD" w:rsidP="00E3646D">
      <w:pPr>
        <w:pStyle w:val="ListParagraph"/>
        <w:numPr>
          <w:ilvl w:val="0"/>
          <w:numId w:val="7"/>
        </w:numPr>
        <w:spacing w:line="360" w:lineRule="auto"/>
        <w:jc w:val="both"/>
        <w:rPr>
          <w:rFonts w:ascii="Times New Roman" w:hAnsi="Times New Roman"/>
          <w:sz w:val="24"/>
        </w:rPr>
      </w:pPr>
      <w:r w:rsidRPr="00DA1CFD">
        <w:rPr>
          <w:rFonts w:ascii="Times New Roman" w:hAnsi="Times New Roman"/>
          <w:sz w:val="24"/>
        </w:rPr>
        <w:lastRenderedPageBreak/>
        <w:t xml:space="preserve">The Gap: Current systems are "Context-Blind." They do not understand the organizational layout, network zones, or existing security controls (like </w:t>
      </w:r>
      <w:r w:rsidR="00330348">
        <w:rPr>
          <w:rFonts w:ascii="Times New Roman" w:hAnsi="Times New Roman"/>
          <w:sz w:val="24"/>
        </w:rPr>
        <w:t>Next Gen Firewalls</w:t>
      </w:r>
      <w:r w:rsidRPr="00DA1CFD">
        <w:rPr>
          <w:rFonts w:ascii="Times New Roman" w:hAnsi="Times New Roman"/>
          <w:sz w:val="24"/>
        </w:rPr>
        <w:t xml:space="preserve"> or internal segmentation).</w:t>
      </w:r>
    </w:p>
    <w:p w14:paraId="4A23D340" w14:textId="77777777" w:rsidR="00DA1CFD" w:rsidRPr="00E017AA" w:rsidRDefault="00DA1CFD" w:rsidP="00A82AB6">
      <w:pPr>
        <w:spacing w:line="360" w:lineRule="auto"/>
        <w:ind w:left="720"/>
        <w:jc w:val="both"/>
        <w:rPr>
          <w:rFonts w:ascii="Times New Roman" w:hAnsi="Times New Roman"/>
          <w:b/>
          <w:sz w:val="24"/>
        </w:rPr>
      </w:pPr>
      <w:r w:rsidRPr="00E017AA">
        <w:rPr>
          <w:rFonts w:ascii="Times New Roman" w:hAnsi="Times New Roman"/>
          <w:b/>
          <w:sz w:val="24"/>
        </w:rPr>
        <w:t>1.4.3 The Cybersecurity Talent Gap (The "Expertise" Problem)</w:t>
      </w:r>
    </w:p>
    <w:p w14:paraId="5D9FD39F" w14:textId="0BF3678A" w:rsidR="00DA1CFD" w:rsidRPr="00DA1CFD" w:rsidRDefault="00DA1CFD" w:rsidP="00A82AB6">
      <w:pPr>
        <w:spacing w:line="360" w:lineRule="auto"/>
        <w:ind w:left="720"/>
        <w:jc w:val="both"/>
        <w:rPr>
          <w:rFonts w:ascii="Times New Roman" w:hAnsi="Times New Roman"/>
          <w:sz w:val="24"/>
        </w:rPr>
      </w:pPr>
      <w:r w:rsidRPr="00DA1CFD">
        <w:rPr>
          <w:rFonts w:ascii="Times New Roman" w:hAnsi="Times New Roman"/>
          <w:sz w:val="24"/>
        </w:rPr>
        <w:t>Analyzing a security log requires a high level of expertise. An analyst must understand MITRE ATT&amp;CK tactics, know how to interpret raw hex data, and be familiar with thousands of CVE identifiers.</w:t>
      </w:r>
    </w:p>
    <w:p w14:paraId="578654D3" w14:textId="77777777" w:rsidR="00DA1CFD" w:rsidRPr="00E017AA" w:rsidRDefault="00DA1CFD" w:rsidP="00E3646D">
      <w:pPr>
        <w:pStyle w:val="ListParagraph"/>
        <w:numPr>
          <w:ilvl w:val="0"/>
          <w:numId w:val="8"/>
        </w:numPr>
        <w:spacing w:line="360" w:lineRule="auto"/>
        <w:jc w:val="both"/>
        <w:rPr>
          <w:rFonts w:ascii="Times New Roman" w:hAnsi="Times New Roman"/>
          <w:sz w:val="24"/>
        </w:rPr>
      </w:pPr>
      <w:r w:rsidRPr="00E017AA">
        <w:rPr>
          <w:rFonts w:ascii="Times New Roman" w:hAnsi="Times New Roman"/>
          <w:sz w:val="24"/>
        </w:rPr>
        <w:t>The Problem: Experienced SOC analysts are rare and extremely expensive to hire. Small and medium enterprises (SMEs) cannot afford a 24/7 team of senior experts.</w:t>
      </w:r>
    </w:p>
    <w:p w14:paraId="5771093A" w14:textId="77777777" w:rsidR="00DA1CFD" w:rsidRPr="00E017AA" w:rsidRDefault="00DA1CFD" w:rsidP="00E3646D">
      <w:pPr>
        <w:pStyle w:val="ListParagraph"/>
        <w:numPr>
          <w:ilvl w:val="0"/>
          <w:numId w:val="8"/>
        </w:numPr>
        <w:spacing w:line="360" w:lineRule="auto"/>
        <w:jc w:val="both"/>
        <w:rPr>
          <w:rFonts w:ascii="Times New Roman" w:hAnsi="Times New Roman"/>
          <w:sz w:val="24"/>
        </w:rPr>
      </w:pPr>
      <w:r w:rsidRPr="00E017AA">
        <w:rPr>
          <w:rFonts w:ascii="Times New Roman" w:hAnsi="Times New Roman"/>
          <w:sz w:val="24"/>
        </w:rPr>
        <w:t>The Consequence: Many organizations buy expensive SIEM tools like Wazuh but fail to derive value from them because they don't have the "Intelligence" to interpret what the logs are saying.</w:t>
      </w:r>
    </w:p>
    <w:p w14:paraId="267BE976" w14:textId="77777777" w:rsidR="00DA1CFD" w:rsidRPr="00E017AA" w:rsidRDefault="00DA1CFD" w:rsidP="00A82AB6">
      <w:pPr>
        <w:spacing w:line="360" w:lineRule="auto"/>
        <w:ind w:left="720"/>
        <w:jc w:val="both"/>
        <w:rPr>
          <w:rFonts w:ascii="Times New Roman" w:hAnsi="Times New Roman"/>
          <w:b/>
          <w:sz w:val="24"/>
        </w:rPr>
      </w:pPr>
      <w:r w:rsidRPr="00E017AA">
        <w:rPr>
          <w:rFonts w:ascii="Times New Roman" w:hAnsi="Times New Roman"/>
          <w:b/>
          <w:sz w:val="24"/>
        </w:rPr>
        <w:t>1.4.4 Delayed Response and High MTTR (The "Time" Problem)</w:t>
      </w:r>
    </w:p>
    <w:p w14:paraId="052BDC89" w14:textId="44077F0A" w:rsidR="00DA1CFD" w:rsidRPr="00DA1CFD" w:rsidRDefault="00DA1CFD" w:rsidP="00A82AB6">
      <w:pPr>
        <w:spacing w:line="360" w:lineRule="auto"/>
        <w:ind w:left="720"/>
        <w:jc w:val="both"/>
        <w:rPr>
          <w:rFonts w:ascii="Times New Roman" w:hAnsi="Times New Roman"/>
          <w:sz w:val="24"/>
        </w:rPr>
      </w:pPr>
      <w:r w:rsidRPr="00DA1CFD">
        <w:rPr>
          <w:rFonts w:ascii="Times New Roman" w:hAnsi="Times New Roman"/>
          <w:sz w:val="24"/>
        </w:rPr>
        <w:t>When a breach occurs, every second counts. The "Mean Time to Respond" (MTTR) is a critical metric for any SOC.</w:t>
      </w:r>
    </w:p>
    <w:p w14:paraId="7EB82871" w14:textId="77777777" w:rsidR="00DA1CFD" w:rsidRPr="00E017AA" w:rsidRDefault="00DA1CFD" w:rsidP="00E3646D">
      <w:pPr>
        <w:pStyle w:val="ListParagraph"/>
        <w:numPr>
          <w:ilvl w:val="0"/>
          <w:numId w:val="9"/>
        </w:numPr>
        <w:spacing w:line="360" w:lineRule="auto"/>
        <w:jc w:val="both"/>
        <w:rPr>
          <w:rFonts w:ascii="Times New Roman" w:hAnsi="Times New Roman"/>
          <w:sz w:val="24"/>
        </w:rPr>
      </w:pPr>
      <w:r w:rsidRPr="00E017AA">
        <w:rPr>
          <w:rFonts w:ascii="Times New Roman" w:hAnsi="Times New Roman"/>
          <w:sz w:val="24"/>
        </w:rPr>
        <w:t xml:space="preserve">The Problem: In a manual system, when an </w:t>
      </w:r>
      <w:proofErr w:type="gramStart"/>
      <w:r w:rsidRPr="00E017AA">
        <w:rPr>
          <w:rFonts w:ascii="Times New Roman" w:hAnsi="Times New Roman"/>
          <w:sz w:val="24"/>
        </w:rPr>
        <w:t>alert triggers</w:t>
      </w:r>
      <w:proofErr w:type="gramEnd"/>
      <w:r w:rsidRPr="00E017AA">
        <w:rPr>
          <w:rFonts w:ascii="Times New Roman" w:hAnsi="Times New Roman"/>
          <w:sz w:val="24"/>
        </w:rPr>
        <w:t>, the analyst must:</w:t>
      </w:r>
    </w:p>
    <w:p w14:paraId="79F46B7C" w14:textId="77777777" w:rsidR="00DA1CFD" w:rsidRPr="00E017AA" w:rsidRDefault="00DA1CFD" w:rsidP="00E3646D">
      <w:pPr>
        <w:pStyle w:val="ListParagraph"/>
        <w:numPr>
          <w:ilvl w:val="0"/>
          <w:numId w:val="10"/>
        </w:numPr>
        <w:spacing w:line="360" w:lineRule="auto"/>
        <w:jc w:val="both"/>
        <w:rPr>
          <w:rFonts w:ascii="Times New Roman" w:hAnsi="Times New Roman"/>
          <w:sz w:val="24"/>
        </w:rPr>
      </w:pPr>
      <w:r w:rsidRPr="00E017AA">
        <w:rPr>
          <w:rFonts w:ascii="Times New Roman" w:hAnsi="Times New Roman"/>
          <w:sz w:val="24"/>
        </w:rPr>
        <w:t>Read the log.</w:t>
      </w:r>
    </w:p>
    <w:p w14:paraId="30CC7EBE" w14:textId="77777777" w:rsidR="00DA1CFD" w:rsidRPr="00E017AA" w:rsidRDefault="00DA1CFD" w:rsidP="00E3646D">
      <w:pPr>
        <w:pStyle w:val="ListParagraph"/>
        <w:numPr>
          <w:ilvl w:val="0"/>
          <w:numId w:val="10"/>
        </w:numPr>
        <w:spacing w:line="360" w:lineRule="auto"/>
        <w:jc w:val="both"/>
        <w:rPr>
          <w:rFonts w:ascii="Times New Roman" w:hAnsi="Times New Roman"/>
          <w:sz w:val="24"/>
        </w:rPr>
      </w:pPr>
      <w:r w:rsidRPr="00E017AA">
        <w:rPr>
          <w:rFonts w:ascii="Times New Roman" w:hAnsi="Times New Roman"/>
          <w:sz w:val="24"/>
        </w:rPr>
        <w:t>Search Google/databases for the attack type.</w:t>
      </w:r>
    </w:p>
    <w:p w14:paraId="3026FAE4" w14:textId="77777777" w:rsidR="00DA1CFD" w:rsidRPr="00E017AA" w:rsidRDefault="00DA1CFD" w:rsidP="00E3646D">
      <w:pPr>
        <w:pStyle w:val="ListParagraph"/>
        <w:numPr>
          <w:ilvl w:val="0"/>
          <w:numId w:val="10"/>
        </w:numPr>
        <w:spacing w:line="360" w:lineRule="auto"/>
        <w:jc w:val="both"/>
        <w:rPr>
          <w:rFonts w:ascii="Times New Roman" w:hAnsi="Times New Roman"/>
          <w:sz w:val="24"/>
        </w:rPr>
      </w:pPr>
      <w:r w:rsidRPr="00E017AA">
        <w:rPr>
          <w:rFonts w:ascii="Times New Roman" w:hAnsi="Times New Roman"/>
          <w:sz w:val="24"/>
        </w:rPr>
        <w:t>Identify the affected software.</w:t>
      </w:r>
    </w:p>
    <w:p w14:paraId="6273DBB0" w14:textId="77777777" w:rsidR="00DA1CFD" w:rsidRPr="00E017AA" w:rsidRDefault="00DA1CFD" w:rsidP="00E3646D">
      <w:pPr>
        <w:pStyle w:val="ListParagraph"/>
        <w:numPr>
          <w:ilvl w:val="0"/>
          <w:numId w:val="10"/>
        </w:numPr>
        <w:spacing w:line="360" w:lineRule="auto"/>
        <w:jc w:val="both"/>
        <w:rPr>
          <w:rFonts w:ascii="Times New Roman" w:hAnsi="Times New Roman"/>
          <w:sz w:val="24"/>
        </w:rPr>
      </w:pPr>
      <w:r w:rsidRPr="00E017AA">
        <w:rPr>
          <w:rFonts w:ascii="Times New Roman" w:hAnsi="Times New Roman"/>
          <w:sz w:val="24"/>
        </w:rPr>
        <w:t>Find the remediation steps.</w:t>
      </w:r>
    </w:p>
    <w:p w14:paraId="11BFC722" w14:textId="77777777" w:rsidR="00DA1CFD" w:rsidRPr="00E017AA" w:rsidRDefault="00DA1CFD" w:rsidP="00E3646D">
      <w:pPr>
        <w:pStyle w:val="ListParagraph"/>
        <w:numPr>
          <w:ilvl w:val="0"/>
          <w:numId w:val="10"/>
        </w:numPr>
        <w:spacing w:line="360" w:lineRule="auto"/>
        <w:jc w:val="both"/>
        <w:rPr>
          <w:rFonts w:ascii="Times New Roman" w:hAnsi="Times New Roman"/>
          <w:sz w:val="24"/>
        </w:rPr>
      </w:pPr>
      <w:r w:rsidRPr="00E017AA">
        <w:rPr>
          <w:rFonts w:ascii="Times New Roman" w:hAnsi="Times New Roman"/>
          <w:sz w:val="24"/>
        </w:rPr>
        <w:t>Execute the fix.</w:t>
      </w:r>
    </w:p>
    <w:p w14:paraId="05470ED0" w14:textId="4ABF4014" w:rsidR="00DA1CFD" w:rsidRDefault="00DA1CFD" w:rsidP="00E3646D">
      <w:pPr>
        <w:pStyle w:val="ListParagraph"/>
        <w:numPr>
          <w:ilvl w:val="0"/>
          <w:numId w:val="11"/>
        </w:numPr>
        <w:spacing w:line="360" w:lineRule="auto"/>
        <w:jc w:val="both"/>
        <w:rPr>
          <w:rFonts w:ascii="Times New Roman" w:hAnsi="Times New Roman"/>
          <w:sz w:val="24"/>
        </w:rPr>
      </w:pPr>
      <w:r w:rsidRPr="00E017AA">
        <w:rPr>
          <w:rFonts w:ascii="Times New Roman" w:hAnsi="Times New Roman"/>
          <w:sz w:val="24"/>
        </w:rPr>
        <w:t>The Bottleneck: This entire manual chain takes anywhere from 15 to 45 minutes per alert. In the age of automated worm-like malware (Ransomware), a system can be fully encrypted in less than 5 minutes. The human-manual response is simply too slow to stop modern threats.</w:t>
      </w:r>
    </w:p>
    <w:p w14:paraId="41850546" w14:textId="28E8D939" w:rsidR="00E033FA" w:rsidRDefault="00E033FA" w:rsidP="00A82AB6">
      <w:pPr>
        <w:spacing w:line="360" w:lineRule="auto"/>
        <w:jc w:val="both"/>
        <w:rPr>
          <w:rFonts w:ascii="Times New Roman" w:hAnsi="Times New Roman"/>
          <w:sz w:val="24"/>
        </w:rPr>
      </w:pPr>
    </w:p>
    <w:p w14:paraId="07E238A7" w14:textId="77777777" w:rsidR="007167CE" w:rsidRPr="00E017AA" w:rsidRDefault="007167CE" w:rsidP="00A82AB6">
      <w:pPr>
        <w:spacing w:line="360" w:lineRule="auto"/>
        <w:jc w:val="both"/>
        <w:rPr>
          <w:rFonts w:ascii="Times New Roman" w:hAnsi="Times New Roman"/>
          <w:sz w:val="24"/>
        </w:rPr>
      </w:pPr>
    </w:p>
    <w:p w14:paraId="12100287" w14:textId="77777777" w:rsidR="00DA1CFD" w:rsidRPr="00E017AA" w:rsidRDefault="00DA1CFD" w:rsidP="00A82AB6">
      <w:pPr>
        <w:spacing w:line="360" w:lineRule="auto"/>
        <w:ind w:left="720"/>
        <w:jc w:val="both"/>
        <w:rPr>
          <w:rFonts w:ascii="Times New Roman" w:hAnsi="Times New Roman"/>
          <w:b/>
          <w:sz w:val="24"/>
        </w:rPr>
      </w:pPr>
      <w:r w:rsidRPr="00E017AA">
        <w:rPr>
          <w:rFonts w:ascii="Times New Roman" w:hAnsi="Times New Roman"/>
          <w:b/>
          <w:sz w:val="24"/>
        </w:rPr>
        <w:lastRenderedPageBreak/>
        <w:t>1.4.5 Lack of Actionable Remediation (The "What Now?" Problem)</w:t>
      </w:r>
    </w:p>
    <w:p w14:paraId="5A3CC80B" w14:textId="08D5F03F" w:rsidR="00DA1CFD" w:rsidRPr="00DA1CFD" w:rsidRDefault="00DA1CFD" w:rsidP="00A82AB6">
      <w:pPr>
        <w:spacing w:line="360" w:lineRule="auto"/>
        <w:ind w:left="720"/>
        <w:jc w:val="both"/>
        <w:rPr>
          <w:rFonts w:ascii="Times New Roman" w:hAnsi="Times New Roman"/>
          <w:sz w:val="24"/>
        </w:rPr>
      </w:pPr>
      <w:r w:rsidRPr="00DA1CFD">
        <w:rPr>
          <w:rFonts w:ascii="Times New Roman" w:hAnsi="Times New Roman"/>
          <w:sz w:val="24"/>
        </w:rPr>
        <w:t>Most monitoring tools tell you what happened but they don't tell you how to fix it.</w:t>
      </w:r>
    </w:p>
    <w:p w14:paraId="68D3394B" w14:textId="77777777" w:rsidR="00DA1CFD" w:rsidRPr="00E017AA" w:rsidRDefault="00DA1CFD" w:rsidP="00E3646D">
      <w:pPr>
        <w:pStyle w:val="ListParagraph"/>
        <w:numPr>
          <w:ilvl w:val="0"/>
          <w:numId w:val="11"/>
        </w:numPr>
        <w:spacing w:line="360" w:lineRule="auto"/>
        <w:jc w:val="both"/>
        <w:rPr>
          <w:rFonts w:ascii="Times New Roman" w:hAnsi="Times New Roman"/>
          <w:sz w:val="24"/>
        </w:rPr>
      </w:pPr>
      <w:r w:rsidRPr="00E017AA">
        <w:rPr>
          <w:rFonts w:ascii="Times New Roman" w:hAnsi="Times New Roman"/>
          <w:sz w:val="24"/>
        </w:rPr>
        <w:t>The Problem: A log might say "Buffer Overflow Detected." For a junior analyst, this doesn't tell them what commands to run or what services to stop.</w:t>
      </w:r>
    </w:p>
    <w:p w14:paraId="40FDEF32" w14:textId="08F8619A" w:rsidR="00277987" w:rsidRPr="00055375" w:rsidRDefault="00DA1CFD" w:rsidP="00E3646D">
      <w:pPr>
        <w:pStyle w:val="ListParagraph"/>
        <w:numPr>
          <w:ilvl w:val="0"/>
          <w:numId w:val="11"/>
        </w:numPr>
        <w:spacing w:line="360" w:lineRule="auto"/>
        <w:jc w:val="both"/>
        <w:rPr>
          <w:rFonts w:ascii="Times New Roman" w:hAnsi="Times New Roman"/>
          <w:sz w:val="24"/>
        </w:rPr>
      </w:pPr>
      <w:r w:rsidRPr="00E017AA">
        <w:rPr>
          <w:rFonts w:ascii="Times New Roman" w:hAnsi="Times New Roman"/>
          <w:sz w:val="24"/>
        </w:rPr>
        <w:t>The Gap: There is a lack of "Actionable Intelligence" at the point of detection. Without immediate, step-by-step instructions, the detection becomes a liability rather than an asset.</w:t>
      </w:r>
    </w:p>
    <w:p w14:paraId="6BA517A9" w14:textId="616E05F5" w:rsidR="001C3CF1"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1.5 </w:t>
      </w:r>
      <w:r w:rsidR="00ED38BF">
        <w:rPr>
          <w:rFonts w:ascii="Times New Roman Bold" w:hAnsi="Times New Roman Bold"/>
          <w:b/>
          <w:sz w:val="28"/>
        </w:rPr>
        <w:t>Core Components</w:t>
      </w:r>
    </w:p>
    <w:p w14:paraId="425299C7" w14:textId="77777777" w:rsidR="00A76BF1" w:rsidRPr="00A76BF1" w:rsidRDefault="00A76BF1" w:rsidP="00E3646D">
      <w:pPr>
        <w:pStyle w:val="ListParagraph"/>
        <w:numPr>
          <w:ilvl w:val="0"/>
          <w:numId w:val="12"/>
        </w:numPr>
        <w:spacing w:after="0" w:line="360" w:lineRule="auto"/>
        <w:jc w:val="both"/>
        <w:rPr>
          <w:rFonts w:ascii="Times New Roman" w:hAnsi="Times New Roman"/>
          <w:sz w:val="24"/>
        </w:rPr>
      </w:pPr>
      <w:r w:rsidRPr="00A76BF1">
        <w:rPr>
          <w:rFonts w:ascii="Times New Roman" w:hAnsi="Times New Roman"/>
          <w:sz w:val="24"/>
        </w:rPr>
        <w:t>Wazuh SIEM Layer: Responsible for log collection from endpoints (Windows, Linux, Cloud). It provides the "Raw Signal."</w:t>
      </w:r>
    </w:p>
    <w:p w14:paraId="75E2378A" w14:textId="77777777" w:rsidR="00A76BF1" w:rsidRPr="00A76BF1" w:rsidRDefault="00A76BF1" w:rsidP="00E3646D">
      <w:pPr>
        <w:pStyle w:val="ListParagraph"/>
        <w:numPr>
          <w:ilvl w:val="0"/>
          <w:numId w:val="12"/>
        </w:numPr>
        <w:spacing w:after="0" w:line="360" w:lineRule="auto"/>
        <w:jc w:val="both"/>
        <w:rPr>
          <w:rFonts w:ascii="Times New Roman" w:hAnsi="Times New Roman"/>
          <w:sz w:val="24"/>
        </w:rPr>
      </w:pPr>
      <w:r w:rsidRPr="00A76BF1">
        <w:rPr>
          <w:rFonts w:ascii="Times New Roman" w:hAnsi="Times New Roman"/>
          <w:sz w:val="24"/>
        </w:rPr>
        <w:t>Analysis Middleware (Flask &amp; analyzer.py): The gateway that receives alerts via webhooks and passes them to the AI Engine.</w:t>
      </w:r>
    </w:p>
    <w:p w14:paraId="02799795" w14:textId="77777777" w:rsidR="00A76BF1" w:rsidRPr="00A76BF1" w:rsidRDefault="00A76BF1" w:rsidP="00E3646D">
      <w:pPr>
        <w:pStyle w:val="ListParagraph"/>
        <w:numPr>
          <w:ilvl w:val="0"/>
          <w:numId w:val="12"/>
        </w:numPr>
        <w:spacing w:after="0" w:line="360" w:lineRule="auto"/>
        <w:jc w:val="both"/>
        <w:rPr>
          <w:rFonts w:ascii="Times New Roman" w:hAnsi="Times New Roman"/>
          <w:sz w:val="24"/>
        </w:rPr>
      </w:pPr>
      <w:r w:rsidRPr="00A76BF1">
        <w:rPr>
          <w:rFonts w:ascii="Times New Roman" w:hAnsi="Times New Roman"/>
          <w:sz w:val="24"/>
        </w:rPr>
        <w:t>Generative AI Engine (Gen LLM): The core brain that analyzes the alert, identifies MITRE techniques, fetches CVE data, and calculates "Org Risk."</w:t>
      </w:r>
    </w:p>
    <w:p w14:paraId="0DB8D8B8" w14:textId="77777777" w:rsidR="00A76BF1" w:rsidRPr="00A76BF1" w:rsidRDefault="00A76BF1" w:rsidP="00E3646D">
      <w:pPr>
        <w:pStyle w:val="ListParagraph"/>
        <w:numPr>
          <w:ilvl w:val="0"/>
          <w:numId w:val="12"/>
        </w:numPr>
        <w:spacing w:after="0" w:line="360" w:lineRule="auto"/>
        <w:jc w:val="both"/>
        <w:rPr>
          <w:rFonts w:ascii="Times New Roman" w:hAnsi="Times New Roman"/>
          <w:sz w:val="24"/>
        </w:rPr>
      </w:pPr>
      <w:r w:rsidRPr="00A76BF1">
        <w:rPr>
          <w:rFonts w:ascii="Times New Roman" w:hAnsi="Times New Roman"/>
          <w:sz w:val="24"/>
        </w:rPr>
        <w:t>Data Storage (MongoDB): The persistent memory of the system, storing every analyzed incident for future reporting.</w:t>
      </w:r>
    </w:p>
    <w:p w14:paraId="47F7E2E5" w14:textId="4589CD70" w:rsidR="003C579D" w:rsidRPr="00914057" w:rsidRDefault="00A76BF1" w:rsidP="00E3646D">
      <w:pPr>
        <w:pStyle w:val="ListParagraph"/>
        <w:numPr>
          <w:ilvl w:val="0"/>
          <w:numId w:val="12"/>
        </w:numPr>
        <w:spacing w:line="360" w:lineRule="auto"/>
        <w:jc w:val="both"/>
        <w:rPr>
          <w:rFonts w:ascii="Times New Roman" w:hAnsi="Times New Roman"/>
          <w:sz w:val="24"/>
        </w:rPr>
      </w:pPr>
      <w:r w:rsidRPr="00A76BF1">
        <w:rPr>
          <w:rFonts w:ascii="Times New Roman" w:hAnsi="Times New Roman"/>
          <w:sz w:val="24"/>
        </w:rPr>
        <w:t>Intelligence Dashboard (Glassmorphism UI): The interface for SOC analysts to view the live threat stream, filtered by severity and attack type.</w:t>
      </w:r>
    </w:p>
    <w:p w14:paraId="11618C37" w14:textId="111EC650" w:rsidR="00DC394E"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1.6 </w:t>
      </w:r>
      <w:r w:rsidR="003C2432">
        <w:rPr>
          <w:rFonts w:ascii="Times New Roman Bold" w:hAnsi="Times New Roman Bold"/>
          <w:b/>
          <w:sz w:val="28"/>
        </w:rPr>
        <w:t>Project Profile</w:t>
      </w:r>
    </w:p>
    <w:tbl>
      <w:tblPr>
        <w:tblStyle w:val="TableGrid"/>
        <w:tblW w:w="0" w:type="auto"/>
        <w:tblInd w:w="720" w:type="dxa"/>
        <w:tblLook w:val="04A0" w:firstRow="1" w:lastRow="0" w:firstColumn="1" w:lastColumn="0" w:noHBand="0" w:noVBand="1"/>
      </w:tblPr>
      <w:tblGrid>
        <w:gridCol w:w="4229"/>
        <w:gridCol w:w="4401"/>
      </w:tblGrid>
      <w:tr w:rsidR="004031E3" w14:paraId="26CD129F" w14:textId="77777777" w:rsidTr="004031E3">
        <w:tc>
          <w:tcPr>
            <w:tcW w:w="4675" w:type="dxa"/>
          </w:tcPr>
          <w:p w14:paraId="32F021C5" w14:textId="1EE65BFA" w:rsidR="004031E3" w:rsidRPr="004031E3" w:rsidRDefault="004031E3" w:rsidP="00A82AB6">
            <w:pPr>
              <w:spacing w:line="360" w:lineRule="auto"/>
              <w:jc w:val="both"/>
              <w:rPr>
                <w:rFonts w:ascii="Times New Roman Bold" w:hAnsi="Times New Roman Bold"/>
                <w:b/>
                <w:sz w:val="24"/>
              </w:rPr>
            </w:pPr>
            <w:r>
              <w:rPr>
                <w:rFonts w:ascii="Times New Roman Bold" w:hAnsi="Times New Roman Bold"/>
                <w:b/>
                <w:sz w:val="24"/>
              </w:rPr>
              <w:t>Feature</w:t>
            </w:r>
          </w:p>
        </w:tc>
        <w:tc>
          <w:tcPr>
            <w:tcW w:w="4675" w:type="dxa"/>
          </w:tcPr>
          <w:p w14:paraId="414C4A59" w14:textId="6A11D205" w:rsidR="004031E3" w:rsidRPr="004031E3" w:rsidRDefault="004031E3" w:rsidP="00A82AB6">
            <w:pPr>
              <w:spacing w:line="360" w:lineRule="auto"/>
              <w:jc w:val="both"/>
              <w:rPr>
                <w:rFonts w:ascii="Times New Roman Bold" w:hAnsi="Times New Roman Bold"/>
                <w:b/>
                <w:sz w:val="24"/>
              </w:rPr>
            </w:pPr>
            <w:r>
              <w:rPr>
                <w:rFonts w:ascii="Times New Roman Bold" w:hAnsi="Times New Roman Bold"/>
                <w:b/>
                <w:sz w:val="24"/>
              </w:rPr>
              <w:t>Detail</w:t>
            </w:r>
          </w:p>
        </w:tc>
      </w:tr>
      <w:tr w:rsidR="004031E3" w14:paraId="6C6ED7AC" w14:textId="77777777" w:rsidTr="004031E3">
        <w:tc>
          <w:tcPr>
            <w:tcW w:w="4675" w:type="dxa"/>
          </w:tcPr>
          <w:p w14:paraId="245032E2" w14:textId="230E2E69" w:rsidR="004031E3" w:rsidRPr="004031E3" w:rsidRDefault="004031E3" w:rsidP="00A82AB6">
            <w:pPr>
              <w:spacing w:line="360" w:lineRule="auto"/>
              <w:jc w:val="both"/>
              <w:rPr>
                <w:rFonts w:ascii="Times New Roman" w:hAnsi="Times New Roman"/>
                <w:sz w:val="24"/>
              </w:rPr>
            </w:pPr>
            <w:r>
              <w:rPr>
                <w:rFonts w:ascii="Times New Roman" w:hAnsi="Times New Roman"/>
                <w:sz w:val="24"/>
              </w:rPr>
              <w:t>System Name</w:t>
            </w:r>
          </w:p>
        </w:tc>
        <w:tc>
          <w:tcPr>
            <w:tcW w:w="4675" w:type="dxa"/>
          </w:tcPr>
          <w:p w14:paraId="33BCC8C4" w14:textId="1125E222" w:rsidR="004031E3" w:rsidRDefault="004031E3" w:rsidP="00A82AB6">
            <w:pPr>
              <w:spacing w:line="360" w:lineRule="auto"/>
              <w:jc w:val="both"/>
              <w:rPr>
                <w:rFonts w:ascii="Times New Roman Bold" w:hAnsi="Times New Roman Bold"/>
                <w:b/>
                <w:sz w:val="28"/>
              </w:rPr>
            </w:pPr>
            <w:r>
              <w:rPr>
                <w:rFonts w:ascii="Times New Roman" w:hAnsi="Times New Roman"/>
                <w:sz w:val="24"/>
              </w:rPr>
              <w:t>BlueGuard</w:t>
            </w:r>
          </w:p>
        </w:tc>
      </w:tr>
      <w:tr w:rsidR="004031E3" w14:paraId="77F8EF69" w14:textId="77777777" w:rsidTr="004031E3">
        <w:tc>
          <w:tcPr>
            <w:tcW w:w="4675" w:type="dxa"/>
          </w:tcPr>
          <w:p w14:paraId="7354E4D5" w14:textId="3C7560F1" w:rsidR="004031E3" w:rsidRDefault="004031E3" w:rsidP="00A82AB6">
            <w:pPr>
              <w:spacing w:line="360" w:lineRule="auto"/>
              <w:jc w:val="both"/>
              <w:rPr>
                <w:rFonts w:ascii="Times New Roman Bold" w:hAnsi="Times New Roman Bold"/>
                <w:b/>
                <w:sz w:val="28"/>
              </w:rPr>
            </w:pPr>
            <w:r>
              <w:rPr>
                <w:rFonts w:ascii="Times New Roman" w:hAnsi="Times New Roman"/>
                <w:sz w:val="24"/>
              </w:rPr>
              <w:t>Operating System</w:t>
            </w:r>
          </w:p>
        </w:tc>
        <w:tc>
          <w:tcPr>
            <w:tcW w:w="4675" w:type="dxa"/>
          </w:tcPr>
          <w:p w14:paraId="1ADBA941" w14:textId="104F42F8" w:rsidR="004031E3" w:rsidRDefault="004031E3" w:rsidP="00A82AB6">
            <w:pPr>
              <w:spacing w:line="360" w:lineRule="auto"/>
              <w:jc w:val="both"/>
              <w:rPr>
                <w:rFonts w:ascii="Times New Roman Bold" w:hAnsi="Times New Roman Bold"/>
                <w:b/>
                <w:sz w:val="28"/>
              </w:rPr>
            </w:pPr>
            <w:r>
              <w:rPr>
                <w:rFonts w:ascii="Times New Roman" w:hAnsi="Times New Roman"/>
                <w:sz w:val="24"/>
              </w:rPr>
              <w:t>Platform Agnostic (Compatible with Linux/Windows/Docker)</w:t>
            </w:r>
          </w:p>
        </w:tc>
      </w:tr>
      <w:tr w:rsidR="004031E3" w14:paraId="79024695" w14:textId="77777777" w:rsidTr="004031E3">
        <w:tc>
          <w:tcPr>
            <w:tcW w:w="4675" w:type="dxa"/>
          </w:tcPr>
          <w:p w14:paraId="24059651" w14:textId="4BF1409C" w:rsidR="004031E3" w:rsidRDefault="00C844A6" w:rsidP="00A82AB6">
            <w:pPr>
              <w:spacing w:line="360" w:lineRule="auto"/>
              <w:jc w:val="both"/>
              <w:rPr>
                <w:rFonts w:ascii="Times New Roman Bold" w:hAnsi="Times New Roman Bold"/>
                <w:b/>
                <w:sz w:val="28"/>
              </w:rPr>
            </w:pPr>
            <w:r>
              <w:rPr>
                <w:rFonts w:ascii="Times New Roman" w:hAnsi="Times New Roman"/>
                <w:sz w:val="24"/>
              </w:rPr>
              <w:t>Backend Language</w:t>
            </w:r>
          </w:p>
        </w:tc>
        <w:tc>
          <w:tcPr>
            <w:tcW w:w="4675" w:type="dxa"/>
          </w:tcPr>
          <w:p w14:paraId="05646EFB" w14:textId="633BA0CE" w:rsidR="004031E3" w:rsidRPr="00C844A6" w:rsidRDefault="00C844A6" w:rsidP="00A82AB6">
            <w:pPr>
              <w:spacing w:line="360" w:lineRule="auto"/>
              <w:jc w:val="both"/>
              <w:rPr>
                <w:rFonts w:ascii="Times New Roman Bold" w:hAnsi="Times New Roman Bold"/>
                <w:sz w:val="28"/>
              </w:rPr>
            </w:pPr>
            <w:r>
              <w:rPr>
                <w:rFonts w:ascii="Times New Roman" w:hAnsi="Times New Roman"/>
                <w:sz w:val="24"/>
              </w:rPr>
              <w:t>Python 3.10</w:t>
            </w:r>
            <w:proofErr w:type="gramStart"/>
            <w:r>
              <w:rPr>
                <w:rFonts w:ascii="Times New Roman" w:hAnsi="Times New Roman"/>
                <w:sz w:val="24"/>
              </w:rPr>
              <w:t>+(</w:t>
            </w:r>
            <w:proofErr w:type="gramEnd"/>
            <w:r>
              <w:rPr>
                <w:rFonts w:ascii="Times New Roman" w:hAnsi="Times New Roman"/>
                <w:sz w:val="24"/>
              </w:rPr>
              <w:t>Flask Framework)</w:t>
            </w:r>
          </w:p>
        </w:tc>
      </w:tr>
      <w:tr w:rsidR="004031E3" w14:paraId="206E3492" w14:textId="77777777" w:rsidTr="004031E3">
        <w:tc>
          <w:tcPr>
            <w:tcW w:w="4675" w:type="dxa"/>
          </w:tcPr>
          <w:p w14:paraId="675AB332" w14:textId="5BEE69E4" w:rsidR="004031E3" w:rsidRPr="00C844A6" w:rsidRDefault="00C844A6" w:rsidP="00A82AB6">
            <w:pPr>
              <w:spacing w:line="360" w:lineRule="auto"/>
              <w:jc w:val="both"/>
              <w:rPr>
                <w:b/>
                <w:sz w:val="24"/>
              </w:rPr>
            </w:pPr>
            <w:r>
              <w:rPr>
                <w:rFonts w:ascii="Times New Roman" w:hAnsi="Times New Roman"/>
                <w:sz w:val="24"/>
              </w:rPr>
              <w:t>AI intergration</w:t>
            </w:r>
          </w:p>
        </w:tc>
        <w:tc>
          <w:tcPr>
            <w:tcW w:w="4675" w:type="dxa"/>
          </w:tcPr>
          <w:p w14:paraId="1D9962C0" w14:textId="0EB69E56" w:rsidR="004031E3" w:rsidRDefault="00C844A6" w:rsidP="00A82AB6">
            <w:pPr>
              <w:spacing w:line="360" w:lineRule="auto"/>
              <w:jc w:val="both"/>
              <w:rPr>
                <w:rFonts w:ascii="Times New Roman Bold" w:hAnsi="Times New Roman Bold"/>
                <w:b/>
                <w:sz w:val="28"/>
              </w:rPr>
            </w:pPr>
            <w:r>
              <w:rPr>
                <w:rFonts w:ascii="Times New Roman" w:hAnsi="Times New Roman"/>
                <w:sz w:val="24"/>
              </w:rPr>
              <w:t>Gen LLM</w:t>
            </w:r>
          </w:p>
        </w:tc>
      </w:tr>
      <w:tr w:rsidR="004031E3" w14:paraId="43CE55F7" w14:textId="77777777" w:rsidTr="004031E3">
        <w:tc>
          <w:tcPr>
            <w:tcW w:w="4675" w:type="dxa"/>
          </w:tcPr>
          <w:p w14:paraId="3EE39031" w14:textId="75DEDE33" w:rsidR="004031E3" w:rsidRDefault="00B63C2C" w:rsidP="00A82AB6">
            <w:pPr>
              <w:spacing w:line="360" w:lineRule="auto"/>
              <w:jc w:val="both"/>
              <w:rPr>
                <w:rFonts w:ascii="Times New Roman Bold" w:hAnsi="Times New Roman Bold"/>
                <w:b/>
                <w:sz w:val="28"/>
              </w:rPr>
            </w:pPr>
            <w:r>
              <w:rPr>
                <w:rFonts w:ascii="Times New Roman" w:hAnsi="Times New Roman"/>
                <w:sz w:val="24"/>
              </w:rPr>
              <w:t>Log Source</w:t>
            </w:r>
          </w:p>
        </w:tc>
        <w:tc>
          <w:tcPr>
            <w:tcW w:w="4675" w:type="dxa"/>
          </w:tcPr>
          <w:p w14:paraId="3B1F88C2" w14:textId="51E1E65A" w:rsidR="004031E3" w:rsidRDefault="00B63C2C" w:rsidP="00A82AB6">
            <w:pPr>
              <w:spacing w:line="360" w:lineRule="auto"/>
              <w:jc w:val="both"/>
              <w:rPr>
                <w:rFonts w:ascii="Times New Roman Bold" w:hAnsi="Times New Roman Bold"/>
                <w:b/>
                <w:sz w:val="28"/>
              </w:rPr>
            </w:pPr>
            <w:r>
              <w:rPr>
                <w:rFonts w:ascii="Times New Roman" w:hAnsi="Times New Roman"/>
                <w:sz w:val="24"/>
              </w:rPr>
              <w:t>Wazuh Manager v4.14.5</w:t>
            </w:r>
          </w:p>
        </w:tc>
      </w:tr>
      <w:tr w:rsidR="004031E3" w14:paraId="6E660DA4" w14:textId="77777777" w:rsidTr="004031E3">
        <w:tc>
          <w:tcPr>
            <w:tcW w:w="4675" w:type="dxa"/>
          </w:tcPr>
          <w:p w14:paraId="5DC4B640" w14:textId="5697A491" w:rsidR="004031E3" w:rsidRDefault="004D7771" w:rsidP="00A82AB6">
            <w:pPr>
              <w:spacing w:line="360" w:lineRule="auto"/>
              <w:jc w:val="both"/>
              <w:rPr>
                <w:rFonts w:ascii="Times New Roman Bold" w:hAnsi="Times New Roman Bold"/>
                <w:b/>
                <w:sz w:val="28"/>
              </w:rPr>
            </w:pPr>
            <w:r>
              <w:rPr>
                <w:rFonts w:ascii="Times New Roman" w:hAnsi="Times New Roman"/>
                <w:sz w:val="24"/>
              </w:rPr>
              <w:t>Database</w:t>
            </w:r>
          </w:p>
        </w:tc>
        <w:tc>
          <w:tcPr>
            <w:tcW w:w="4675" w:type="dxa"/>
          </w:tcPr>
          <w:p w14:paraId="5E90A711" w14:textId="71154526" w:rsidR="004031E3" w:rsidRDefault="004D7771" w:rsidP="00A82AB6">
            <w:pPr>
              <w:spacing w:line="360" w:lineRule="auto"/>
              <w:jc w:val="both"/>
              <w:rPr>
                <w:rFonts w:ascii="Times New Roman Bold" w:hAnsi="Times New Roman Bold"/>
                <w:b/>
                <w:sz w:val="28"/>
              </w:rPr>
            </w:pPr>
            <w:r>
              <w:rPr>
                <w:rFonts w:ascii="Times New Roman" w:hAnsi="Times New Roman"/>
                <w:sz w:val="24"/>
              </w:rPr>
              <w:t>Mongo DB</w:t>
            </w:r>
          </w:p>
        </w:tc>
      </w:tr>
      <w:tr w:rsidR="004031E3" w14:paraId="5D5B776C" w14:textId="77777777" w:rsidTr="004031E3">
        <w:tc>
          <w:tcPr>
            <w:tcW w:w="4675" w:type="dxa"/>
          </w:tcPr>
          <w:p w14:paraId="5C263DF1" w14:textId="349AC6A2" w:rsidR="004031E3" w:rsidRDefault="004D5CB6" w:rsidP="00A82AB6">
            <w:pPr>
              <w:spacing w:line="360" w:lineRule="auto"/>
              <w:jc w:val="both"/>
              <w:rPr>
                <w:rFonts w:ascii="Times New Roman Bold" w:hAnsi="Times New Roman Bold"/>
                <w:b/>
                <w:sz w:val="28"/>
              </w:rPr>
            </w:pPr>
            <w:r>
              <w:rPr>
                <w:rFonts w:ascii="Times New Roman" w:hAnsi="Times New Roman"/>
                <w:sz w:val="24"/>
              </w:rPr>
              <w:lastRenderedPageBreak/>
              <w:t>Frontend Styling</w:t>
            </w:r>
          </w:p>
        </w:tc>
        <w:tc>
          <w:tcPr>
            <w:tcW w:w="4675" w:type="dxa"/>
          </w:tcPr>
          <w:p w14:paraId="42234002" w14:textId="7CCCD283" w:rsidR="004031E3" w:rsidRPr="004D5CB6" w:rsidRDefault="004D5CB6" w:rsidP="00A82AB6">
            <w:pPr>
              <w:spacing w:line="360" w:lineRule="auto"/>
              <w:jc w:val="both"/>
              <w:rPr>
                <w:rFonts w:ascii="Times New Roman Bold" w:hAnsi="Times New Roman Bold"/>
                <w:b/>
                <w:sz w:val="28"/>
              </w:rPr>
            </w:pPr>
            <w:r>
              <w:rPr>
                <w:rFonts w:ascii="Times New Roman" w:hAnsi="Times New Roman"/>
                <w:sz w:val="24"/>
              </w:rPr>
              <w:t>Tailwind CSS with Dark glassmorphism design</w:t>
            </w:r>
          </w:p>
        </w:tc>
      </w:tr>
      <w:tr w:rsidR="004031E3" w14:paraId="13BB3332" w14:textId="77777777" w:rsidTr="004031E3">
        <w:tc>
          <w:tcPr>
            <w:tcW w:w="4675" w:type="dxa"/>
          </w:tcPr>
          <w:p w14:paraId="4CAD020E" w14:textId="570CB8E9" w:rsidR="004031E3" w:rsidRDefault="00453487" w:rsidP="00A82AB6">
            <w:pPr>
              <w:spacing w:line="360" w:lineRule="auto"/>
              <w:jc w:val="both"/>
              <w:rPr>
                <w:rFonts w:ascii="Times New Roman Bold" w:hAnsi="Times New Roman Bold"/>
                <w:b/>
                <w:sz w:val="28"/>
              </w:rPr>
            </w:pPr>
            <w:r>
              <w:rPr>
                <w:rFonts w:ascii="Times New Roman" w:hAnsi="Times New Roman"/>
                <w:sz w:val="24"/>
              </w:rPr>
              <w:t>Alerting Protocol</w:t>
            </w:r>
          </w:p>
        </w:tc>
        <w:tc>
          <w:tcPr>
            <w:tcW w:w="4675" w:type="dxa"/>
          </w:tcPr>
          <w:p w14:paraId="2434AC1A" w14:textId="481F1401" w:rsidR="004031E3" w:rsidRDefault="00453487" w:rsidP="00A82AB6">
            <w:pPr>
              <w:spacing w:line="360" w:lineRule="auto"/>
              <w:jc w:val="both"/>
              <w:rPr>
                <w:rFonts w:ascii="Times New Roman Bold" w:hAnsi="Times New Roman Bold"/>
                <w:b/>
                <w:sz w:val="28"/>
              </w:rPr>
            </w:pPr>
            <w:r>
              <w:rPr>
                <w:rFonts w:ascii="Times New Roman" w:hAnsi="Times New Roman"/>
                <w:sz w:val="24"/>
              </w:rPr>
              <w:t>SMTP Secure Email Notification</w:t>
            </w:r>
          </w:p>
        </w:tc>
      </w:tr>
    </w:tbl>
    <w:p w14:paraId="64AA9505" w14:textId="7EDFA128" w:rsidR="00800791" w:rsidRDefault="0091489A" w:rsidP="00A82AB6">
      <w:pPr>
        <w:spacing w:line="360" w:lineRule="auto"/>
        <w:jc w:val="both"/>
        <w:rPr>
          <w:rFonts w:ascii="Times New Roman Bold" w:hAnsi="Times New Roman Bold"/>
          <w:b/>
          <w:sz w:val="28"/>
        </w:rPr>
      </w:pPr>
      <w:r>
        <w:rPr>
          <w:rFonts w:ascii="Times New Roman Bold" w:hAnsi="Times New Roman Bold"/>
          <w:b/>
          <w:sz w:val="28"/>
        </w:rPr>
        <w:tab/>
      </w:r>
    </w:p>
    <w:p w14:paraId="5D9FD2C6" w14:textId="26511547" w:rsidR="0091489A" w:rsidRPr="0091489A" w:rsidRDefault="0091489A" w:rsidP="00A82AB6">
      <w:pPr>
        <w:spacing w:line="360" w:lineRule="auto"/>
        <w:ind w:left="720"/>
        <w:jc w:val="both"/>
        <w:rPr>
          <w:rFonts w:ascii="Times New Roman" w:hAnsi="Times New Roman"/>
          <w:sz w:val="24"/>
        </w:rPr>
      </w:pPr>
      <w:r w:rsidRPr="0091489A">
        <w:rPr>
          <w:rFonts w:ascii="Times New Roman" w:hAnsi="Times New Roman"/>
          <w:sz w:val="24"/>
        </w:rPr>
        <w:t>The BlueGuard project is structured into five core technical layers. Each layer has a specific responsibility and uses specialized technologies to ensure the platform's overall stability and intelligence.</w:t>
      </w:r>
    </w:p>
    <w:p w14:paraId="7DB7C190" w14:textId="5765EC04" w:rsidR="0091489A" w:rsidRPr="0091489A" w:rsidRDefault="0091489A" w:rsidP="00A82AB6">
      <w:pPr>
        <w:spacing w:line="360" w:lineRule="auto"/>
        <w:ind w:left="720"/>
        <w:jc w:val="both"/>
        <w:rPr>
          <w:rFonts w:ascii="Times New Roman" w:hAnsi="Times New Roman"/>
          <w:b/>
          <w:sz w:val="24"/>
        </w:rPr>
      </w:pPr>
      <w:r w:rsidRPr="0091489A">
        <w:rPr>
          <w:rFonts w:ascii="Times New Roman" w:hAnsi="Times New Roman"/>
          <w:b/>
          <w:sz w:val="24"/>
        </w:rPr>
        <w:t>1.6.1 Data Ingestion Layer (Wazuh SIEM)</w:t>
      </w:r>
    </w:p>
    <w:p w14:paraId="0D899F16" w14:textId="77777777" w:rsidR="0091489A" w:rsidRPr="0091489A" w:rsidRDefault="0091489A" w:rsidP="00E3646D">
      <w:pPr>
        <w:pStyle w:val="ListParagraph"/>
        <w:numPr>
          <w:ilvl w:val="0"/>
          <w:numId w:val="34"/>
        </w:numPr>
        <w:spacing w:line="360" w:lineRule="auto"/>
        <w:jc w:val="both"/>
        <w:rPr>
          <w:rFonts w:ascii="Times New Roman" w:hAnsi="Times New Roman"/>
          <w:sz w:val="24"/>
        </w:rPr>
      </w:pPr>
      <w:r w:rsidRPr="0091489A">
        <w:rPr>
          <w:rFonts w:ascii="Times New Roman" w:hAnsi="Times New Roman"/>
          <w:sz w:val="24"/>
        </w:rPr>
        <w:t>Role: This layer acts as the "Senses" of the system. It continuously monitors endpoints for any suspicious activity like unauthorized logins, file integrity changes, or malware execution.</w:t>
      </w:r>
    </w:p>
    <w:p w14:paraId="73A8C683" w14:textId="77777777" w:rsidR="0091489A" w:rsidRPr="0091489A" w:rsidRDefault="0091489A" w:rsidP="00E3646D">
      <w:pPr>
        <w:pStyle w:val="ListParagraph"/>
        <w:numPr>
          <w:ilvl w:val="0"/>
          <w:numId w:val="34"/>
        </w:numPr>
        <w:spacing w:line="360" w:lineRule="auto"/>
        <w:jc w:val="both"/>
        <w:rPr>
          <w:rFonts w:ascii="Times New Roman" w:hAnsi="Times New Roman"/>
          <w:sz w:val="24"/>
        </w:rPr>
      </w:pPr>
      <w:r w:rsidRPr="0091489A">
        <w:rPr>
          <w:rFonts w:ascii="Times New Roman" w:hAnsi="Times New Roman"/>
          <w:sz w:val="24"/>
        </w:rPr>
        <w:t>Technical Detail: It uses the Wazuh manager's internal engine to convert raw system logs into structured JSON alerts.</w:t>
      </w:r>
    </w:p>
    <w:p w14:paraId="6F4A2B30" w14:textId="7C1C397B" w:rsidR="0091489A" w:rsidRPr="0091489A" w:rsidRDefault="0091489A" w:rsidP="00A82AB6">
      <w:pPr>
        <w:spacing w:line="360" w:lineRule="auto"/>
        <w:ind w:left="720"/>
        <w:jc w:val="both"/>
        <w:rPr>
          <w:rFonts w:ascii="Times New Roman" w:hAnsi="Times New Roman"/>
          <w:b/>
          <w:sz w:val="24"/>
        </w:rPr>
      </w:pPr>
      <w:r w:rsidRPr="0091489A">
        <w:rPr>
          <w:rFonts w:ascii="Times New Roman" w:hAnsi="Times New Roman"/>
          <w:b/>
          <w:sz w:val="24"/>
        </w:rPr>
        <w:t>1.6.2 Middleware &amp; Routing Layer (Flask &amp; Webhooks)</w:t>
      </w:r>
    </w:p>
    <w:p w14:paraId="0B67B2E6"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Role: This is the "Central Nervous System." It provides a RESTful API endpoint that stays "Alive" 24/7 to catch incoming security signals.</w:t>
      </w:r>
    </w:p>
    <w:p w14:paraId="2446C8BF"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Technical Detail: It uses the Flask framework to handle asynchronous HTTP POST requests. It performs the first level of "Sanitization" to ensure that the incoming data is not malicious.</w:t>
      </w:r>
    </w:p>
    <w:p w14:paraId="1094E217" w14:textId="61D61054" w:rsidR="0091489A" w:rsidRPr="0091489A" w:rsidRDefault="0091489A" w:rsidP="00A82AB6">
      <w:pPr>
        <w:spacing w:line="360" w:lineRule="auto"/>
        <w:ind w:left="720"/>
        <w:jc w:val="both"/>
        <w:rPr>
          <w:rFonts w:ascii="Times New Roman" w:hAnsi="Times New Roman"/>
          <w:b/>
          <w:sz w:val="24"/>
        </w:rPr>
      </w:pPr>
      <w:r w:rsidRPr="0091489A">
        <w:rPr>
          <w:rFonts w:ascii="Times New Roman" w:hAnsi="Times New Roman"/>
          <w:b/>
          <w:sz w:val="24"/>
        </w:rPr>
        <w:t>1.6.3 Cognitive Analysis Layer (Gen LLM Engine)</w:t>
      </w:r>
    </w:p>
    <w:p w14:paraId="3AB24381"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Role: This is the "Brain" of BlueGuard. It performs complex reasoning that traditional code cannot do.</w:t>
      </w:r>
    </w:p>
    <w:p w14:paraId="63D479B6"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Technical Detail: By using Prompt Engineering, it injects the organization's specific security context (Firewalls, Isolated VLANs) into the analysis. It classifies the attack type and maps it to the MITRE ATT&amp;CK framework automatically.</w:t>
      </w:r>
    </w:p>
    <w:p w14:paraId="43B217E4" w14:textId="77777777" w:rsidR="00E3646D" w:rsidRDefault="00E3646D" w:rsidP="00A82AB6">
      <w:pPr>
        <w:spacing w:line="360" w:lineRule="auto"/>
        <w:ind w:left="720"/>
        <w:jc w:val="both"/>
        <w:rPr>
          <w:rFonts w:ascii="Times New Roman" w:hAnsi="Times New Roman"/>
          <w:b/>
          <w:sz w:val="24"/>
        </w:rPr>
      </w:pPr>
    </w:p>
    <w:p w14:paraId="432B9791" w14:textId="77777777" w:rsidR="00E3646D" w:rsidRDefault="00E3646D" w:rsidP="00A82AB6">
      <w:pPr>
        <w:spacing w:line="360" w:lineRule="auto"/>
        <w:ind w:left="720"/>
        <w:jc w:val="both"/>
        <w:rPr>
          <w:rFonts w:ascii="Times New Roman" w:hAnsi="Times New Roman"/>
          <w:b/>
          <w:sz w:val="24"/>
        </w:rPr>
      </w:pPr>
    </w:p>
    <w:p w14:paraId="77B13CB1" w14:textId="224B709A" w:rsidR="0091489A" w:rsidRPr="0091489A" w:rsidRDefault="0091489A" w:rsidP="00A82AB6">
      <w:pPr>
        <w:spacing w:line="360" w:lineRule="auto"/>
        <w:ind w:left="720"/>
        <w:jc w:val="both"/>
        <w:rPr>
          <w:rFonts w:ascii="Times New Roman" w:hAnsi="Times New Roman"/>
          <w:b/>
          <w:sz w:val="24"/>
        </w:rPr>
      </w:pPr>
      <w:r w:rsidRPr="0091489A">
        <w:rPr>
          <w:rFonts w:ascii="Times New Roman" w:hAnsi="Times New Roman"/>
          <w:b/>
          <w:sz w:val="24"/>
        </w:rPr>
        <w:lastRenderedPageBreak/>
        <w:t>1.6.4 Persistence Layer (MongoDB)</w:t>
      </w:r>
    </w:p>
    <w:p w14:paraId="657257AC"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Role: This is the "Memory" of the platform.</w:t>
      </w:r>
    </w:p>
    <w:p w14:paraId="6E9A479C"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Technical Detail: Unlike traditional SQL databases, MongoDB (NoSQL) allows us to store the "Enriched Intelligence" without losing the original raw log. This is crucial for forensic investigations where the original evidence must be preserved alongside the AI's opinion.</w:t>
      </w:r>
    </w:p>
    <w:p w14:paraId="11C23E43" w14:textId="070E1B63" w:rsidR="0091489A" w:rsidRPr="0091489A" w:rsidRDefault="0091489A" w:rsidP="00A82AB6">
      <w:pPr>
        <w:spacing w:line="360" w:lineRule="auto"/>
        <w:ind w:left="720"/>
        <w:jc w:val="both"/>
        <w:rPr>
          <w:rFonts w:ascii="Times New Roman" w:hAnsi="Times New Roman"/>
          <w:b/>
          <w:sz w:val="24"/>
        </w:rPr>
      </w:pPr>
      <w:r w:rsidRPr="0091489A">
        <w:rPr>
          <w:rFonts w:ascii="Times New Roman" w:hAnsi="Times New Roman"/>
          <w:b/>
          <w:sz w:val="24"/>
        </w:rPr>
        <w:t>1.6.5 Visualization &amp; User Experience Layer (Tailwind CSS)</w:t>
      </w:r>
    </w:p>
    <w:p w14:paraId="63DB5D37" w14:textId="77777777" w:rsidR="0091489A" w:rsidRPr="0091489A" w:rsidRDefault="0091489A" w:rsidP="00E3646D">
      <w:pPr>
        <w:pStyle w:val="ListParagraph"/>
        <w:numPr>
          <w:ilvl w:val="0"/>
          <w:numId w:val="36"/>
        </w:numPr>
        <w:spacing w:line="360" w:lineRule="auto"/>
        <w:jc w:val="both"/>
        <w:rPr>
          <w:rFonts w:ascii="Times New Roman" w:hAnsi="Times New Roman"/>
          <w:sz w:val="24"/>
        </w:rPr>
      </w:pPr>
      <w:r w:rsidRPr="0091489A">
        <w:rPr>
          <w:rFonts w:ascii="Times New Roman" w:hAnsi="Times New Roman"/>
          <w:sz w:val="24"/>
        </w:rPr>
        <w:t>Role: This is the "Face" of the system.</w:t>
      </w:r>
    </w:p>
    <w:p w14:paraId="6F52A730" w14:textId="35C52F59" w:rsidR="0091489A" w:rsidRPr="00224BF1" w:rsidRDefault="0091489A" w:rsidP="00E3646D">
      <w:pPr>
        <w:pStyle w:val="ListParagraph"/>
        <w:numPr>
          <w:ilvl w:val="0"/>
          <w:numId w:val="36"/>
        </w:numPr>
        <w:spacing w:line="360" w:lineRule="auto"/>
        <w:jc w:val="both"/>
        <w:rPr>
          <w:rFonts w:ascii="Times New Roman Bold" w:hAnsi="Times New Roman Bold"/>
          <w:b/>
          <w:sz w:val="28"/>
        </w:rPr>
      </w:pPr>
      <w:r w:rsidRPr="0091489A">
        <w:rPr>
          <w:rFonts w:ascii="Times New Roman" w:hAnsi="Times New Roman"/>
          <w:sz w:val="24"/>
        </w:rPr>
        <w:t>Technical Detail: It uses a Glassmorphism design system to reduce the visual stress on SOC analysts. By using color-coded severity badges and paginated streams, it ensures that the analyst is never overwhelmed by data</w:t>
      </w:r>
      <w:r w:rsidRPr="0091489A">
        <w:rPr>
          <w:rFonts w:ascii="Times New Roman Bold" w:hAnsi="Times New Roman Bold"/>
          <w:b/>
          <w:sz w:val="28"/>
        </w:rPr>
        <w:t>.</w:t>
      </w:r>
    </w:p>
    <w:p w14:paraId="664CDF70" w14:textId="4163ADFF" w:rsidR="00B07A4E"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1.7 </w:t>
      </w:r>
      <w:r w:rsidR="005C668B">
        <w:rPr>
          <w:rFonts w:ascii="Times New Roman Bold" w:hAnsi="Times New Roman Bold"/>
          <w:b/>
          <w:sz w:val="28"/>
        </w:rPr>
        <w:t xml:space="preserve">Assumptions and </w:t>
      </w:r>
      <w:proofErr w:type="gramStart"/>
      <w:r w:rsidR="005C668B">
        <w:rPr>
          <w:rFonts w:ascii="Times New Roman Bold" w:hAnsi="Times New Roman Bold"/>
          <w:b/>
          <w:sz w:val="28"/>
        </w:rPr>
        <w:t>Constraints :</w:t>
      </w:r>
      <w:proofErr w:type="gramEnd"/>
    </w:p>
    <w:p w14:paraId="55E8915A" w14:textId="77777777" w:rsidR="004A1773" w:rsidRPr="00330348" w:rsidRDefault="004A1773" w:rsidP="00A82AB6">
      <w:pPr>
        <w:spacing w:after="0" w:line="360" w:lineRule="auto"/>
        <w:ind w:left="720"/>
        <w:jc w:val="both"/>
        <w:rPr>
          <w:rFonts w:ascii="Times New Roman" w:hAnsi="Times New Roman"/>
          <w:b/>
          <w:sz w:val="24"/>
        </w:rPr>
      </w:pPr>
      <w:r w:rsidRPr="00330348">
        <w:rPr>
          <w:rFonts w:ascii="Times New Roman" w:hAnsi="Times New Roman"/>
          <w:b/>
          <w:sz w:val="24"/>
        </w:rPr>
        <w:t>1.7.1 Project Assumptions</w:t>
      </w:r>
    </w:p>
    <w:p w14:paraId="33AFDE56" w14:textId="2D7D8941" w:rsidR="004A1773" w:rsidRPr="00F16B0F" w:rsidRDefault="004A1773" w:rsidP="00A82AB6">
      <w:pPr>
        <w:spacing w:after="0" w:line="360" w:lineRule="auto"/>
        <w:ind w:left="720"/>
        <w:jc w:val="both"/>
        <w:rPr>
          <w:rFonts w:ascii="Times New Roman" w:hAnsi="Times New Roman"/>
          <w:sz w:val="24"/>
        </w:rPr>
      </w:pPr>
      <w:r w:rsidRPr="00F16B0F">
        <w:rPr>
          <w:rFonts w:ascii="Times New Roman" w:hAnsi="Times New Roman"/>
          <w:sz w:val="24"/>
        </w:rPr>
        <w:t>Assumptions are factors that we consider to be true for the project to succeed.</w:t>
      </w:r>
    </w:p>
    <w:p w14:paraId="7CF16121" w14:textId="77777777" w:rsidR="004A1773" w:rsidRPr="00F16B0F" w:rsidRDefault="004A1773" w:rsidP="00E3646D">
      <w:pPr>
        <w:pStyle w:val="ListParagraph"/>
        <w:numPr>
          <w:ilvl w:val="0"/>
          <w:numId w:val="37"/>
        </w:numPr>
        <w:spacing w:after="0" w:line="360" w:lineRule="auto"/>
        <w:jc w:val="both"/>
        <w:rPr>
          <w:rFonts w:ascii="Times New Roman" w:hAnsi="Times New Roman"/>
          <w:sz w:val="24"/>
        </w:rPr>
      </w:pPr>
      <w:r w:rsidRPr="00F16B0F">
        <w:rPr>
          <w:rFonts w:ascii="Times New Roman" w:hAnsi="Times New Roman"/>
          <w:sz w:val="24"/>
        </w:rPr>
        <w:t>Infrastructure Readiness: It is assumed that the target organization has already deployed Wazuh agents on their critical servers (Windows/Linux).</w:t>
      </w:r>
    </w:p>
    <w:p w14:paraId="532831AA" w14:textId="77777777" w:rsidR="004A1773" w:rsidRPr="00F16B0F" w:rsidRDefault="004A1773" w:rsidP="00E3646D">
      <w:pPr>
        <w:pStyle w:val="ListParagraph"/>
        <w:numPr>
          <w:ilvl w:val="0"/>
          <w:numId w:val="37"/>
        </w:numPr>
        <w:spacing w:after="0" w:line="360" w:lineRule="auto"/>
        <w:jc w:val="both"/>
        <w:rPr>
          <w:rFonts w:ascii="Times New Roman" w:hAnsi="Times New Roman"/>
          <w:sz w:val="24"/>
        </w:rPr>
      </w:pPr>
      <w:r w:rsidRPr="00F16B0F">
        <w:rPr>
          <w:rFonts w:ascii="Times New Roman" w:hAnsi="Times New Roman"/>
          <w:sz w:val="24"/>
        </w:rPr>
        <w:t>Network Visibility: We assume the Wazuh Manager has the necessary permissions to transmit alerts to the BlueGuard middleware via port 5000.</w:t>
      </w:r>
    </w:p>
    <w:p w14:paraId="48061834" w14:textId="77777777" w:rsidR="004A1773" w:rsidRPr="00F16B0F" w:rsidRDefault="004A1773" w:rsidP="00E3646D">
      <w:pPr>
        <w:pStyle w:val="ListParagraph"/>
        <w:numPr>
          <w:ilvl w:val="0"/>
          <w:numId w:val="37"/>
        </w:numPr>
        <w:spacing w:after="0" w:line="360" w:lineRule="auto"/>
        <w:jc w:val="both"/>
        <w:rPr>
          <w:rFonts w:ascii="Times New Roman" w:hAnsi="Times New Roman"/>
          <w:sz w:val="24"/>
        </w:rPr>
      </w:pPr>
      <w:r w:rsidRPr="00F16B0F">
        <w:rPr>
          <w:rFonts w:ascii="Times New Roman" w:hAnsi="Times New Roman"/>
          <w:sz w:val="24"/>
        </w:rPr>
        <w:t>Data Quality: It is assumed that the logs generated by endpoints contain sufficient descriptive data for the AI to perform a meaningful analysis.</w:t>
      </w:r>
    </w:p>
    <w:p w14:paraId="2CDB6DBD" w14:textId="68C62792" w:rsidR="004A1773" w:rsidRPr="00F16B0F" w:rsidRDefault="004A1773" w:rsidP="00E3646D">
      <w:pPr>
        <w:pStyle w:val="ListParagraph"/>
        <w:numPr>
          <w:ilvl w:val="0"/>
          <w:numId w:val="37"/>
        </w:numPr>
        <w:spacing w:after="0" w:line="360" w:lineRule="auto"/>
        <w:jc w:val="both"/>
        <w:rPr>
          <w:rFonts w:ascii="Times New Roman" w:hAnsi="Times New Roman"/>
          <w:sz w:val="24"/>
        </w:rPr>
      </w:pPr>
      <w:r w:rsidRPr="00F16B0F">
        <w:rPr>
          <w:rFonts w:ascii="Times New Roman" w:hAnsi="Times New Roman"/>
          <w:sz w:val="24"/>
        </w:rPr>
        <w:t>Static Security Policy: We assume that the organizational security controls (e.g., Firewall rules) provided to the AI are accurate and up-to-date.</w:t>
      </w:r>
    </w:p>
    <w:p w14:paraId="14E8F684" w14:textId="77777777" w:rsidR="00BA7E6E" w:rsidRPr="00F16B0F" w:rsidRDefault="00BA7E6E" w:rsidP="00A82AB6">
      <w:pPr>
        <w:spacing w:after="0" w:line="360" w:lineRule="auto"/>
        <w:ind w:left="720"/>
        <w:jc w:val="both"/>
        <w:rPr>
          <w:rFonts w:ascii="Times New Roman" w:hAnsi="Times New Roman"/>
          <w:sz w:val="24"/>
        </w:rPr>
      </w:pPr>
    </w:p>
    <w:p w14:paraId="790DC63F" w14:textId="77777777" w:rsidR="004A1773" w:rsidRPr="00330348" w:rsidRDefault="004A1773" w:rsidP="00A82AB6">
      <w:pPr>
        <w:spacing w:after="0" w:line="360" w:lineRule="auto"/>
        <w:ind w:left="720"/>
        <w:jc w:val="both"/>
        <w:rPr>
          <w:rFonts w:ascii="Times New Roman" w:hAnsi="Times New Roman"/>
          <w:b/>
          <w:sz w:val="24"/>
        </w:rPr>
      </w:pPr>
      <w:r w:rsidRPr="00330348">
        <w:rPr>
          <w:rFonts w:ascii="Times New Roman" w:hAnsi="Times New Roman"/>
          <w:b/>
          <w:sz w:val="24"/>
        </w:rPr>
        <w:t>1.7.2 Technical &amp; Operational Constraints</w:t>
      </w:r>
    </w:p>
    <w:p w14:paraId="35B44148" w14:textId="440757F5" w:rsidR="004A1773" w:rsidRPr="00F16B0F" w:rsidRDefault="004A1773" w:rsidP="00A82AB6">
      <w:pPr>
        <w:spacing w:after="0" w:line="360" w:lineRule="auto"/>
        <w:ind w:left="720"/>
        <w:jc w:val="both"/>
        <w:rPr>
          <w:rFonts w:ascii="Times New Roman" w:hAnsi="Times New Roman"/>
          <w:sz w:val="24"/>
        </w:rPr>
      </w:pPr>
      <w:r w:rsidRPr="00F16B0F">
        <w:rPr>
          <w:rFonts w:ascii="Times New Roman" w:hAnsi="Times New Roman"/>
          <w:sz w:val="24"/>
        </w:rPr>
        <w:t>Constraints are the limitations within which the BlueGuard platform must operate.</w:t>
      </w:r>
    </w:p>
    <w:p w14:paraId="5F393920" w14:textId="77777777" w:rsidR="004A1773" w:rsidRPr="00F16B0F" w:rsidRDefault="004A1773" w:rsidP="00E3646D">
      <w:pPr>
        <w:pStyle w:val="ListParagraph"/>
        <w:numPr>
          <w:ilvl w:val="0"/>
          <w:numId w:val="38"/>
        </w:numPr>
        <w:spacing w:after="0" w:line="360" w:lineRule="auto"/>
        <w:jc w:val="both"/>
        <w:rPr>
          <w:rFonts w:ascii="Times New Roman" w:hAnsi="Times New Roman"/>
          <w:sz w:val="24"/>
        </w:rPr>
      </w:pPr>
      <w:r w:rsidRPr="00F16B0F">
        <w:rPr>
          <w:rFonts w:ascii="Times New Roman" w:hAnsi="Times New Roman"/>
          <w:sz w:val="24"/>
        </w:rPr>
        <w:t xml:space="preserve">API Latency &amp; Throughput: The system relies on third-party Gen AI APIs. This introduces a mandatory network latency of 2-5 seconds per alert. The system cannot </w:t>
      </w:r>
      <w:r w:rsidRPr="00F16B0F">
        <w:rPr>
          <w:rFonts w:ascii="Times New Roman" w:hAnsi="Times New Roman"/>
          <w:sz w:val="24"/>
        </w:rPr>
        <w:lastRenderedPageBreak/>
        <w:t>process alerts in "True Real-Time" (sub-millisecond) due to this external dependency.</w:t>
      </w:r>
    </w:p>
    <w:p w14:paraId="315175E4" w14:textId="77777777" w:rsidR="004A1773" w:rsidRPr="00F16B0F" w:rsidRDefault="004A1773" w:rsidP="00E3646D">
      <w:pPr>
        <w:pStyle w:val="ListParagraph"/>
        <w:numPr>
          <w:ilvl w:val="0"/>
          <w:numId w:val="38"/>
        </w:numPr>
        <w:spacing w:after="0" w:line="360" w:lineRule="auto"/>
        <w:jc w:val="both"/>
        <w:rPr>
          <w:rFonts w:ascii="Times New Roman" w:hAnsi="Times New Roman"/>
          <w:sz w:val="24"/>
        </w:rPr>
      </w:pPr>
      <w:r w:rsidRPr="00F16B0F">
        <w:rPr>
          <w:rFonts w:ascii="Times New Roman" w:hAnsi="Times New Roman"/>
          <w:sz w:val="24"/>
        </w:rPr>
        <w:t>Outbound Connectivity Requirement: The AI engine requires an active internet connection to communicate with the LLM models. This makes the platform unsuitable for "Air-Gapped" or "Dark Site" facilities without a local LLM deployment.</w:t>
      </w:r>
    </w:p>
    <w:p w14:paraId="1D246992" w14:textId="77777777" w:rsidR="004A1773" w:rsidRPr="00F16B0F" w:rsidRDefault="004A1773" w:rsidP="00E3646D">
      <w:pPr>
        <w:pStyle w:val="ListParagraph"/>
        <w:numPr>
          <w:ilvl w:val="0"/>
          <w:numId w:val="38"/>
        </w:numPr>
        <w:spacing w:after="0" w:line="360" w:lineRule="auto"/>
        <w:jc w:val="both"/>
        <w:rPr>
          <w:rFonts w:ascii="Times New Roman" w:hAnsi="Times New Roman"/>
          <w:sz w:val="24"/>
        </w:rPr>
      </w:pPr>
      <w:r w:rsidRPr="00F16B0F">
        <w:rPr>
          <w:rFonts w:ascii="Times New Roman" w:hAnsi="Times New Roman"/>
          <w:sz w:val="24"/>
        </w:rPr>
        <w:t>Token Usage Economics: Every analysis consumes "Tokens." In an environment with extremely high log volume (e.g., millions of alerts per hour), the operational cost of the API could become a significant constraint.</w:t>
      </w:r>
    </w:p>
    <w:p w14:paraId="673BED81" w14:textId="706F6510" w:rsidR="00F16B0F" w:rsidRPr="007167CE" w:rsidRDefault="004A1773" w:rsidP="007167CE">
      <w:pPr>
        <w:pStyle w:val="ListParagraph"/>
        <w:numPr>
          <w:ilvl w:val="0"/>
          <w:numId w:val="38"/>
        </w:numPr>
        <w:spacing w:line="360" w:lineRule="auto"/>
        <w:jc w:val="both"/>
        <w:rPr>
          <w:rFonts w:ascii="Times New Roman" w:hAnsi="Times New Roman"/>
          <w:sz w:val="24"/>
        </w:rPr>
      </w:pPr>
      <w:r w:rsidRPr="00F16B0F">
        <w:rPr>
          <w:rFonts w:ascii="Times New Roman" w:hAnsi="Times New Roman"/>
          <w:sz w:val="24"/>
        </w:rPr>
        <w:t>Model Hallucination Risk: While AI is highly intelligent, there is a non-zero risk of "Hallucination" where the AI might misinterpret an obscure log. To mitigate this, the system includes a "Safety Override" logic.</w:t>
      </w:r>
    </w:p>
    <w:p w14:paraId="36A0A223" w14:textId="77777777" w:rsidR="004A1773" w:rsidRPr="00330348" w:rsidRDefault="004A1773" w:rsidP="00A82AB6">
      <w:pPr>
        <w:spacing w:after="0" w:line="360" w:lineRule="auto"/>
        <w:ind w:left="720"/>
        <w:jc w:val="both"/>
        <w:rPr>
          <w:rFonts w:ascii="Times New Roman" w:hAnsi="Times New Roman"/>
          <w:b/>
          <w:sz w:val="24"/>
        </w:rPr>
      </w:pPr>
      <w:r w:rsidRPr="00330348">
        <w:rPr>
          <w:rFonts w:ascii="Times New Roman" w:hAnsi="Times New Roman"/>
          <w:b/>
          <w:sz w:val="24"/>
        </w:rPr>
        <w:t>1.7.3 Environmental Constraints</w:t>
      </w:r>
    </w:p>
    <w:p w14:paraId="4B78F3E7" w14:textId="77777777" w:rsidR="004A1773" w:rsidRPr="00F16B0F" w:rsidRDefault="004A1773" w:rsidP="00E3646D">
      <w:pPr>
        <w:pStyle w:val="ListParagraph"/>
        <w:numPr>
          <w:ilvl w:val="0"/>
          <w:numId w:val="39"/>
        </w:numPr>
        <w:spacing w:after="0" w:line="360" w:lineRule="auto"/>
        <w:jc w:val="both"/>
        <w:rPr>
          <w:rFonts w:ascii="Times New Roman" w:hAnsi="Times New Roman"/>
          <w:sz w:val="24"/>
        </w:rPr>
      </w:pPr>
      <w:r w:rsidRPr="00F16B0F">
        <w:rPr>
          <w:rFonts w:ascii="Times New Roman" w:hAnsi="Times New Roman"/>
          <w:sz w:val="24"/>
        </w:rPr>
        <w:t>Platform Dependency: The system requires a host with Python 3.10+ and a local MongoDB instance. Environments without these runtimes will require Docker containerization.</w:t>
      </w:r>
    </w:p>
    <w:p w14:paraId="380F2BDF" w14:textId="01136CCC" w:rsidR="00127061" w:rsidRPr="00F16B0F" w:rsidRDefault="004A1773" w:rsidP="00E3646D">
      <w:pPr>
        <w:pStyle w:val="ListParagraph"/>
        <w:numPr>
          <w:ilvl w:val="0"/>
          <w:numId w:val="39"/>
        </w:numPr>
        <w:spacing w:after="0" w:line="360" w:lineRule="auto"/>
        <w:jc w:val="both"/>
        <w:rPr>
          <w:rFonts w:ascii="Times New Roman" w:hAnsi="Times New Roman"/>
          <w:b/>
          <w:sz w:val="24"/>
        </w:rPr>
      </w:pPr>
      <w:r w:rsidRPr="00F16B0F">
        <w:rPr>
          <w:rFonts w:ascii="Times New Roman" w:hAnsi="Times New Roman"/>
          <w:sz w:val="24"/>
        </w:rPr>
        <w:t>Hardware Resources: For optimal performance, the server must have at least 8GB of RAM to handle concurrent JSON parsing and database writes efficiently</w:t>
      </w:r>
      <w:r w:rsidRPr="00F16B0F">
        <w:rPr>
          <w:rFonts w:ascii="Times New Roman" w:hAnsi="Times New Roman"/>
          <w:b/>
          <w:sz w:val="24"/>
        </w:rPr>
        <w:t>.</w:t>
      </w:r>
    </w:p>
    <w:p w14:paraId="68E8EDD1" w14:textId="77777777" w:rsidR="00F16B0F" w:rsidRPr="00127061" w:rsidRDefault="00F16B0F" w:rsidP="00A82AB6">
      <w:pPr>
        <w:spacing w:after="0" w:line="360" w:lineRule="auto"/>
        <w:jc w:val="both"/>
        <w:rPr>
          <w:rFonts w:ascii="Times New Roman" w:hAnsi="Times New Roman"/>
          <w:sz w:val="24"/>
        </w:rPr>
      </w:pPr>
    </w:p>
    <w:p w14:paraId="20B35954" w14:textId="369C2154" w:rsidR="00713EF2" w:rsidRDefault="00713EF2"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1.8 Advantages and </w:t>
      </w:r>
      <w:proofErr w:type="gramStart"/>
      <w:r>
        <w:rPr>
          <w:rFonts w:ascii="Times New Roman Bold" w:hAnsi="Times New Roman Bold"/>
          <w:b/>
          <w:sz w:val="28"/>
        </w:rPr>
        <w:t>Limitations :</w:t>
      </w:r>
      <w:proofErr w:type="gramEnd"/>
    </w:p>
    <w:p w14:paraId="44802051" w14:textId="1ED37DD2" w:rsidR="009A209B" w:rsidRPr="009A209B" w:rsidRDefault="009A209B" w:rsidP="00A82AB6">
      <w:pPr>
        <w:spacing w:line="360" w:lineRule="auto"/>
        <w:ind w:left="720"/>
        <w:jc w:val="both"/>
        <w:rPr>
          <w:rFonts w:ascii="Times New Roman" w:hAnsi="Times New Roman"/>
          <w:sz w:val="24"/>
        </w:rPr>
      </w:pPr>
      <w:r w:rsidRPr="009A209B">
        <w:rPr>
          <w:rFonts w:ascii="Times New Roman" w:hAnsi="Times New Roman"/>
          <w:sz w:val="24"/>
        </w:rPr>
        <w:t>The BlueGuard AI SOC Platform offers a transformative approach to cybersecurity monitoring. By integrating Generative AI with traditional SIEM data, it provides several layers of benefits that traditional systems cannot match.</w:t>
      </w:r>
    </w:p>
    <w:p w14:paraId="02648F8F" w14:textId="77777777" w:rsidR="009A209B" w:rsidRPr="00850296" w:rsidRDefault="009A209B" w:rsidP="00A82AB6">
      <w:pPr>
        <w:spacing w:line="360" w:lineRule="auto"/>
        <w:ind w:left="720"/>
        <w:jc w:val="both"/>
        <w:rPr>
          <w:rFonts w:ascii="Times New Roman" w:hAnsi="Times New Roman"/>
          <w:b/>
          <w:sz w:val="24"/>
        </w:rPr>
      </w:pPr>
      <w:r w:rsidRPr="00850296">
        <w:rPr>
          <w:rFonts w:ascii="Times New Roman" w:hAnsi="Times New Roman"/>
          <w:b/>
          <w:sz w:val="24"/>
        </w:rPr>
        <w:t>1.8.1 Technical Advantages</w:t>
      </w:r>
    </w:p>
    <w:p w14:paraId="66E4030A" w14:textId="77777777" w:rsidR="009A209B" w:rsidRPr="009A209B" w:rsidRDefault="009A209B" w:rsidP="00E3646D">
      <w:pPr>
        <w:pStyle w:val="ListParagraph"/>
        <w:numPr>
          <w:ilvl w:val="0"/>
          <w:numId w:val="13"/>
        </w:numPr>
        <w:spacing w:line="360" w:lineRule="auto"/>
        <w:jc w:val="both"/>
        <w:rPr>
          <w:rFonts w:ascii="Times New Roman" w:hAnsi="Times New Roman"/>
          <w:sz w:val="24"/>
        </w:rPr>
      </w:pPr>
      <w:r w:rsidRPr="009A209B">
        <w:rPr>
          <w:rFonts w:ascii="Times New Roman" w:hAnsi="Times New Roman"/>
          <w:sz w:val="24"/>
        </w:rPr>
        <w:t>AI-Driven Contextual Intelligence: Unlike static systems, BlueGuard uses LLMs to understand the "Intent" behind a log, not just the pattern. This allows it to detect "Low and Slow" attacks that often bypass signature-based tools.</w:t>
      </w:r>
    </w:p>
    <w:p w14:paraId="54558946" w14:textId="77777777" w:rsidR="009A209B" w:rsidRPr="009A209B" w:rsidRDefault="009A209B" w:rsidP="00E3646D">
      <w:pPr>
        <w:pStyle w:val="ListParagraph"/>
        <w:numPr>
          <w:ilvl w:val="0"/>
          <w:numId w:val="13"/>
        </w:numPr>
        <w:spacing w:line="360" w:lineRule="auto"/>
        <w:jc w:val="both"/>
        <w:rPr>
          <w:rFonts w:ascii="Times New Roman" w:hAnsi="Times New Roman"/>
          <w:sz w:val="24"/>
        </w:rPr>
      </w:pPr>
      <w:r w:rsidRPr="009A209B">
        <w:rPr>
          <w:rFonts w:ascii="Times New Roman" w:hAnsi="Times New Roman"/>
          <w:sz w:val="24"/>
        </w:rPr>
        <w:t xml:space="preserve">Automated MITRE ATT&amp;CK Mapping: Every incident is automatically mapped to the global MITRE framework (Tactics &amp; Techniques). This helps security teams </w:t>
      </w:r>
      <w:r w:rsidRPr="009A209B">
        <w:rPr>
          <w:rFonts w:ascii="Times New Roman" w:hAnsi="Times New Roman"/>
          <w:sz w:val="24"/>
        </w:rPr>
        <w:lastRenderedPageBreak/>
        <w:t>understand the exact stage of the attack (e.g., Persistence, Lateral Movement, or Exfiltration).</w:t>
      </w:r>
    </w:p>
    <w:p w14:paraId="70802FD3" w14:textId="77777777" w:rsidR="009A209B" w:rsidRPr="009A209B" w:rsidRDefault="009A209B" w:rsidP="00E3646D">
      <w:pPr>
        <w:pStyle w:val="ListParagraph"/>
        <w:numPr>
          <w:ilvl w:val="0"/>
          <w:numId w:val="13"/>
        </w:numPr>
        <w:spacing w:line="360" w:lineRule="auto"/>
        <w:jc w:val="both"/>
        <w:rPr>
          <w:rFonts w:ascii="Times New Roman" w:hAnsi="Times New Roman"/>
          <w:sz w:val="24"/>
        </w:rPr>
      </w:pPr>
      <w:r w:rsidRPr="009A209B">
        <w:rPr>
          <w:rFonts w:ascii="Times New Roman" w:hAnsi="Times New Roman"/>
          <w:sz w:val="24"/>
        </w:rPr>
        <w:t>Real-Time Data Enrichment: Raw logs are instantly enriched with CVE data, CWE categories, and CVSS scores. This eliminates the need for manual research by SOC analysts.</w:t>
      </w:r>
    </w:p>
    <w:p w14:paraId="00B792FD" w14:textId="77777777" w:rsidR="009A209B" w:rsidRPr="009A209B" w:rsidRDefault="009A209B" w:rsidP="00E3646D">
      <w:pPr>
        <w:pStyle w:val="ListParagraph"/>
        <w:numPr>
          <w:ilvl w:val="0"/>
          <w:numId w:val="13"/>
        </w:numPr>
        <w:spacing w:line="360" w:lineRule="auto"/>
        <w:jc w:val="both"/>
        <w:rPr>
          <w:rFonts w:ascii="Times New Roman" w:hAnsi="Times New Roman"/>
          <w:sz w:val="24"/>
        </w:rPr>
      </w:pPr>
      <w:r w:rsidRPr="009A209B">
        <w:rPr>
          <w:rFonts w:ascii="Times New Roman" w:hAnsi="Times New Roman"/>
          <w:sz w:val="24"/>
        </w:rPr>
        <w:t>NoSQL Scalability: By using MongoDB, the system can handle large volumes of unstructured security logs without the performance bottlenecks found in traditional relational databases.</w:t>
      </w:r>
    </w:p>
    <w:p w14:paraId="0D6029C2" w14:textId="6F6C8FF0" w:rsidR="00BF643E" w:rsidRPr="00CE0E3D" w:rsidRDefault="009A209B" w:rsidP="00E3646D">
      <w:pPr>
        <w:pStyle w:val="ListParagraph"/>
        <w:numPr>
          <w:ilvl w:val="0"/>
          <w:numId w:val="13"/>
        </w:numPr>
        <w:spacing w:line="360" w:lineRule="auto"/>
        <w:jc w:val="both"/>
        <w:rPr>
          <w:rFonts w:ascii="Times New Roman" w:hAnsi="Times New Roman"/>
          <w:sz w:val="24"/>
        </w:rPr>
      </w:pPr>
      <w:r w:rsidRPr="00850296">
        <w:rPr>
          <w:rFonts w:ascii="Times New Roman" w:hAnsi="Times New Roman"/>
          <w:sz w:val="24"/>
        </w:rPr>
        <w:t>Dynamic Risk Calculation: The "Org Risk" engine dynamically lowers the priority of threats that are already blocked by internal controls (like Firewalls), ensuring that analysts only work on real, unmitigated threats.</w:t>
      </w:r>
    </w:p>
    <w:p w14:paraId="047355BF" w14:textId="10BF139D" w:rsidR="009A209B" w:rsidRPr="00850296" w:rsidRDefault="009A209B" w:rsidP="00A82AB6">
      <w:pPr>
        <w:spacing w:line="360" w:lineRule="auto"/>
        <w:ind w:left="720"/>
        <w:jc w:val="both"/>
        <w:rPr>
          <w:rFonts w:ascii="Times New Roman" w:hAnsi="Times New Roman"/>
          <w:b/>
          <w:sz w:val="24"/>
        </w:rPr>
      </w:pPr>
      <w:r w:rsidRPr="00850296">
        <w:rPr>
          <w:rFonts w:ascii="Times New Roman" w:hAnsi="Times New Roman"/>
          <w:b/>
          <w:sz w:val="24"/>
        </w:rPr>
        <w:t>1.8.2 Operational Advantages</w:t>
      </w:r>
    </w:p>
    <w:p w14:paraId="57AD2EBB" w14:textId="77777777" w:rsidR="009A209B" w:rsidRPr="009A209B" w:rsidRDefault="009A209B" w:rsidP="00E3646D">
      <w:pPr>
        <w:pStyle w:val="ListParagraph"/>
        <w:numPr>
          <w:ilvl w:val="0"/>
          <w:numId w:val="14"/>
        </w:numPr>
        <w:spacing w:line="360" w:lineRule="auto"/>
        <w:jc w:val="both"/>
        <w:rPr>
          <w:rFonts w:ascii="Times New Roman" w:hAnsi="Times New Roman"/>
          <w:sz w:val="24"/>
        </w:rPr>
      </w:pPr>
      <w:r w:rsidRPr="009A209B">
        <w:rPr>
          <w:rFonts w:ascii="Times New Roman" w:hAnsi="Times New Roman"/>
          <w:sz w:val="24"/>
        </w:rPr>
        <w:t>Reduction in Alert Fatigue: By filtering out 80-90% of false positives through AI reasoning, BlueGuard prevents analyst burnout and ensures that critical alerts are never missed.</w:t>
      </w:r>
    </w:p>
    <w:p w14:paraId="29E68FD1" w14:textId="77777777" w:rsidR="009A209B" w:rsidRPr="009A209B" w:rsidRDefault="009A209B" w:rsidP="00E3646D">
      <w:pPr>
        <w:pStyle w:val="ListParagraph"/>
        <w:numPr>
          <w:ilvl w:val="0"/>
          <w:numId w:val="14"/>
        </w:numPr>
        <w:spacing w:line="360" w:lineRule="auto"/>
        <w:jc w:val="both"/>
        <w:rPr>
          <w:rFonts w:ascii="Times New Roman" w:hAnsi="Times New Roman"/>
          <w:sz w:val="24"/>
        </w:rPr>
      </w:pPr>
      <w:r w:rsidRPr="009A209B">
        <w:rPr>
          <w:rFonts w:ascii="Times New Roman" w:hAnsi="Times New Roman"/>
          <w:sz w:val="24"/>
        </w:rPr>
        <w:t>Drastic Reduction in MTTR: The "Mean Time to Respond" is reduced because every alert comes with instant, actionable remediation steps. Analysts don't have to think "What do I do next?"; the system tells them.</w:t>
      </w:r>
    </w:p>
    <w:p w14:paraId="0D2818D9" w14:textId="77777777" w:rsidR="009A209B" w:rsidRPr="009A209B" w:rsidRDefault="009A209B" w:rsidP="00E3646D">
      <w:pPr>
        <w:pStyle w:val="ListParagraph"/>
        <w:numPr>
          <w:ilvl w:val="0"/>
          <w:numId w:val="14"/>
        </w:numPr>
        <w:spacing w:line="360" w:lineRule="auto"/>
        <w:jc w:val="both"/>
        <w:rPr>
          <w:rFonts w:ascii="Times New Roman" w:hAnsi="Times New Roman"/>
          <w:sz w:val="24"/>
        </w:rPr>
      </w:pPr>
      <w:r w:rsidRPr="009A209B">
        <w:rPr>
          <w:rFonts w:ascii="Times New Roman" w:hAnsi="Times New Roman"/>
          <w:sz w:val="24"/>
        </w:rPr>
        <w:t>24/7 Virtual Analyst: The AI engine works around the clock, providing the same level of analysis at 3:00 AM as it does at 3:00 PM, without human error or fatigue.</w:t>
      </w:r>
    </w:p>
    <w:p w14:paraId="564E0117" w14:textId="77777777" w:rsidR="009A209B" w:rsidRPr="009A209B" w:rsidRDefault="009A209B" w:rsidP="00E3646D">
      <w:pPr>
        <w:pStyle w:val="ListParagraph"/>
        <w:numPr>
          <w:ilvl w:val="0"/>
          <w:numId w:val="14"/>
        </w:numPr>
        <w:spacing w:line="360" w:lineRule="auto"/>
        <w:jc w:val="both"/>
        <w:rPr>
          <w:rFonts w:ascii="Times New Roman" w:hAnsi="Times New Roman"/>
          <w:sz w:val="24"/>
        </w:rPr>
      </w:pPr>
      <w:r w:rsidRPr="009A209B">
        <w:rPr>
          <w:rFonts w:ascii="Times New Roman" w:hAnsi="Times New Roman"/>
          <w:sz w:val="24"/>
        </w:rPr>
        <w:t>Simplified Reporting: The dashboard converts complex technical logs into simple, human-readable summaries that can be understood even by non-technical managers.</w:t>
      </w:r>
    </w:p>
    <w:p w14:paraId="098CBB68" w14:textId="77777777" w:rsidR="009A209B" w:rsidRPr="00850296" w:rsidRDefault="009A209B" w:rsidP="00A82AB6">
      <w:pPr>
        <w:spacing w:line="360" w:lineRule="auto"/>
        <w:ind w:left="720"/>
        <w:jc w:val="both"/>
        <w:rPr>
          <w:rFonts w:ascii="Times New Roman" w:hAnsi="Times New Roman"/>
          <w:b/>
          <w:sz w:val="24"/>
        </w:rPr>
      </w:pPr>
      <w:r w:rsidRPr="00850296">
        <w:rPr>
          <w:rFonts w:ascii="Times New Roman" w:hAnsi="Times New Roman"/>
          <w:b/>
          <w:sz w:val="24"/>
        </w:rPr>
        <w:t>1.8.3 Financial &amp; Strategic Advantages</w:t>
      </w:r>
    </w:p>
    <w:p w14:paraId="76FE3568" w14:textId="77777777" w:rsidR="009A209B" w:rsidRPr="009A209B" w:rsidRDefault="009A209B" w:rsidP="00E3646D">
      <w:pPr>
        <w:pStyle w:val="ListParagraph"/>
        <w:numPr>
          <w:ilvl w:val="0"/>
          <w:numId w:val="15"/>
        </w:numPr>
        <w:spacing w:line="360" w:lineRule="auto"/>
        <w:jc w:val="both"/>
        <w:rPr>
          <w:rFonts w:ascii="Times New Roman" w:hAnsi="Times New Roman"/>
          <w:sz w:val="24"/>
        </w:rPr>
      </w:pPr>
      <w:r w:rsidRPr="009A209B">
        <w:rPr>
          <w:rFonts w:ascii="Times New Roman" w:hAnsi="Times New Roman"/>
          <w:sz w:val="24"/>
        </w:rPr>
        <w:t>Cost-Effective Security: BlueGuard is built on top of Open-Source Wazuh, saving organizations thousands of dollars in annual licensing fees for commercial SIEMs like Splunk or QRadar.</w:t>
      </w:r>
    </w:p>
    <w:p w14:paraId="1153D291" w14:textId="77777777" w:rsidR="009A209B" w:rsidRPr="009A209B" w:rsidRDefault="009A209B" w:rsidP="00E3646D">
      <w:pPr>
        <w:pStyle w:val="ListParagraph"/>
        <w:numPr>
          <w:ilvl w:val="0"/>
          <w:numId w:val="15"/>
        </w:numPr>
        <w:spacing w:line="360" w:lineRule="auto"/>
        <w:jc w:val="both"/>
        <w:rPr>
          <w:rFonts w:ascii="Times New Roman" w:hAnsi="Times New Roman"/>
          <w:sz w:val="24"/>
        </w:rPr>
      </w:pPr>
      <w:r w:rsidRPr="009A209B">
        <w:rPr>
          <w:rFonts w:ascii="Times New Roman" w:hAnsi="Times New Roman"/>
          <w:sz w:val="24"/>
        </w:rPr>
        <w:t>Closing the Skill Gap: It allows junior SOC analysts to perform at the level of senior experts by providing them with AI-generated technical insights and guidance.</w:t>
      </w:r>
    </w:p>
    <w:p w14:paraId="57C1BAD9" w14:textId="77777777" w:rsidR="009A209B" w:rsidRPr="009A209B" w:rsidRDefault="009A209B" w:rsidP="00E3646D">
      <w:pPr>
        <w:pStyle w:val="ListParagraph"/>
        <w:numPr>
          <w:ilvl w:val="0"/>
          <w:numId w:val="15"/>
        </w:numPr>
        <w:spacing w:line="360" w:lineRule="auto"/>
        <w:jc w:val="both"/>
        <w:rPr>
          <w:rFonts w:ascii="Times New Roman" w:hAnsi="Times New Roman"/>
          <w:sz w:val="24"/>
        </w:rPr>
      </w:pPr>
      <w:r w:rsidRPr="009A209B">
        <w:rPr>
          <w:rFonts w:ascii="Times New Roman" w:hAnsi="Times New Roman"/>
          <w:sz w:val="24"/>
        </w:rPr>
        <w:lastRenderedPageBreak/>
        <w:t>High ROI on Existing Infrastructure: It enhances the value of existing security investments (like Wazuh agents and Firewalls) by making the data they generate actually useful and actionable.</w:t>
      </w:r>
    </w:p>
    <w:p w14:paraId="3E29FD2F" w14:textId="77777777" w:rsidR="009A209B" w:rsidRPr="00850296" w:rsidRDefault="009A209B" w:rsidP="00A82AB6">
      <w:pPr>
        <w:spacing w:line="360" w:lineRule="auto"/>
        <w:ind w:left="720"/>
        <w:jc w:val="both"/>
        <w:rPr>
          <w:rFonts w:ascii="Times New Roman" w:hAnsi="Times New Roman"/>
          <w:b/>
          <w:sz w:val="24"/>
        </w:rPr>
      </w:pPr>
      <w:r w:rsidRPr="00850296">
        <w:rPr>
          <w:rFonts w:ascii="Times New Roman" w:hAnsi="Times New Roman"/>
          <w:b/>
          <w:sz w:val="24"/>
        </w:rPr>
        <w:t>1.8.4 User-Centric Advantages (UX/UI)</w:t>
      </w:r>
    </w:p>
    <w:p w14:paraId="6BE2D28E" w14:textId="77777777" w:rsidR="009A209B" w:rsidRPr="009A209B" w:rsidRDefault="009A209B" w:rsidP="00E3646D">
      <w:pPr>
        <w:pStyle w:val="ListParagraph"/>
        <w:numPr>
          <w:ilvl w:val="0"/>
          <w:numId w:val="16"/>
        </w:numPr>
        <w:spacing w:line="360" w:lineRule="auto"/>
        <w:jc w:val="both"/>
        <w:rPr>
          <w:rFonts w:ascii="Times New Roman" w:hAnsi="Times New Roman"/>
          <w:sz w:val="24"/>
        </w:rPr>
      </w:pPr>
      <w:r w:rsidRPr="009A209B">
        <w:rPr>
          <w:rFonts w:ascii="Times New Roman" w:hAnsi="Times New Roman"/>
          <w:sz w:val="24"/>
        </w:rPr>
        <w:t>Glassmorphism Dashboard: A modern, premium interface that provides high-level visibility (Charts and Graphs) as well as deep-dive forensic logs in a single unified view.</w:t>
      </w:r>
    </w:p>
    <w:p w14:paraId="77B493A9" w14:textId="77777777" w:rsidR="009A209B" w:rsidRPr="009A209B" w:rsidRDefault="009A209B" w:rsidP="00E3646D">
      <w:pPr>
        <w:pStyle w:val="ListParagraph"/>
        <w:numPr>
          <w:ilvl w:val="0"/>
          <w:numId w:val="16"/>
        </w:numPr>
        <w:spacing w:line="360" w:lineRule="auto"/>
        <w:jc w:val="both"/>
        <w:rPr>
          <w:rFonts w:ascii="Times New Roman" w:hAnsi="Times New Roman"/>
          <w:sz w:val="24"/>
        </w:rPr>
      </w:pPr>
      <w:r w:rsidRPr="009A209B">
        <w:rPr>
          <w:rFonts w:ascii="Times New Roman" w:hAnsi="Times New Roman"/>
          <w:sz w:val="24"/>
        </w:rPr>
        <w:t>Interactive Intelligence: Clickable CVE/CWE links allow analysts to instantly jump to the official NVD or MITRE documentation for detailed research.</w:t>
      </w:r>
    </w:p>
    <w:p w14:paraId="1EB76185" w14:textId="3763755E" w:rsidR="00706BA7" w:rsidRDefault="009A209B" w:rsidP="00E3646D">
      <w:pPr>
        <w:pStyle w:val="ListParagraph"/>
        <w:numPr>
          <w:ilvl w:val="0"/>
          <w:numId w:val="16"/>
        </w:numPr>
        <w:spacing w:line="360" w:lineRule="auto"/>
        <w:jc w:val="both"/>
        <w:rPr>
          <w:rFonts w:ascii="Times New Roman" w:hAnsi="Times New Roman"/>
          <w:sz w:val="24"/>
        </w:rPr>
      </w:pPr>
      <w:r w:rsidRPr="009A209B">
        <w:rPr>
          <w:rFonts w:ascii="Times New Roman" w:hAnsi="Times New Roman"/>
          <w:sz w:val="24"/>
        </w:rPr>
        <w:t>Pagination and Search: Efficient data management allows for smooth navigation through thousands of historical alerts without UI lag.</w:t>
      </w:r>
    </w:p>
    <w:p w14:paraId="41223870" w14:textId="3F8575ED" w:rsidR="00E16931" w:rsidRPr="00850296" w:rsidRDefault="00E16931" w:rsidP="00A82AB6">
      <w:pPr>
        <w:spacing w:line="360" w:lineRule="auto"/>
        <w:ind w:left="720"/>
        <w:jc w:val="both"/>
        <w:rPr>
          <w:rFonts w:ascii="Times New Roman" w:hAnsi="Times New Roman"/>
          <w:b/>
          <w:sz w:val="24"/>
        </w:rPr>
      </w:pPr>
      <w:r w:rsidRPr="00850296">
        <w:rPr>
          <w:rFonts w:ascii="Times New Roman" w:hAnsi="Times New Roman"/>
          <w:b/>
          <w:sz w:val="24"/>
        </w:rPr>
        <w:t>1.8.5 Limitations of the Proposed System</w:t>
      </w:r>
    </w:p>
    <w:p w14:paraId="58DC09F6" w14:textId="28024476" w:rsidR="00E16931" w:rsidRPr="00677877" w:rsidRDefault="00E16931" w:rsidP="00E3646D">
      <w:pPr>
        <w:pStyle w:val="ListParagraph"/>
        <w:numPr>
          <w:ilvl w:val="0"/>
          <w:numId w:val="17"/>
        </w:numPr>
        <w:spacing w:line="360" w:lineRule="auto"/>
        <w:jc w:val="both"/>
        <w:rPr>
          <w:rFonts w:ascii="Times New Roman" w:hAnsi="Times New Roman"/>
          <w:sz w:val="24"/>
        </w:rPr>
      </w:pPr>
      <w:r w:rsidRPr="00677877">
        <w:rPr>
          <w:rFonts w:ascii="Times New Roman" w:hAnsi="Times New Roman"/>
          <w:sz w:val="24"/>
        </w:rPr>
        <w:t>API Dependency: The core intelligence layer depends onLLM APIs If the API service is down, the system falls back to a basic rule-based analysis.</w:t>
      </w:r>
    </w:p>
    <w:p w14:paraId="0C770414" w14:textId="77777777" w:rsidR="00E16931" w:rsidRPr="00677877" w:rsidRDefault="00E16931" w:rsidP="00E3646D">
      <w:pPr>
        <w:pStyle w:val="ListParagraph"/>
        <w:numPr>
          <w:ilvl w:val="0"/>
          <w:numId w:val="17"/>
        </w:numPr>
        <w:spacing w:line="360" w:lineRule="auto"/>
        <w:jc w:val="both"/>
        <w:rPr>
          <w:rFonts w:ascii="Times New Roman" w:hAnsi="Times New Roman"/>
          <w:sz w:val="24"/>
        </w:rPr>
      </w:pPr>
      <w:r w:rsidRPr="00677877">
        <w:rPr>
          <w:rFonts w:ascii="Times New Roman" w:hAnsi="Times New Roman"/>
          <w:sz w:val="24"/>
        </w:rPr>
        <w:t>Internet Requirement: For the AI Engine to function, the server requires an outbound internet connection, which might be a constraint in highly restricted "Dark Sites."</w:t>
      </w:r>
    </w:p>
    <w:p w14:paraId="788A3461" w14:textId="32DAE811" w:rsidR="00665B8E" w:rsidRDefault="00E16931" w:rsidP="00E3646D">
      <w:pPr>
        <w:pStyle w:val="ListParagraph"/>
        <w:numPr>
          <w:ilvl w:val="0"/>
          <w:numId w:val="17"/>
        </w:numPr>
        <w:spacing w:line="360" w:lineRule="auto"/>
        <w:jc w:val="both"/>
        <w:rPr>
          <w:rFonts w:ascii="Times New Roman" w:hAnsi="Times New Roman"/>
          <w:sz w:val="24"/>
        </w:rPr>
      </w:pPr>
      <w:r w:rsidRPr="00677877">
        <w:rPr>
          <w:rFonts w:ascii="Times New Roman" w:hAnsi="Times New Roman"/>
          <w:sz w:val="24"/>
        </w:rPr>
        <w:t>Token Cost: While the platform is open-source, the usage of AI APIs involves a small cost-per-alert (tokens), which must be managed for extremely high-volume environments.</w:t>
      </w:r>
    </w:p>
    <w:p w14:paraId="1305B403" w14:textId="335452FE" w:rsidR="00CE0E3D" w:rsidRDefault="00CE0E3D" w:rsidP="00A82AB6">
      <w:pPr>
        <w:spacing w:line="360" w:lineRule="auto"/>
        <w:jc w:val="both"/>
        <w:rPr>
          <w:rFonts w:ascii="Times New Roman" w:hAnsi="Times New Roman"/>
          <w:sz w:val="24"/>
        </w:rPr>
      </w:pPr>
    </w:p>
    <w:p w14:paraId="4500B995" w14:textId="47DC64C4" w:rsidR="00CE0E3D" w:rsidRDefault="00CE0E3D" w:rsidP="00A82AB6">
      <w:pPr>
        <w:spacing w:line="360" w:lineRule="auto"/>
        <w:jc w:val="both"/>
        <w:rPr>
          <w:rFonts w:ascii="Times New Roman" w:hAnsi="Times New Roman"/>
          <w:sz w:val="24"/>
        </w:rPr>
      </w:pPr>
    </w:p>
    <w:p w14:paraId="6D1292A9" w14:textId="7C9146F7" w:rsidR="00CE0E3D" w:rsidRDefault="00CE0E3D" w:rsidP="00A82AB6">
      <w:pPr>
        <w:spacing w:line="360" w:lineRule="auto"/>
        <w:jc w:val="both"/>
        <w:rPr>
          <w:rFonts w:ascii="Times New Roman" w:hAnsi="Times New Roman"/>
          <w:sz w:val="24"/>
        </w:rPr>
      </w:pPr>
    </w:p>
    <w:p w14:paraId="6C5C6F62" w14:textId="3129F3F8" w:rsidR="00CE0E3D" w:rsidRDefault="00CE0E3D" w:rsidP="00A82AB6">
      <w:pPr>
        <w:spacing w:line="360" w:lineRule="auto"/>
        <w:jc w:val="both"/>
        <w:rPr>
          <w:rFonts w:ascii="Times New Roman" w:hAnsi="Times New Roman"/>
          <w:sz w:val="24"/>
        </w:rPr>
      </w:pPr>
    </w:p>
    <w:p w14:paraId="31814431" w14:textId="4721D023" w:rsidR="00CE0E3D" w:rsidRDefault="00CE0E3D" w:rsidP="00A82AB6">
      <w:pPr>
        <w:spacing w:line="360" w:lineRule="auto"/>
        <w:jc w:val="both"/>
        <w:rPr>
          <w:rFonts w:ascii="Times New Roman" w:hAnsi="Times New Roman"/>
          <w:sz w:val="24"/>
        </w:rPr>
      </w:pPr>
    </w:p>
    <w:p w14:paraId="773A9B5D" w14:textId="1E673806" w:rsidR="00CE0E3D" w:rsidRDefault="00CE0E3D" w:rsidP="00A82AB6">
      <w:pPr>
        <w:spacing w:line="360" w:lineRule="auto"/>
        <w:jc w:val="both"/>
        <w:rPr>
          <w:rFonts w:ascii="Times New Roman" w:hAnsi="Times New Roman"/>
          <w:sz w:val="24"/>
        </w:rPr>
      </w:pPr>
    </w:p>
    <w:p w14:paraId="2E0DAD57" w14:textId="77777777" w:rsidR="00CE0E3D" w:rsidRPr="00CE0E3D" w:rsidRDefault="00CE0E3D" w:rsidP="00A82AB6">
      <w:pPr>
        <w:spacing w:line="360" w:lineRule="auto"/>
        <w:jc w:val="both"/>
        <w:rPr>
          <w:rFonts w:ascii="Times New Roman" w:hAnsi="Times New Roman"/>
          <w:sz w:val="24"/>
        </w:rPr>
      </w:pPr>
    </w:p>
    <w:p w14:paraId="65CA892B" w14:textId="5E8B278E" w:rsidR="007D4481" w:rsidRPr="00224BF1" w:rsidRDefault="004C6E19"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REQUIREMENT DETERMINATION &amp; ANALYSIS</w:t>
      </w:r>
    </w:p>
    <w:p w14:paraId="25FD1E66" w14:textId="77777777" w:rsidR="00243E17" w:rsidRDefault="00243E17" w:rsidP="00A82AB6">
      <w:pPr>
        <w:pStyle w:val="ListParagraph"/>
        <w:spacing w:line="360" w:lineRule="auto"/>
        <w:jc w:val="both"/>
        <w:rPr>
          <w:rFonts w:ascii="Times New Roman Bold" w:hAnsi="Times New Roman Bold"/>
          <w:b/>
          <w:sz w:val="28"/>
        </w:rPr>
      </w:pPr>
      <w:r>
        <w:rPr>
          <w:rFonts w:ascii="Times New Roman Bold" w:hAnsi="Times New Roman Bold"/>
          <w:b/>
          <w:sz w:val="28"/>
        </w:rPr>
        <w:t>2.1 Requirement Determination</w:t>
      </w:r>
    </w:p>
    <w:p w14:paraId="2286102D" w14:textId="77777777" w:rsidR="00E87B47" w:rsidRPr="00E87B47" w:rsidRDefault="00E87B47" w:rsidP="00A82AB6">
      <w:pPr>
        <w:pStyle w:val="ListParagraph"/>
        <w:spacing w:line="360" w:lineRule="auto"/>
        <w:jc w:val="both"/>
        <w:rPr>
          <w:rFonts w:ascii="Times New Roman" w:hAnsi="Times New Roman"/>
          <w:sz w:val="24"/>
        </w:rPr>
      </w:pPr>
      <w:r w:rsidRPr="00E87B47">
        <w:rPr>
          <w:rFonts w:ascii="Times New Roman" w:hAnsi="Times New Roman"/>
          <w:sz w:val="24"/>
        </w:rPr>
        <w:t>Requirement determination is a critical phase of the SDLC where we define exactly what the system must achieve to solve the identified problems. For BlueGuard, we have categorized requirements into functional, non-functional, and environmental specifications.</w:t>
      </w:r>
    </w:p>
    <w:p w14:paraId="0C275D67" w14:textId="77777777" w:rsidR="00E87B47" w:rsidRPr="00E87B47" w:rsidRDefault="00E87B47" w:rsidP="00A82AB6">
      <w:pPr>
        <w:pStyle w:val="ListParagraph"/>
        <w:spacing w:line="360" w:lineRule="auto"/>
        <w:jc w:val="both"/>
        <w:rPr>
          <w:rFonts w:ascii="Times New Roman Bold" w:hAnsi="Times New Roman Bold"/>
          <w:b/>
          <w:sz w:val="24"/>
        </w:rPr>
      </w:pPr>
    </w:p>
    <w:p w14:paraId="5D36DDBB" w14:textId="77777777" w:rsidR="00E87B47" w:rsidRPr="00E87B47" w:rsidRDefault="00E87B47" w:rsidP="00A82AB6">
      <w:pPr>
        <w:pStyle w:val="ListParagraph"/>
        <w:spacing w:line="360" w:lineRule="auto"/>
        <w:jc w:val="both"/>
        <w:rPr>
          <w:rFonts w:ascii="Times New Roman Bold" w:hAnsi="Times New Roman Bold"/>
          <w:b/>
          <w:sz w:val="24"/>
        </w:rPr>
      </w:pPr>
      <w:r w:rsidRPr="00E87B47">
        <w:rPr>
          <w:rFonts w:ascii="Times New Roman Bold" w:hAnsi="Times New Roman Bold"/>
          <w:b/>
          <w:sz w:val="24"/>
        </w:rPr>
        <w:t>2.1.1 Functional Requirements (FRs)</w:t>
      </w:r>
    </w:p>
    <w:p w14:paraId="20FAA757" w14:textId="1ECCCBA8" w:rsidR="00E87B47" w:rsidRPr="00E87B47" w:rsidRDefault="00E87B47" w:rsidP="00A82AB6">
      <w:pPr>
        <w:pStyle w:val="ListParagraph"/>
        <w:spacing w:line="360" w:lineRule="auto"/>
        <w:jc w:val="both"/>
        <w:rPr>
          <w:rFonts w:ascii="Times New Roman" w:hAnsi="Times New Roman"/>
          <w:sz w:val="24"/>
        </w:rPr>
      </w:pPr>
      <w:r w:rsidRPr="00E87B47">
        <w:rPr>
          <w:rFonts w:ascii="Times New Roman" w:hAnsi="Times New Roman"/>
          <w:sz w:val="24"/>
        </w:rPr>
        <w:t>Functional requirements define the core behavior and features of the BlueGuard platform.</w:t>
      </w:r>
    </w:p>
    <w:p w14:paraId="4AF288C0"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Real-Time Data Ingestion Pipeline: The system must provide a highly available /webhook endpoint. This endpoint must be capable of receiving high-frequency POST requests from the Wazuh Manager. It should include error-handling logic to ensure that if a payload is malformed, the system does not crash and continues to process subsequent alerts.</w:t>
      </w:r>
    </w:p>
    <w:p w14:paraId="557506EA" w14:textId="0E6704C9"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Autonomous Threat Analysis (AI Engine): The system must automatically extract key metadata from raw logs (e.g., Rule ID, Description, Agent Name). This data must be transformed into a structured prompt and sent to a Generative AI model</w:t>
      </w:r>
      <w:r w:rsidR="007D7F1B">
        <w:rPr>
          <w:rFonts w:ascii="Times New Roman" w:hAnsi="Times New Roman"/>
          <w:sz w:val="24"/>
        </w:rPr>
        <w:t>.</w:t>
      </w:r>
      <w:r w:rsidRPr="00E87B47">
        <w:rPr>
          <w:rFonts w:ascii="Times New Roman" w:hAnsi="Times New Roman"/>
          <w:sz w:val="24"/>
        </w:rPr>
        <w:t xml:space="preserve"> The engine must ensure that the AI returns data in a strict JSON format for consistent UI rendering.</w:t>
      </w:r>
    </w:p>
    <w:p w14:paraId="05971EB2"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Context-Aware Risk Scoring: A core requirement is the integration of "Organizational Security Controls." The system must inject predefined infrastructure knowledge (e.g., "All servers are internal," "Palo Alto Firewall is active") into the analysis loop. The AI must use this context to calculate an "Adjusted Org Risk" score that is different from the global "Base Severity."</w:t>
      </w:r>
    </w:p>
    <w:p w14:paraId="1181446B"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Persistent Storage and Forensics: Every analyzed alert, along with its AI-generated insights (CVEs, MITRE mapping, Remediation), must be stored in a NoSQL MongoDB database. The system must support complex queries to allow the dashboard to fetch alerts based on severity, agent name, or time range.</w:t>
      </w:r>
    </w:p>
    <w:p w14:paraId="272A87BA"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 xml:space="preserve">Dynamic Visual Dashboard: The frontend must provide a real-time "Threat Stream." It must use dynamic CSS classes to color-code alerts based on their risk </w:t>
      </w:r>
      <w:r w:rsidRPr="00E87B47">
        <w:rPr>
          <w:rFonts w:ascii="Times New Roman" w:hAnsi="Times New Roman"/>
          <w:sz w:val="24"/>
        </w:rPr>
        <w:lastRenderedPageBreak/>
        <w:t>level (Red for Critical, Orange for High, Yellow for Medium, Green for Low). It must also visually represent "Risk Mitigation" using clear indicators (e.g., a "Mitigated" badge with a downward arrow).</w:t>
      </w:r>
    </w:p>
    <w:p w14:paraId="25A5AFA8"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Server-Side Pagination: To maintain performance as the database grows to thousands of records, the system must implement server-side pagination. Instead of loading all data at once, the backend must fetch and display only 10-20 records per page, providing a smooth navigation experience for the analyst.</w:t>
      </w:r>
    </w:p>
    <w:p w14:paraId="605085A3"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Data Export and Compliance: For audit and reporting purposes, the system must include a "CSV Export" feature. This allows the SOC manager to download the entire incident history in a structured format that can be opened in Excel or PowerBI.</w:t>
      </w:r>
    </w:p>
    <w:p w14:paraId="0DFD39E5" w14:textId="5EB0119C" w:rsidR="00AD40EC" w:rsidRPr="00AD40EC" w:rsidRDefault="00E87B47" w:rsidP="00AD40EC">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Automated Notification System: The system must monitor incoming alerts and trigger an SMTP email notification whenever a "Critical" or "High" risk incident is detected, ensuring that security teams are alerted even if they are not monitoring the dashboard.</w:t>
      </w:r>
    </w:p>
    <w:p w14:paraId="50D4517C" w14:textId="77777777" w:rsidR="00E87B47" w:rsidRPr="00E87B47" w:rsidRDefault="00E87B47" w:rsidP="00A82AB6">
      <w:pPr>
        <w:pStyle w:val="ListParagraph"/>
        <w:spacing w:line="360" w:lineRule="auto"/>
        <w:jc w:val="both"/>
        <w:rPr>
          <w:rFonts w:ascii="Times New Roman Bold" w:hAnsi="Times New Roman Bold"/>
          <w:b/>
          <w:sz w:val="24"/>
        </w:rPr>
      </w:pPr>
      <w:r w:rsidRPr="00E87B47">
        <w:rPr>
          <w:rFonts w:ascii="Times New Roman Bold" w:hAnsi="Times New Roman Bold"/>
          <w:b/>
          <w:sz w:val="24"/>
        </w:rPr>
        <w:t>2.1.2 Non-Functional Requirements (NFRs)</w:t>
      </w:r>
    </w:p>
    <w:p w14:paraId="45C78121" w14:textId="7A338054" w:rsidR="00E87B47" w:rsidRPr="00C44119" w:rsidRDefault="00E87B47" w:rsidP="00A82AB6">
      <w:pPr>
        <w:pStyle w:val="ListParagraph"/>
        <w:spacing w:line="360" w:lineRule="auto"/>
        <w:jc w:val="both"/>
        <w:rPr>
          <w:rFonts w:ascii="Times New Roman" w:hAnsi="Times New Roman"/>
          <w:sz w:val="24"/>
        </w:rPr>
      </w:pPr>
      <w:r w:rsidRPr="00C44119">
        <w:rPr>
          <w:rFonts w:ascii="Times New Roman" w:hAnsi="Times New Roman"/>
          <w:sz w:val="24"/>
        </w:rPr>
        <w:t>Non-functional requirements define the quality attributes of the system.</w:t>
      </w:r>
    </w:p>
    <w:p w14:paraId="11B19BCB" w14:textId="77777777" w:rsidR="00E87B47" w:rsidRPr="00C44119" w:rsidRDefault="00E87B47" w:rsidP="00E3646D">
      <w:pPr>
        <w:pStyle w:val="ListParagraph"/>
        <w:numPr>
          <w:ilvl w:val="0"/>
          <w:numId w:val="19"/>
        </w:numPr>
        <w:spacing w:line="360" w:lineRule="auto"/>
        <w:jc w:val="both"/>
        <w:rPr>
          <w:rFonts w:ascii="Times New Roman" w:hAnsi="Times New Roman"/>
          <w:sz w:val="24"/>
        </w:rPr>
      </w:pPr>
      <w:r w:rsidRPr="00C44119">
        <w:rPr>
          <w:rFonts w:ascii="Times New Roman" w:hAnsi="Times New Roman"/>
          <w:sz w:val="24"/>
        </w:rPr>
        <w:t>Performance and Latency: The system should aim for an end-to-end analysis time (from log ingestion to dashboard appearance) of less than 5 seconds. This includes the time taken for the external LLM API call.</w:t>
      </w:r>
    </w:p>
    <w:p w14:paraId="65B27530" w14:textId="77777777" w:rsidR="00E87B47" w:rsidRPr="00C44119" w:rsidRDefault="00E87B47" w:rsidP="00E3646D">
      <w:pPr>
        <w:pStyle w:val="ListParagraph"/>
        <w:numPr>
          <w:ilvl w:val="0"/>
          <w:numId w:val="19"/>
        </w:numPr>
        <w:spacing w:line="360" w:lineRule="auto"/>
        <w:jc w:val="both"/>
        <w:rPr>
          <w:rFonts w:ascii="Times New Roman" w:hAnsi="Times New Roman"/>
          <w:sz w:val="24"/>
        </w:rPr>
      </w:pPr>
      <w:r w:rsidRPr="00C44119">
        <w:rPr>
          <w:rFonts w:ascii="Times New Roman" w:hAnsi="Times New Roman"/>
          <w:sz w:val="24"/>
        </w:rPr>
        <w:t>Scalability: The architecture must be scalable. By using MongoDB (NoSQL) and a lightweight Flask backend, the system should be able to handle hundreds of alerts per hour without significant degradation in response time.</w:t>
      </w:r>
    </w:p>
    <w:p w14:paraId="0A46A65B" w14:textId="77777777" w:rsidR="00E87B47" w:rsidRPr="00C44119" w:rsidRDefault="00E87B47" w:rsidP="00E3646D">
      <w:pPr>
        <w:pStyle w:val="ListParagraph"/>
        <w:numPr>
          <w:ilvl w:val="0"/>
          <w:numId w:val="19"/>
        </w:numPr>
        <w:spacing w:line="360" w:lineRule="auto"/>
        <w:jc w:val="both"/>
        <w:rPr>
          <w:rFonts w:ascii="Times New Roman" w:hAnsi="Times New Roman"/>
          <w:sz w:val="24"/>
        </w:rPr>
      </w:pPr>
      <w:r w:rsidRPr="00C44119">
        <w:rPr>
          <w:rFonts w:ascii="Times New Roman" w:hAnsi="Times New Roman"/>
          <w:sz w:val="24"/>
        </w:rPr>
        <w:t>Usability (User Experience): The dashboard must follow "Clean Design" principles. A SOC analyst should be able to understand the nature of a threat and its remediation steps within 10 seconds of glancing at the screen.</w:t>
      </w:r>
    </w:p>
    <w:p w14:paraId="5368A475" w14:textId="0A01B2B4" w:rsidR="00E87B47" w:rsidRPr="00C44119" w:rsidRDefault="00E87B47" w:rsidP="00E3646D">
      <w:pPr>
        <w:pStyle w:val="ListParagraph"/>
        <w:numPr>
          <w:ilvl w:val="0"/>
          <w:numId w:val="19"/>
        </w:numPr>
        <w:spacing w:line="360" w:lineRule="auto"/>
        <w:jc w:val="both"/>
        <w:rPr>
          <w:rFonts w:ascii="Times New Roman" w:hAnsi="Times New Roman"/>
          <w:sz w:val="24"/>
        </w:rPr>
      </w:pPr>
      <w:r w:rsidRPr="00C44119">
        <w:rPr>
          <w:rFonts w:ascii="Times New Roman" w:hAnsi="Times New Roman"/>
          <w:sz w:val="24"/>
        </w:rPr>
        <w:t xml:space="preserve">Security and Privacy: The system must ensure that the connection between Wazuh and the Webhook is secure. Furthermore, API keys for </w:t>
      </w:r>
      <w:r w:rsidR="001C47E5">
        <w:rPr>
          <w:rFonts w:ascii="Times New Roman" w:hAnsi="Times New Roman"/>
          <w:sz w:val="24"/>
        </w:rPr>
        <w:t>LLM</w:t>
      </w:r>
      <w:r w:rsidRPr="00C44119">
        <w:rPr>
          <w:rFonts w:ascii="Times New Roman" w:hAnsi="Times New Roman"/>
          <w:sz w:val="24"/>
        </w:rPr>
        <w:t xml:space="preserve"> must be stored in protected environment variables (.env files) and never hardcoded in the source code.</w:t>
      </w:r>
    </w:p>
    <w:p w14:paraId="4C203DD8" w14:textId="5665CE36" w:rsidR="00C44119" w:rsidRPr="00535CDA" w:rsidRDefault="00E87B47" w:rsidP="00535CDA">
      <w:pPr>
        <w:pStyle w:val="ListParagraph"/>
        <w:numPr>
          <w:ilvl w:val="0"/>
          <w:numId w:val="19"/>
        </w:numPr>
        <w:spacing w:line="360" w:lineRule="auto"/>
        <w:jc w:val="both"/>
        <w:rPr>
          <w:rFonts w:ascii="Times New Roman" w:hAnsi="Times New Roman"/>
          <w:sz w:val="24"/>
        </w:rPr>
      </w:pPr>
      <w:r w:rsidRPr="00C44119">
        <w:rPr>
          <w:rFonts w:ascii="Times New Roman" w:hAnsi="Times New Roman"/>
          <w:sz w:val="24"/>
        </w:rPr>
        <w:lastRenderedPageBreak/>
        <w:t xml:space="preserve">Availability: The system should be designed for high availability. If the </w:t>
      </w:r>
      <w:proofErr w:type="gramStart"/>
      <w:r w:rsidR="00C44119">
        <w:rPr>
          <w:rFonts w:ascii="Times New Roman" w:hAnsi="Times New Roman"/>
          <w:sz w:val="24"/>
        </w:rPr>
        <w:t>LLM</w:t>
      </w:r>
      <w:r w:rsidRPr="00C44119">
        <w:rPr>
          <w:rFonts w:ascii="Times New Roman" w:hAnsi="Times New Roman"/>
          <w:sz w:val="24"/>
        </w:rPr>
        <w:t xml:space="preserve">  is</w:t>
      </w:r>
      <w:proofErr w:type="gramEnd"/>
      <w:r w:rsidRPr="00C44119">
        <w:rPr>
          <w:rFonts w:ascii="Times New Roman" w:hAnsi="Times New Roman"/>
          <w:sz w:val="24"/>
        </w:rPr>
        <w:t xml:space="preserve"> temporarily unreachable, the system must have a "Fallback Logic" to provide a basic rule-based analysis so that no alert goes unrecorded.</w:t>
      </w:r>
    </w:p>
    <w:p w14:paraId="1567778D" w14:textId="77777777" w:rsidR="00E87B47" w:rsidRPr="00E87B47" w:rsidRDefault="00E87B47" w:rsidP="00535CDA">
      <w:pPr>
        <w:pStyle w:val="ListParagraph"/>
        <w:spacing w:line="360" w:lineRule="auto"/>
        <w:jc w:val="both"/>
        <w:rPr>
          <w:rFonts w:ascii="Times New Roman Bold" w:hAnsi="Times New Roman Bold"/>
          <w:b/>
          <w:sz w:val="24"/>
        </w:rPr>
      </w:pPr>
      <w:r w:rsidRPr="00E87B47">
        <w:rPr>
          <w:rFonts w:ascii="Times New Roman Bold" w:hAnsi="Times New Roman Bold"/>
          <w:b/>
          <w:sz w:val="24"/>
        </w:rPr>
        <w:t>2.1.3 Hardware &amp; Software Requirements</w:t>
      </w:r>
    </w:p>
    <w:p w14:paraId="79F4EA2C" w14:textId="2A3D8C37" w:rsidR="00E87B47" w:rsidRPr="00F44433" w:rsidRDefault="00E87B47" w:rsidP="00A82AB6">
      <w:pPr>
        <w:pStyle w:val="ListParagraph"/>
        <w:spacing w:line="360" w:lineRule="auto"/>
        <w:jc w:val="both"/>
        <w:rPr>
          <w:rFonts w:ascii="Times New Roman" w:hAnsi="Times New Roman"/>
          <w:sz w:val="24"/>
        </w:rPr>
      </w:pPr>
      <w:r w:rsidRPr="00F44433">
        <w:rPr>
          <w:rFonts w:ascii="Times New Roman" w:hAnsi="Times New Roman"/>
          <w:sz w:val="24"/>
        </w:rPr>
        <w:t>Hardware Requirements:</w:t>
      </w:r>
    </w:p>
    <w:p w14:paraId="43C8A0EE" w14:textId="77777777" w:rsidR="00E87B47" w:rsidRPr="00F44433" w:rsidRDefault="00E87B47" w:rsidP="00E3646D">
      <w:pPr>
        <w:pStyle w:val="ListParagraph"/>
        <w:numPr>
          <w:ilvl w:val="0"/>
          <w:numId w:val="20"/>
        </w:numPr>
        <w:spacing w:line="360" w:lineRule="auto"/>
        <w:jc w:val="both"/>
        <w:rPr>
          <w:rFonts w:ascii="Times New Roman" w:hAnsi="Times New Roman"/>
          <w:sz w:val="24"/>
        </w:rPr>
      </w:pPr>
      <w:r w:rsidRPr="00F44433">
        <w:rPr>
          <w:rFonts w:ascii="Times New Roman" w:hAnsi="Times New Roman"/>
          <w:sz w:val="24"/>
        </w:rPr>
        <w:t>Processor: Quad-core CPU (2.5 GHz or higher) to handle concurrent webhook requests.</w:t>
      </w:r>
    </w:p>
    <w:p w14:paraId="02D2A98D" w14:textId="77777777" w:rsidR="00E87B47" w:rsidRPr="00F44433" w:rsidRDefault="00E87B47" w:rsidP="00E3646D">
      <w:pPr>
        <w:pStyle w:val="ListParagraph"/>
        <w:numPr>
          <w:ilvl w:val="0"/>
          <w:numId w:val="20"/>
        </w:numPr>
        <w:spacing w:line="360" w:lineRule="auto"/>
        <w:jc w:val="both"/>
        <w:rPr>
          <w:rFonts w:ascii="Times New Roman" w:hAnsi="Times New Roman"/>
          <w:sz w:val="24"/>
        </w:rPr>
      </w:pPr>
      <w:r w:rsidRPr="00F44433">
        <w:rPr>
          <w:rFonts w:ascii="Times New Roman" w:hAnsi="Times New Roman"/>
          <w:sz w:val="24"/>
        </w:rPr>
        <w:t>RAM: Minimum 8 GB (16 GB recommended for running Wazuh and MongoDB on the same machine).</w:t>
      </w:r>
    </w:p>
    <w:p w14:paraId="66BF2697" w14:textId="77777777" w:rsidR="00E87B47" w:rsidRPr="00F44433" w:rsidRDefault="00E87B47" w:rsidP="00E3646D">
      <w:pPr>
        <w:pStyle w:val="ListParagraph"/>
        <w:numPr>
          <w:ilvl w:val="0"/>
          <w:numId w:val="20"/>
        </w:numPr>
        <w:spacing w:line="360" w:lineRule="auto"/>
        <w:jc w:val="both"/>
        <w:rPr>
          <w:rFonts w:ascii="Times New Roman" w:hAnsi="Times New Roman"/>
          <w:sz w:val="24"/>
        </w:rPr>
      </w:pPr>
      <w:r w:rsidRPr="00F44433">
        <w:rPr>
          <w:rFonts w:ascii="Times New Roman" w:hAnsi="Times New Roman"/>
          <w:sz w:val="24"/>
        </w:rPr>
        <w:t>Storage: 50 GB of SSD space for logs and database storage.</w:t>
      </w:r>
    </w:p>
    <w:p w14:paraId="4E385AAE" w14:textId="77777777" w:rsidR="00E87B47" w:rsidRPr="00F44433" w:rsidRDefault="00E87B47" w:rsidP="00E3646D">
      <w:pPr>
        <w:pStyle w:val="ListParagraph"/>
        <w:numPr>
          <w:ilvl w:val="0"/>
          <w:numId w:val="20"/>
        </w:numPr>
        <w:spacing w:line="360" w:lineRule="auto"/>
        <w:jc w:val="both"/>
        <w:rPr>
          <w:rFonts w:ascii="Times New Roman" w:hAnsi="Times New Roman"/>
          <w:sz w:val="24"/>
        </w:rPr>
      </w:pPr>
      <w:r w:rsidRPr="00F44433">
        <w:rPr>
          <w:rFonts w:ascii="Times New Roman" w:hAnsi="Times New Roman"/>
          <w:sz w:val="24"/>
        </w:rPr>
        <w:t>Network: Stable outbound internet connection for AI API calls.</w:t>
      </w:r>
    </w:p>
    <w:p w14:paraId="69F4C8AF" w14:textId="7D9DAFD6" w:rsidR="00E87B47" w:rsidRPr="00F44433" w:rsidRDefault="00E87B47" w:rsidP="00A82AB6">
      <w:pPr>
        <w:pStyle w:val="ListParagraph"/>
        <w:spacing w:line="360" w:lineRule="auto"/>
        <w:jc w:val="both"/>
        <w:rPr>
          <w:rFonts w:ascii="Times New Roman Bold" w:hAnsi="Times New Roman Bold"/>
          <w:sz w:val="24"/>
        </w:rPr>
      </w:pPr>
      <w:r w:rsidRPr="00F44433">
        <w:rPr>
          <w:rFonts w:ascii="Times New Roman Bold" w:hAnsi="Times New Roman Bold"/>
          <w:sz w:val="24"/>
        </w:rPr>
        <w:t>Software Requirements:</w:t>
      </w:r>
    </w:p>
    <w:p w14:paraId="6EC3E42C" w14:textId="77777777" w:rsidR="00E87B47" w:rsidRPr="00F44433" w:rsidRDefault="00E87B47" w:rsidP="00E3646D">
      <w:pPr>
        <w:pStyle w:val="ListParagraph"/>
        <w:numPr>
          <w:ilvl w:val="0"/>
          <w:numId w:val="21"/>
        </w:numPr>
        <w:spacing w:line="360" w:lineRule="auto"/>
        <w:jc w:val="both"/>
        <w:rPr>
          <w:rFonts w:ascii="Times New Roman" w:hAnsi="Times New Roman"/>
          <w:sz w:val="24"/>
        </w:rPr>
      </w:pPr>
      <w:r w:rsidRPr="00F44433">
        <w:rPr>
          <w:rFonts w:ascii="Times New Roman" w:hAnsi="Times New Roman"/>
          <w:sz w:val="24"/>
        </w:rPr>
        <w:t>Operating System: Linux (Ubuntu 22.04 recommended) or Windows 10/11 with WSL2.</w:t>
      </w:r>
    </w:p>
    <w:p w14:paraId="6C155CD3" w14:textId="77777777" w:rsidR="00E87B47" w:rsidRPr="00F44433" w:rsidRDefault="00E87B47" w:rsidP="00E3646D">
      <w:pPr>
        <w:pStyle w:val="ListParagraph"/>
        <w:numPr>
          <w:ilvl w:val="0"/>
          <w:numId w:val="21"/>
        </w:numPr>
        <w:spacing w:line="360" w:lineRule="auto"/>
        <w:jc w:val="both"/>
        <w:rPr>
          <w:rFonts w:ascii="Times New Roman" w:hAnsi="Times New Roman"/>
          <w:sz w:val="24"/>
        </w:rPr>
      </w:pPr>
      <w:r w:rsidRPr="00F44433">
        <w:rPr>
          <w:rFonts w:ascii="Times New Roman" w:hAnsi="Times New Roman"/>
          <w:sz w:val="24"/>
        </w:rPr>
        <w:t>Backend Environment: Python 3.10 or higher.</w:t>
      </w:r>
    </w:p>
    <w:p w14:paraId="0A96F9C6" w14:textId="77777777" w:rsidR="00E87B47" w:rsidRPr="00F44433" w:rsidRDefault="00E87B47" w:rsidP="00E3646D">
      <w:pPr>
        <w:pStyle w:val="ListParagraph"/>
        <w:numPr>
          <w:ilvl w:val="0"/>
          <w:numId w:val="21"/>
        </w:numPr>
        <w:spacing w:line="360" w:lineRule="auto"/>
        <w:jc w:val="both"/>
        <w:rPr>
          <w:rFonts w:ascii="Times New Roman" w:hAnsi="Times New Roman"/>
          <w:sz w:val="24"/>
        </w:rPr>
      </w:pPr>
      <w:r w:rsidRPr="00F44433">
        <w:rPr>
          <w:rFonts w:ascii="Times New Roman" w:hAnsi="Times New Roman"/>
          <w:sz w:val="24"/>
        </w:rPr>
        <w:t>Database: MongoDB Community Server v6.0+.</w:t>
      </w:r>
    </w:p>
    <w:p w14:paraId="5CF8E2CA" w14:textId="77777777" w:rsidR="00E87B47" w:rsidRPr="00F44433" w:rsidRDefault="00E87B47" w:rsidP="00E3646D">
      <w:pPr>
        <w:pStyle w:val="ListParagraph"/>
        <w:numPr>
          <w:ilvl w:val="0"/>
          <w:numId w:val="21"/>
        </w:numPr>
        <w:spacing w:line="360" w:lineRule="auto"/>
        <w:jc w:val="both"/>
        <w:rPr>
          <w:rFonts w:ascii="Times New Roman" w:hAnsi="Times New Roman"/>
          <w:sz w:val="24"/>
        </w:rPr>
      </w:pPr>
      <w:r w:rsidRPr="00F44433">
        <w:rPr>
          <w:rFonts w:ascii="Times New Roman" w:hAnsi="Times New Roman"/>
          <w:sz w:val="24"/>
        </w:rPr>
        <w:t>Security Framework: Wazuh Manager and Agents v</w:t>
      </w:r>
      <w:proofErr w:type="gramStart"/>
      <w:r w:rsidRPr="00F44433">
        <w:rPr>
          <w:rFonts w:ascii="Times New Roman" w:hAnsi="Times New Roman"/>
          <w:sz w:val="24"/>
        </w:rPr>
        <w:t>4.x.</w:t>
      </w:r>
      <w:proofErr w:type="gramEnd"/>
    </w:p>
    <w:p w14:paraId="6F11453B" w14:textId="170C2F50" w:rsidR="00330348" w:rsidRPr="001B39AC" w:rsidRDefault="00E87B47" w:rsidP="001B39AC">
      <w:pPr>
        <w:pStyle w:val="ListParagraph"/>
        <w:numPr>
          <w:ilvl w:val="0"/>
          <w:numId w:val="21"/>
        </w:numPr>
        <w:spacing w:line="360" w:lineRule="auto"/>
        <w:jc w:val="both"/>
        <w:rPr>
          <w:rFonts w:ascii="Times New Roman" w:hAnsi="Times New Roman"/>
          <w:sz w:val="24"/>
        </w:rPr>
      </w:pPr>
      <w:r w:rsidRPr="00F44433">
        <w:rPr>
          <w:rFonts w:ascii="Times New Roman" w:hAnsi="Times New Roman"/>
          <w:sz w:val="24"/>
        </w:rPr>
        <w:t>Development Tools: VS Code, Git, and Postman (for API testing).</w:t>
      </w:r>
    </w:p>
    <w:p w14:paraId="5700E7F0" w14:textId="77777777" w:rsidR="0046448C" w:rsidRPr="0046448C" w:rsidRDefault="00243E17" w:rsidP="00A82AB6">
      <w:pPr>
        <w:pStyle w:val="ListParagraph"/>
        <w:spacing w:line="360" w:lineRule="auto"/>
        <w:jc w:val="both"/>
        <w:rPr>
          <w:rFonts w:ascii="Times New Roman Bold" w:hAnsi="Times New Roman Bold"/>
          <w:b/>
          <w:sz w:val="28"/>
        </w:rPr>
      </w:pPr>
      <w:r>
        <w:rPr>
          <w:rFonts w:ascii="Times New Roman Bold" w:hAnsi="Times New Roman Bold"/>
          <w:b/>
          <w:sz w:val="28"/>
        </w:rPr>
        <w:t>2.2 Targeted Users</w:t>
      </w:r>
    </w:p>
    <w:tbl>
      <w:tblPr>
        <w:tblStyle w:val="TableGrid"/>
        <w:tblW w:w="0" w:type="auto"/>
        <w:tblInd w:w="720" w:type="dxa"/>
        <w:tblLook w:val="04A0" w:firstRow="1" w:lastRow="0" w:firstColumn="1" w:lastColumn="0" w:noHBand="0" w:noVBand="1"/>
      </w:tblPr>
      <w:tblGrid>
        <w:gridCol w:w="2319"/>
        <w:gridCol w:w="2661"/>
        <w:gridCol w:w="3025"/>
      </w:tblGrid>
      <w:tr w:rsidR="00E26403" w14:paraId="7BA41136" w14:textId="196647C9" w:rsidTr="000B2F9D">
        <w:tc>
          <w:tcPr>
            <w:tcW w:w="2319" w:type="dxa"/>
          </w:tcPr>
          <w:p w14:paraId="58CEBEDF" w14:textId="77777777" w:rsidR="00E26403" w:rsidRPr="00D41F9B" w:rsidRDefault="00E26403" w:rsidP="00A82AB6">
            <w:pPr>
              <w:pStyle w:val="ListParagraph"/>
              <w:spacing w:line="360" w:lineRule="auto"/>
              <w:ind w:left="0"/>
              <w:jc w:val="both"/>
              <w:rPr>
                <w:rFonts w:ascii="Times New Roman Bold" w:hAnsi="Times New Roman Bold"/>
                <w:b/>
                <w:sz w:val="24"/>
              </w:rPr>
            </w:pPr>
            <w:r>
              <w:rPr>
                <w:rFonts w:ascii="Times New Roman Bold" w:hAnsi="Times New Roman Bold"/>
                <w:b/>
                <w:sz w:val="24"/>
              </w:rPr>
              <w:t>User Type</w:t>
            </w:r>
          </w:p>
        </w:tc>
        <w:tc>
          <w:tcPr>
            <w:tcW w:w="2661" w:type="dxa"/>
          </w:tcPr>
          <w:p w14:paraId="0E7D654E" w14:textId="1E6A9051" w:rsidR="00E26403" w:rsidRPr="00D41F9B" w:rsidRDefault="00E26403" w:rsidP="00A82AB6">
            <w:pPr>
              <w:pStyle w:val="ListParagraph"/>
              <w:spacing w:line="360" w:lineRule="auto"/>
              <w:ind w:left="0"/>
              <w:jc w:val="both"/>
              <w:rPr>
                <w:rFonts w:ascii="Times New Roman Bold" w:hAnsi="Times New Roman Bold"/>
                <w:b/>
                <w:sz w:val="24"/>
              </w:rPr>
            </w:pPr>
            <w:r>
              <w:rPr>
                <w:rFonts w:ascii="Times New Roman Bold" w:hAnsi="Times New Roman Bold"/>
                <w:b/>
                <w:sz w:val="24"/>
              </w:rPr>
              <w:t>Primary Interest</w:t>
            </w:r>
          </w:p>
        </w:tc>
        <w:tc>
          <w:tcPr>
            <w:tcW w:w="3025" w:type="dxa"/>
          </w:tcPr>
          <w:p w14:paraId="44533A20" w14:textId="48130DA6" w:rsidR="00E26403" w:rsidRDefault="00E26403" w:rsidP="00A82AB6">
            <w:pPr>
              <w:pStyle w:val="ListParagraph"/>
              <w:spacing w:line="360" w:lineRule="auto"/>
              <w:ind w:left="0"/>
              <w:jc w:val="both"/>
              <w:rPr>
                <w:rFonts w:ascii="Times New Roman Bold" w:hAnsi="Times New Roman Bold"/>
                <w:b/>
                <w:sz w:val="24"/>
              </w:rPr>
            </w:pPr>
            <w:r>
              <w:rPr>
                <w:rFonts w:ascii="Times New Roman Bold" w:hAnsi="Times New Roman Bold"/>
                <w:b/>
                <w:sz w:val="24"/>
              </w:rPr>
              <w:t>Key Feature Used</w:t>
            </w:r>
          </w:p>
        </w:tc>
      </w:tr>
      <w:tr w:rsidR="00E26403" w14:paraId="39CAD9AC" w14:textId="47E9C819" w:rsidTr="000B2F9D">
        <w:tc>
          <w:tcPr>
            <w:tcW w:w="2319" w:type="dxa"/>
          </w:tcPr>
          <w:p w14:paraId="60354771" w14:textId="33565B58" w:rsidR="00E26403" w:rsidRPr="00D41F9B" w:rsidRDefault="00E26403" w:rsidP="00A82AB6">
            <w:pPr>
              <w:pStyle w:val="ListParagraph"/>
              <w:spacing w:line="360" w:lineRule="auto"/>
              <w:ind w:left="0"/>
              <w:jc w:val="both"/>
              <w:rPr>
                <w:rFonts w:ascii="Times New Roman" w:hAnsi="Times New Roman"/>
                <w:sz w:val="24"/>
              </w:rPr>
            </w:pPr>
            <w:r>
              <w:rPr>
                <w:rFonts w:ascii="Times New Roman" w:hAnsi="Times New Roman"/>
                <w:sz w:val="24"/>
              </w:rPr>
              <w:t>L1 Analyst</w:t>
            </w:r>
          </w:p>
        </w:tc>
        <w:tc>
          <w:tcPr>
            <w:tcW w:w="2661" w:type="dxa"/>
          </w:tcPr>
          <w:p w14:paraId="77029995" w14:textId="535878C7" w:rsidR="00E26403" w:rsidRPr="00D41F9B" w:rsidRDefault="00E26403" w:rsidP="00A82AB6">
            <w:pPr>
              <w:pStyle w:val="ListParagraph"/>
              <w:spacing w:line="360" w:lineRule="auto"/>
              <w:ind w:left="0"/>
              <w:jc w:val="both"/>
              <w:rPr>
                <w:rFonts w:ascii="Times New Roman" w:hAnsi="Times New Roman"/>
                <w:sz w:val="24"/>
              </w:rPr>
            </w:pPr>
            <w:r w:rsidRPr="00E26403">
              <w:rPr>
                <w:rFonts w:ascii="Times New Roman" w:hAnsi="Times New Roman"/>
                <w:sz w:val="24"/>
              </w:rPr>
              <w:t>Quick triage &amp; remediation</w:t>
            </w:r>
          </w:p>
        </w:tc>
        <w:tc>
          <w:tcPr>
            <w:tcW w:w="3025" w:type="dxa"/>
          </w:tcPr>
          <w:p w14:paraId="2EA14809" w14:textId="0AE1BF5B" w:rsidR="00E26403" w:rsidRPr="00D41F9B" w:rsidRDefault="00E26403" w:rsidP="00A82AB6">
            <w:pPr>
              <w:pStyle w:val="ListParagraph"/>
              <w:spacing w:line="360" w:lineRule="auto"/>
              <w:ind w:left="0"/>
              <w:jc w:val="both"/>
              <w:rPr>
                <w:rFonts w:ascii="Times New Roman" w:hAnsi="Times New Roman"/>
                <w:sz w:val="24"/>
              </w:rPr>
            </w:pPr>
            <w:r w:rsidRPr="00E26403">
              <w:rPr>
                <w:rFonts w:ascii="Times New Roman" w:hAnsi="Times New Roman"/>
                <w:sz w:val="24"/>
              </w:rPr>
              <w:t>AI Analysis &amp; Color-coded Alerts</w:t>
            </w:r>
          </w:p>
        </w:tc>
      </w:tr>
      <w:tr w:rsidR="00E26403" w14:paraId="75BC8BA9" w14:textId="7C555603" w:rsidTr="000B2F9D">
        <w:trPr>
          <w:trHeight w:val="566"/>
        </w:trPr>
        <w:tc>
          <w:tcPr>
            <w:tcW w:w="2319" w:type="dxa"/>
          </w:tcPr>
          <w:p w14:paraId="360D6EBB" w14:textId="461AA4A9" w:rsidR="00E26403" w:rsidRPr="00D41F9B" w:rsidRDefault="00E26403" w:rsidP="00A82AB6">
            <w:pPr>
              <w:pStyle w:val="ListParagraph"/>
              <w:spacing w:line="360" w:lineRule="auto"/>
              <w:ind w:left="0"/>
              <w:jc w:val="both"/>
              <w:rPr>
                <w:rFonts w:ascii="Times New Roman" w:hAnsi="Times New Roman"/>
                <w:sz w:val="24"/>
              </w:rPr>
            </w:pPr>
            <w:r>
              <w:rPr>
                <w:rFonts w:ascii="Times New Roman" w:hAnsi="Times New Roman"/>
                <w:sz w:val="24"/>
              </w:rPr>
              <w:t>L2 Analyst</w:t>
            </w:r>
          </w:p>
        </w:tc>
        <w:tc>
          <w:tcPr>
            <w:tcW w:w="2661" w:type="dxa"/>
          </w:tcPr>
          <w:p w14:paraId="3C5DCE35" w14:textId="4AF5D0CF" w:rsidR="00E26403" w:rsidRPr="00D41F9B"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Deep forensics &amp; TTPs</w:t>
            </w:r>
          </w:p>
        </w:tc>
        <w:tc>
          <w:tcPr>
            <w:tcW w:w="3025" w:type="dxa"/>
          </w:tcPr>
          <w:p w14:paraId="344CA172" w14:textId="2D92573F" w:rsidR="00E26403" w:rsidRPr="00D41F9B"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MITRE Mapping &amp; CVE Links</w:t>
            </w:r>
          </w:p>
        </w:tc>
      </w:tr>
      <w:tr w:rsidR="000B2F9D" w14:paraId="33352489" w14:textId="77777777" w:rsidTr="000B2F9D">
        <w:trPr>
          <w:trHeight w:val="566"/>
        </w:trPr>
        <w:tc>
          <w:tcPr>
            <w:tcW w:w="2319" w:type="dxa"/>
          </w:tcPr>
          <w:p w14:paraId="6BB1B076" w14:textId="213EFEEF" w:rsidR="000B2F9D" w:rsidRDefault="000B2F9D" w:rsidP="00A82AB6">
            <w:pPr>
              <w:pStyle w:val="ListParagraph"/>
              <w:spacing w:line="360" w:lineRule="auto"/>
              <w:ind w:left="0"/>
              <w:jc w:val="both"/>
              <w:rPr>
                <w:rFonts w:ascii="Times New Roman" w:hAnsi="Times New Roman"/>
                <w:sz w:val="24"/>
              </w:rPr>
            </w:pPr>
            <w:r>
              <w:rPr>
                <w:rFonts w:ascii="Times New Roman" w:hAnsi="Times New Roman"/>
                <w:sz w:val="24"/>
              </w:rPr>
              <w:t>SOC Manager</w:t>
            </w:r>
          </w:p>
        </w:tc>
        <w:tc>
          <w:tcPr>
            <w:tcW w:w="2661" w:type="dxa"/>
          </w:tcPr>
          <w:p w14:paraId="1ACB8CB7" w14:textId="78518898" w:rsidR="000B2F9D" w:rsidRPr="000B2F9D"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Team efficiency &amp; Trends</w:t>
            </w:r>
            <w:r w:rsidRPr="000B2F9D">
              <w:rPr>
                <w:rFonts w:ascii="Times New Roman" w:hAnsi="Times New Roman"/>
                <w:sz w:val="24"/>
              </w:rPr>
              <w:tab/>
            </w:r>
          </w:p>
        </w:tc>
        <w:tc>
          <w:tcPr>
            <w:tcW w:w="3025" w:type="dxa"/>
          </w:tcPr>
          <w:p w14:paraId="0DE2070D" w14:textId="509FE95F" w:rsidR="000B2F9D" w:rsidRPr="000B2F9D"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Dashboard Charts &amp; Risk Overlays</w:t>
            </w:r>
          </w:p>
        </w:tc>
      </w:tr>
      <w:tr w:rsidR="000B2F9D" w14:paraId="2EA5AB88" w14:textId="77777777" w:rsidTr="000B2F9D">
        <w:trPr>
          <w:trHeight w:val="566"/>
        </w:trPr>
        <w:tc>
          <w:tcPr>
            <w:tcW w:w="2319" w:type="dxa"/>
          </w:tcPr>
          <w:p w14:paraId="7D3ED0F9" w14:textId="0FDB0993" w:rsidR="000B2F9D" w:rsidRDefault="000B2F9D" w:rsidP="00A82AB6">
            <w:pPr>
              <w:pStyle w:val="ListParagraph"/>
              <w:spacing w:line="360" w:lineRule="auto"/>
              <w:ind w:left="0"/>
              <w:jc w:val="both"/>
              <w:rPr>
                <w:rFonts w:ascii="Times New Roman" w:hAnsi="Times New Roman"/>
                <w:sz w:val="24"/>
              </w:rPr>
            </w:pPr>
            <w:r>
              <w:rPr>
                <w:rFonts w:ascii="Times New Roman" w:hAnsi="Times New Roman"/>
                <w:sz w:val="24"/>
              </w:rPr>
              <w:t>Auditor</w:t>
            </w:r>
          </w:p>
        </w:tc>
        <w:tc>
          <w:tcPr>
            <w:tcW w:w="2661" w:type="dxa"/>
          </w:tcPr>
          <w:p w14:paraId="6DE3CA07" w14:textId="0A0529FD" w:rsidR="000B2F9D" w:rsidRPr="000B2F9D"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Historical proof &amp; Compliance</w:t>
            </w:r>
            <w:r w:rsidRPr="000B2F9D">
              <w:rPr>
                <w:rFonts w:ascii="Times New Roman" w:hAnsi="Times New Roman"/>
                <w:sz w:val="24"/>
              </w:rPr>
              <w:tab/>
            </w:r>
          </w:p>
        </w:tc>
        <w:tc>
          <w:tcPr>
            <w:tcW w:w="3025" w:type="dxa"/>
          </w:tcPr>
          <w:p w14:paraId="56CA6C32" w14:textId="4A609797" w:rsidR="000B2F9D" w:rsidRPr="000B2F9D"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CSV Export &amp; Data Persistence</w:t>
            </w:r>
          </w:p>
        </w:tc>
      </w:tr>
      <w:tr w:rsidR="000B2F9D" w14:paraId="00EBBA59" w14:textId="77777777" w:rsidTr="000B2F9D">
        <w:trPr>
          <w:trHeight w:val="566"/>
        </w:trPr>
        <w:tc>
          <w:tcPr>
            <w:tcW w:w="2319" w:type="dxa"/>
          </w:tcPr>
          <w:p w14:paraId="0DF6B462" w14:textId="55DFDA70" w:rsidR="000B2F9D" w:rsidRDefault="002F6ED5" w:rsidP="00A82AB6">
            <w:pPr>
              <w:pStyle w:val="ListParagraph"/>
              <w:spacing w:line="360" w:lineRule="auto"/>
              <w:ind w:left="0"/>
              <w:jc w:val="both"/>
              <w:rPr>
                <w:rFonts w:ascii="Times New Roman" w:hAnsi="Times New Roman"/>
                <w:sz w:val="24"/>
              </w:rPr>
            </w:pPr>
            <w:r>
              <w:rPr>
                <w:rFonts w:ascii="Times New Roman" w:hAnsi="Times New Roman"/>
                <w:sz w:val="24"/>
              </w:rPr>
              <w:t>CISO</w:t>
            </w:r>
          </w:p>
        </w:tc>
        <w:tc>
          <w:tcPr>
            <w:tcW w:w="2661" w:type="dxa"/>
          </w:tcPr>
          <w:p w14:paraId="4C72C68D" w14:textId="4388E86D" w:rsidR="000B2F9D" w:rsidRPr="000B2F9D" w:rsidRDefault="002F6ED5" w:rsidP="00A82AB6">
            <w:pPr>
              <w:pStyle w:val="ListParagraph"/>
              <w:spacing w:line="360" w:lineRule="auto"/>
              <w:ind w:left="0"/>
              <w:jc w:val="both"/>
              <w:rPr>
                <w:rFonts w:ascii="Times New Roman" w:hAnsi="Times New Roman"/>
                <w:sz w:val="24"/>
              </w:rPr>
            </w:pPr>
            <w:r w:rsidRPr="002F6ED5">
              <w:rPr>
                <w:rFonts w:ascii="Times New Roman" w:hAnsi="Times New Roman"/>
                <w:sz w:val="24"/>
              </w:rPr>
              <w:t>Strategic Risk Reduction</w:t>
            </w:r>
            <w:r w:rsidRPr="002F6ED5">
              <w:rPr>
                <w:rFonts w:ascii="Times New Roman" w:hAnsi="Times New Roman"/>
                <w:sz w:val="24"/>
              </w:rPr>
              <w:tab/>
            </w:r>
          </w:p>
        </w:tc>
        <w:tc>
          <w:tcPr>
            <w:tcW w:w="3025" w:type="dxa"/>
          </w:tcPr>
          <w:p w14:paraId="6A37FCD7" w14:textId="36E9A004" w:rsidR="000B2F9D" w:rsidRPr="000B2F9D" w:rsidRDefault="002F6ED5" w:rsidP="00A82AB6">
            <w:pPr>
              <w:pStyle w:val="ListParagraph"/>
              <w:spacing w:line="360" w:lineRule="auto"/>
              <w:ind w:left="0"/>
              <w:jc w:val="both"/>
              <w:rPr>
                <w:rFonts w:ascii="Times New Roman" w:hAnsi="Times New Roman"/>
                <w:sz w:val="24"/>
              </w:rPr>
            </w:pPr>
            <w:r w:rsidRPr="002F6ED5">
              <w:rPr>
                <w:rFonts w:ascii="Times New Roman" w:hAnsi="Times New Roman"/>
                <w:sz w:val="24"/>
              </w:rPr>
              <w:t>Org Risk Severity Assessment</w:t>
            </w:r>
          </w:p>
        </w:tc>
      </w:tr>
    </w:tbl>
    <w:p w14:paraId="0A51F3AF" w14:textId="06057ACA" w:rsidR="006E55E7"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SYSTEM DESIGN</w:t>
      </w:r>
    </w:p>
    <w:p w14:paraId="18D6DD2B" w14:textId="5AE35FEF" w:rsidR="008036CD" w:rsidRPr="008036CD" w:rsidRDefault="008036CD" w:rsidP="00A82AB6">
      <w:pPr>
        <w:pStyle w:val="ListParagraph"/>
        <w:spacing w:line="360" w:lineRule="auto"/>
        <w:jc w:val="both"/>
        <w:rPr>
          <w:rFonts w:ascii="Times New Roman Bold" w:hAnsi="Times New Roman Bold"/>
          <w:b/>
          <w:sz w:val="28"/>
        </w:rPr>
      </w:pPr>
      <w:r w:rsidRPr="008036CD">
        <w:rPr>
          <w:rFonts w:ascii="Times New Roman Bold" w:hAnsi="Times New Roman Bold"/>
          <w:b/>
          <w:sz w:val="28"/>
        </w:rPr>
        <w:t>3.</w:t>
      </w:r>
      <w:r>
        <w:rPr>
          <w:rFonts w:ascii="Times New Roman Bold" w:hAnsi="Times New Roman Bold"/>
          <w:b/>
          <w:sz w:val="28"/>
        </w:rPr>
        <w:t>1 Use Case</w:t>
      </w:r>
      <w:r w:rsidRPr="008036CD">
        <w:rPr>
          <w:rFonts w:ascii="Times New Roman Bold" w:hAnsi="Times New Roman Bold"/>
          <w:b/>
          <w:sz w:val="28"/>
        </w:rPr>
        <w:t xml:space="preserve"> Diagram</w:t>
      </w:r>
    </w:p>
    <w:p w14:paraId="1B443CD9" w14:textId="7F1D14AB" w:rsidR="008036CD" w:rsidRDefault="00273A72" w:rsidP="00A82AB6">
      <w:pPr>
        <w:pStyle w:val="ListParagraph"/>
        <w:spacing w:line="360" w:lineRule="auto"/>
        <w:jc w:val="both"/>
        <w:rPr>
          <w:rFonts w:ascii="Times New Roman" w:hAnsi="Times New Roman"/>
          <w:b/>
          <w:sz w:val="36"/>
          <w:u w:val="single"/>
        </w:rPr>
      </w:pPr>
      <w:r>
        <w:rPr>
          <w:rFonts w:ascii="Times New Roman Bold" w:hAnsi="Times New Roman Bold"/>
          <w:b/>
          <w:noProof/>
          <w:sz w:val="28"/>
        </w:rPr>
        <w:drawing>
          <wp:inline distT="0" distB="0" distL="0" distR="0" wp14:anchorId="5B21E288" wp14:editId="1478F35E">
            <wp:extent cx="5078437" cy="4756696"/>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BG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03908" cy="4780553"/>
                    </a:xfrm>
                    <a:prstGeom prst="rect">
                      <a:avLst/>
                    </a:prstGeom>
                  </pic:spPr>
                </pic:pic>
              </a:graphicData>
            </a:graphic>
          </wp:inline>
        </w:drawing>
      </w:r>
    </w:p>
    <w:p w14:paraId="19AED4D1" w14:textId="63271098" w:rsidR="00273A72" w:rsidRDefault="00273A72" w:rsidP="00A82AB6">
      <w:pPr>
        <w:pStyle w:val="ListParagraph"/>
        <w:spacing w:line="360" w:lineRule="auto"/>
        <w:jc w:val="both"/>
        <w:rPr>
          <w:rFonts w:ascii="Times New Roman" w:hAnsi="Times New Roman"/>
          <w:b/>
          <w:sz w:val="36"/>
          <w:u w:val="single"/>
        </w:rPr>
      </w:pPr>
    </w:p>
    <w:p w14:paraId="6CB479AC" w14:textId="62ACAF3F" w:rsidR="00273A72" w:rsidRDefault="00273A72" w:rsidP="00A82AB6">
      <w:pPr>
        <w:pStyle w:val="ListParagraph"/>
        <w:spacing w:line="360" w:lineRule="auto"/>
        <w:jc w:val="both"/>
        <w:rPr>
          <w:rFonts w:ascii="Times New Roman" w:hAnsi="Times New Roman"/>
          <w:b/>
          <w:sz w:val="36"/>
          <w:u w:val="single"/>
        </w:rPr>
      </w:pPr>
    </w:p>
    <w:p w14:paraId="15CBF628" w14:textId="4CAF1015" w:rsidR="00273A72" w:rsidRDefault="00273A72" w:rsidP="00A82AB6">
      <w:pPr>
        <w:pStyle w:val="ListParagraph"/>
        <w:spacing w:line="360" w:lineRule="auto"/>
        <w:jc w:val="both"/>
        <w:rPr>
          <w:rFonts w:ascii="Times New Roman" w:hAnsi="Times New Roman"/>
          <w:b/>
          <w:sz w:val="36"/>
          <w:u w:val="single"/>
        </w:rPr>
      </w:pPr>
    </w:p>
    <w:p w14:paraId="7308CE44" w14:textId="33DE0256" w:rsidR="00273A72" w:rsidRDefault="00273A72" w:rsidP="00A82AB6">
      <w:pPr>
        <w:pStyle w:val="ListParagraph"/>
        <w:spacing w:line="360" w:lineRule="auto"/>
        <w:jc w:val="both"/>
        <w:rPr>
          <w:rFonts w:ascii="Times New Roman" w:hAnsi="Times New Roman"/>
          <w:b/>
          <w:sz w:val="36"/>
          <w:u w:val="single"/>
        </w:rPr>
      </w:pPr>
    </w:p>
    <w:p w14:paraId="670C6BFD" w14:textId="6297C570" w:rsidR="00273A72" w:rsidRDefault="00273A72" w:rsidP="00A82AB6">
      <w:pPr>
        <w:pStyle w:val="ListParagraph"/>
        <w:spacing w:line="360" w:lineRule="auto"/>
        <w:jc w:val="both"/>
        <w:rPr>
          <w:rFonts w:ascii="Times New Roman" w:hAnsi="Times New Roman"/>
          <w:b/>
          <w:sz w:val="36"/>
          <w:u w:val="single"/>
        </w:rPr>
      </w:pPr>
    </w:p>
    <w:p w14:paraId="737E558B" w14:textId="50A49900" w:rsidR="00273A72" w:rsidRDefault="00273A72" w:rsidP="00A82AB6">
      <w:pPr>
        <w:pStyle w:val="ListParagraph"/>
        <w:spacing w:line="360" w:lineRule="auto"/>
        <w:jc w:val="both"/>
        <w:rPr>
          <w:rFonts w:ascii="Times New Roman" w:hAnsi="Times New Roman"/>
          <w:b/>
          <w:sz w:val="36"/>
          <w:u w:val="single"/>
        </w:rPr>
      </w:pPr>
    </w:p>
    <w:p w14:paraId="03919C8B" w14:textId="77777777" w:rsidR="00273A72" w:rsidRPr="00B93392" w:rsidRDefault="00273A72" w:rsidP="00A82AB6">
      <w:pPr>
        <w:pStyle w:val="ListParagraph"/>
        <w:spacing w:line="360" w:lineRule="auto"/>
        <w:jc w:val="both"/>
        <w:rPr>
          <w:rFonts w:ascii="Times New Roman" w:hAnsi="Times New Roman"/>
          <w:b/>
          <w:sz w:val="36"/>
          <w:u w:val="single"/>
        </w:rPr>
      </w:pPr>
    </w:p>
    <w:p w14:paraId="04FE2FB5" w14:textId="3D1D9639" w:rsidR="002C763B" w:rsidRDefault="00DF0046" w:rsidP="00A82AB6">
      <w:pPr>
        <w:spacing w:after="0" w:line="360" w:lineRule="auto"/>
        <w:ind w:left="720"/>
        <w:jc w:val="both"/>
        <w:rPr>
          <w:rFonts w:ascii="Times New Roman Bold" w:hAnsi="Times New Roman Bold"/>
          <w:b/>
          <w:sz w:val="28"/>
        </w:rPr>
      </w:pPr>
      <w:r>
        <w:rPr>
          <w:rFonts w:ascii="Times New Roman Bold" w:hAnsi="Times New Roman Bold"/>
          <w:b/>
          <w:sz w:val="28"/>
        </w:rPr>
        <w:lastRenderedPageBreak/>
        <w:t>3.</w:t>
      </w:r>
      <w:r w:rsidR="00273A72">
        <w:rPr>
          <w:rFonts w:ascii="Times New Roman Bold" w:hAnsi="Times New Roman Bold"/>
          <w:b/>
          <w:sz w:val="28"/>
        </w:rPr>
        <w:t>2 Class Diagram</w:t>
      </w:r>
    </w:p>
    <w:p w14:paraId="3318D4FC" w14:textId="638108A5" w:rsidR="001000FB" w:rsidRDefault="002E3EBF" w:rsidP="00A82AB6">
      <w:pPr>
        <w:spacing w:after="0" w:line="360" w:lineRule="auto"/>
        <w:ind w:left="720"/>
        <w:jc w:val="both"/>
        <w:rPr>
          <w:rFonts w:ascii="Times New Roman Bold" w:hAnsi="Times New Roman Bold"/>
          <w:b/>
          <w:sz w:val="28"/>
        </w:rPr>
      </w:pPr>
      <w:r>
        <w:rPr>
          <w:rFonts w:ascii="Times New Roman Bold" w:hAnsi="Times New Roman Bold"/>
          <w:b/>
          <w:noProof/>
          <w:sz w:val="28"/>
        </w:rPr>
        <w:drawing>
          <wp:inline distT="0" distB="0" distL="0" distR="0" wp14:anchorId="68358B70" wp14:editId="6B78EF30">
            <wp:extent cx="2455340" cy="774050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ueGuard SOC Platform Use-2026-04-29-11383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1183" cy="7790448"/>
                    </a:xfrm>
                    <a:prstGeom prst="rect">
                      <a:avLst/>
                    </a:prstGeom>
                  </pic:spPr>
                </pic:pic>
              </a:graphicData>
            </a:graphic>
          </wp:inline>
        </w:drawing>
      </w:r>
    </w:p>
    <w:p w14:paraId="325F6A42" w14:textId="576CFB43" w:rsidR="00AE7DB7" w:rsidRDefault="00AE7DB7" w:rsidP="00A82AB6">
      <w:pPr>
        <w:spacing w:after="0" w:line="360" w:lineRule="auto"/>
        <w:ind w:left="720"/>
        <w:jc w:val="both"/>
        <w:rPr>
          <w:rFonts w:ascii="Times New Roman Bold" w:hAnsi="Times New Roman Bold"/>
          <w:b/>
          <w:sz w:val="28"/>
        </w:rPr>
      </w:pPr>
      <w:r>
        <w:rPr>
          <w:rFonts w:ascii="Times New Roman Bold" w:hAnsi="Times New Roman Bold"/>
          <w:b/>
          <w:sz w:val="28"/>
        </w:rPr>
        <w:lastRenderedPageBreak/>
        <w:t>3.3 Interaction Diagram</w:t>
      </w:r>
    </w:p>
    <w:p w14:paraId="0AF00CE3" w14:textId="2385C5CE" w:rsidR="007917DE" w:rsidRPr="00B84604" w:rsidRDefault="00B84604" w:rsidP="00A82AB6">
      <w:pPr>
        <w:spacing w:after="0" w:line="360" w:lineRule="auto"/>
        <w:ind w:left="720"/>
        <w:jc w:val="both"/>
        <w:rPr>
          <w:rFonts w:ascii="Times New Roman Bold" w:hAnsi="Times New Roman Bold"/>
          <w:b/>
          <w:sz w:val="24"/>
        </w:rPr>
      </w:pPr>
      <w:r>
        <w:rPr>
          <w:rFonts w:ascii="Times New Roman Bold" w:hAnsi="Times New Roman Bold"/>
          <w:b/>
          <w:sz w:val="28"/>
        </w:rPr>
        <w:tab/>
      </w:r>
      <w:r>
        <w:rPr>
          <w:rFonts w:ascii="Times New Roman Bold" w:hAnsi="Times New Roman Bold"/>
          <w:b/>
          <w:sz w:val="24"/>
        </w:rPr>
        <w:t>3.3.1 Analyst Flow</w:t>
      </w:r>
    </w:p>
    <w:p w14:paraId="6E3E32B4" w14:textId="3EC61443" w:rsidR="008F0F44" w:rsidRDefault="00A11C7B" w:rsidP="0008713D">
      <w:pPr>
        <w:spacing w:after="0" w:line="360" w:lineRule="auto"/>
        <w:ind w:left="720"/>
        <w:rPr>
          <w:rFonts w:ascii="Times New Roman Bold" w:hAnsi="Times New Roman Bold"/>
          <w:b/>
          <w:sz w:val="28"/>
        </w:rPr>
      </w:pPr>
      <w:r>
        <w:rPr>
          <w:rFonts w:ascii="Times New Roman Bold" w:hAnsi="Times New Roman Bold"/>
          <w:b/>
          <w:noProof/>
          <w:sz w:val="28"/>
        </w:rPr>
        <w:drawing>
          <wp:inline distT="0" distB="0" distL="0" distR="0" wp14:anchorId="50042EEC" wp14:editId="146426C0">
            <wp:extent cx="5943600" cy="4800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nalystFlow.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00600"/>
                    </a:xfrm>
                    <a:prstGeom prst="rect">
                      <a:avLst/>
                    </a:prstGeom>
                  </pic:spPr>
                </pic:pic>
              </a:graphicData>
            </a:graphic>
          </wp:inline>
        </w:drawing>
      </w:r>
    </w:p>
    <w:p w14:paraId="0CBE4945" w14:textId="77777777" w:rsidR="002F2977" w:rsidRDefault="00B84604" w:rsidP="00A82AB6">
      <w:pPr>
        <w:spacing w:after="0" w:line="360" w:lineRule="auto"/>
        <w:ind w:left="720"/>
        <w:jc w:val="both"/>
        <w:rPr>
          <w:rFonts w:ascii="Times New Roman Bold" w:hAnsi="Times New Roman Bold"/>
          <w:b/>
          <w:sz w:val="24"/>
        </w:rPr>
      </w:pPr>
      <w:r>
        <w:rPr>
          <w:rFonts w:ascii="Times New Roman Bold" w:hAnsi="Times New Roman Bold"/>
          <w:b/>
          <w:sz w:val="28"/>
        </w:rPr>
        <w:t xml:space="preserve"> </w:t>
      </w:r>
      <w:r>
        <w:rPr>
          <w:rFonts w:ascii="Times New Roman Bold" w:hAnsi="Times New Roman Bold"/>
          <w:b/>
          <w:sz w:val="24"/>
        </w:rPr>
        <w:tab/>
      </w:r>
    </w:p>
    <w:p w14:paraId="530090E4" w14:textId="77777777" w:rsidR="002F2977" w:rsidRDefault="002F2977" w:rsidP="00A82AB6">
      <w:pPr>
        <w:spacing w:after="0" w:line="360" w:lineRule="auto"/>
        <w:ind w:left="720"/>
        <w:jc w:val="both"/>
        <w:rPr>
          <w:rFonts w:ascii="Times New Roman Bold" w:hAnsi="Times New Roman Bold"/>
          <w:b/>
          <w:sz w:val="24"/>
        </w:rPr>
      </w:pPr>
    </w:p>
    <w:p w14:paraId="7C406E08" w14:textId="77777777" w:rsidR="002F2977" w:rsidRDefault="002F2977" w:rsidP="00A82AB6">
      <w:pPr>
        <w:spacing w:after="0" w:line="360" w:lineRule="auto"/>
        <w:ind w:left="720"/>
        <w:jc w:val="both"/>
        <w:rPr>
          <w:rFonts w:ascii="Times New Roman Bold" w:hAnsi="Times New Roman Bold"/>
          <w:b/>
          <w:sz w:val="24"/>
        </w:rPr>
      </w:pPr>
    </w:p>
    <w:p w14:paraId="39F7472E" w14:textId="77777777" w:rsidR="002F2977" w:rsidRDefault="002F2977" w:rsidP="00A82AB6">
      <w:pPr>
        <w:spacing w:after="0" w:line="360" w:lineRule="auto"/>
        <w:ind w:left="720"/>
        <w:jc w:val="both"/>
        <w:rPr>
          <w:rFonts w:ascii="Times New Roman Bold" w:hAnsi="Times New Roman Bold"/>
          <w:b/>
          <w:sz w:val="24"/>
        </w:rPr>
      </w:pPr>
    </w:p>
    <w:p w14:paraId="6CD70397" w14:textId="77777777" w:rsidR="002F2977" w:rsidRDefault="002F2977" w:rsidP="00A82AB6">
      <w:pPr>
        <w:spacing w:after="0" w:line="360" w:lineRule="auto"/>
        <w:ind w:left="720"/>
        <w:jc w:val="both"/>
        <w:rPr>
          <w:rFonts w:ascii="Times New Roman Bold" w:hAnsi="Times New Roman Bold"/>
          <w:b/>
          <w:sz w:val="24"/>
        </w:rPr>
      </w:pPr>
    </w:p>
    <w:p w14:paraId="2AE44357" w14:textId="77777777" w:rsidR="002F2977" w:rsidRDefault="002F2977" w:rsidP="00A82AB6">
      <w:pPr>
        <w:spacing w:after="0" w:line="360" w:lineRule="auto"/>
        <w:ind w:left="720"/>
        <w:jc w:val="both"/>
        <w:rPr>
          <w:rFonts w:ascii="Times New Roman Bold" w:hAnsi="Times New Roman Bold"/>
          <w:b/>
          <w:sz w:val="24"/>
        </w:rPr>
      </w:pPr>
    </w:p>
    <w:p w14:paraId="7882B4A1" w14:textId="77777777" w:rsidR="002F2977" w:rsidRDefault="002F2977" w:rsidP="00A82AB6">
      <w:pPr>
        <w:spacing w:after="0" w:line="360" w:lineRule="auto"/>
        <w:ind w:left="720"/>
        <w:jc w:val="both"/>
        <w:rPr>
          <w:rFonts w:ascii="Times New Roman Bold" w:hAnsi="Times New Roman Bold"/>
          <w:b/>
          <w:sz w:val="24"/>
        </w:rPr>
      </w:pPr>
    </w:p>
    <w:p w14:paraId="6326B4A3" w14:textId="77777777" w:rsidR="002F2977" w:rsidRDefault="002F2977" w:rsidP="00A82AB6">
      <w:pPr>
        <w:spacing w:after="0" w:line="360" w:lineRule="auto"/>
        <w:ind w:left="720"/>
        <w:jc w:val="both"/>
        <w:rPr>
          <w:rFonts w:ascii="Times New Roman Bold" w:hAnsi="Times New Roman Bold"/>
          <w:b/>
          <w:sz w:val="24"/>
        </w:rPr>
      </w:pPr>
    </w:p>
    <w:p w14:paraId="397C1D79" w14:textId="77777777" w:rsidR="002F2977" w:rsidRDefault="002F2977" w:rsidP="00A82AB6">
      <w:pPr>
        <w:spacing w:after="0" w:line="360" w:lineRule="auto"/>
        <w:ind w:left="720"/>
        <w:jc w:val="both"/>
        <w:rPr>
          <w:rFonts w:ascii="Times New Roman Bold" w:hAnsi="Times New Roman Bold"/>
          <w:b/>
          <w:sz w:val="24"/>
        </w:rPr>
      </w:pPr>
    </w:p>
    <w:p w14:paraId="673E1E69" w14:textId="77777777" w:rsidR="002F2977" w:rsidRDefault="002F2977" w:rsidP="00A11C7B">
      <w:pPr>
        <w:spacing w:after="0" w:line="360" w:lineRule="auto"/>
        <w:jc w:val="both"/>
        <w:rPr>
          <w:rFonts w:ascii="Times New Roman Bold" w:hAnsi="Times New Roman Bold"/>
          <w:b/>
          <w:sz w:val="24"/>
        </w:rPr>
      </w:pPr>
    </w:p>
    <w:p w14:paraId="16A95C5A" w14:textId="01D1C34D" w:rsidR="00B84604" w:rsidRDefault="00B84604" w:rsidP="00A82AB6">
      <w:pPr>
        <w:spacing w:after="0" w:line="360" w:lineRule="auto"/>
        <w:ind w:left="720"/>
        <w:jc w:val="both"/>
        <w:rPr>
          <w:rFonts w:ascii="Times New Roman Bold" w:hAnsi="Times New Roman Bold"/>
          <w:b/>
          <w:sz w:val="24"/>
        </w:rPr>
      </w:pPr>
      <w:r>
        <w:rPr>
          <w:rFonts w:ascii="Times New Roman Bold" w:hAnsi="Times New Roman Bold"/>
          <w:b/>
          <w:sz w:val="24"/>
        </w:rPr>
        <w:lastRenderedPageBreak/>
        <w:t>3.3.2 Threat intelligence flow</w:t>
      </w:r>
    </w:p>
    <w:p w14:paraId="333EC963" w14:textId="0EEFBCB4" w:rsidR="00B84604" w:rsidRPr="00B84604" w:rsidRDefault="00E14424" w:rsidP="00A82AB6">
      <w:pPr>
        <w:spacing w:after="0" w:line="360" w:lineRule="auto"/>
        <w:ind w:left="720"/>
        <w:jc w:val="both"/>
        <w:rPr>
          <w:rFonts w:ascii="Times New Roman Bold" w:hAnsi="Times New Roman Bold"/>
          <w:b/>
          <w:sz w:val="24"/>
        </w:rPr>
      </w:pPr>
      <w:r>
        <w:rPr>
          <w:rFonts w:ascii="Times New Roman Bold" w:hAnsi="Times New Roman Bold"/>
          <w:b/>
          <w:noProof/>
          <w:sz w:val="24"/>
        </w:rPr>
        <w:drawing>
          <wp:inline distT="0" distB="0" distL="0" distR="0" wp14:anchorId="1E26F772" wp14:editId="4916D1EE">
            <wp:extent cx="5943600" cy="38042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IEngineFlow-Copy of Page-1.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04285"/>
                    </a:xfrm>
                    <a:prstGeom prst="rect">
                      <a:avLst/>
                    </a:prstGeom>
                  </pic:spPr>
                </pic:pic>
              </a:graphicData>
            </a:graphic>
          </wp:inline>
        </w:drawing>
      </w:r>
    </w:p>
    <w:p w14:paraId="594AAAA8" w14:textId="77777777" w:rsidR="002E3EBF" w:rsidRDefault="002E3EBF" w:rsidP="00A82AB6">
      <w:pPr>
        <w:spacing w:after="0" w:line="360" w:lineRule="auto"/>
        <w:ind w:left="720"/>
        <w:jc w:val="both"/>
        <w:rPr>
          <w:rFonts w:ascii="Times New Roman Bold" w:hAnsi="Times New Roman Bold"/>
          <w:b/>
          <w:sz w:val="28"/>
        </w:rPr>
      </w:pPr>
    </w:p>
    <w:p w14:paraId="2DCCE594" w14:textId="77777777" w:rsidR="00975AC7" w:rsidRDefault="00975AC7" w:rsidP="00A82AB6">
      <w:pPr>
        <w:spacing w:after="0" w:line="360" w:lineRule="auto"/>
        <w:ind w:left="720"/>
        <w:jc w:val="both"/>
        <w:rPr>
          <w:rFonts w:ascii="Times New Roman Bold" w:hAnsi="Times New Roman Bold"/>
          <w:b/>
          <w:sz w:val="28"/>
        </w:rPr>
      </w:pPr>
    </w:p>
    <w:p w14:paraId="3BBC5350" w14:textId="77777777" w:rsidR="00975AC7" w:rsidRDefault="00975AC7" w:rsidP="00A82AB6">
      <w:pPr>
        <w:spacing w:after="0" w:line="360" w:lineRule="auto"/>
        <w:ind w:left="720"/>
        <w:jc w:val="both"/>
        <w:rPr>
          <w:rFonts w:ascii="Times New Roman Bold" w:hAnsi="Times New Roman Bold"/>
          <w:b/>
          <w:sz w:val="28"/>
        </w:rPr>
      </w:pPr>
    </w:p>
    <w:p w14:paraId="3454D89D" w14:textId="77777777" w:rsidR="00975AC7" w:rsidRDefault="00975AC7" w:rsidP="00A82AB6">
      <w:pPr>
        <w:spacing w:after="0" w:line="360" w:lineRule="auto"/>
        <w:ind w:left="720"/>
        <w:jc w:val="both"/>
        <w:rPr>
          <w:rFonts w:ascii="Times New Roman Bold" w:hAnsi="Times New Roman Bold"/>
          <w:b/>
          <w:sz w:val="28"/>
        </w:rPr>
      </w:pPr>
    </w:p>
    <w:p w14:paraId="1A33AD42" w14:textId="77777777" w:rsidR="0008713D" w:rsidRDefault="0008713D" w:rsidP="00A82AB6">
      <w:pPr>
        <w:spacing w:after="0" w:line="360" w:lineRule="auto"/>
        <w:ind w:left="720"/>
        <w:jc w:val="both"/>
        <w:rPr>
          <w:rFonts w:ascii="Times New Roman Bold" w:hAnsi="Times New Roman Bold"/>
          <w:b/>
          <w:sz w:val="28"/>
        </w:rPr>
      </w:pPr>
    </w:p>
    <w:p w14:paraId="1CDA37D8" w14:textId="77777777" w:rsidR="0008713D" w:rsidRDefault="0008713D" w:rsidP="00A82AB6">
      <w:pPr>
        <w:spacing w:after="0" w:line="360" w:lineRule="auto"/>
        <w:ind w:left="720"/>
        <w:jc w:val="both"/>
        <w:rPr>
          <w:rFonts w:ascii="Times New Roman Bold" w:hAnsi="Times New Roman Bold"/>
          <w:b/>
          <w:sz w:val="28"/>
        </w:rPr>
      </w:pPr>
    </w:p>
    <w:p w14:paraId="78B292CE" w14:textId="77777777" w:rsidR="0008713D" w:rsidRDefault="0008713D" w:rsidP="00A82AB6">
      <w:pPr>
        <w:spacing w:after="0" w:line="360" w:lineRule="auto"/>
        <w:ind w:left="720"/>
        <w:jc w:val="both"/>
        <w:rPr>
          <w:rFonts w:ascii="Times New Roman Bold" w:hAnsi="Times New Roman Bold"/>
          <w:b/>
          <w:sz w:val="28"/>
        </w:rPr>
      </w:pPr>
    </w:p>
    <w:p w14:paraId="01C41CAA" w14:textId="77777777" w:rsidR="0008713D" w:rsidRDefault="0008713D" w:rsidP="00A82AB6">
      <w:pPr>
        <w:spacing w:after="0" w:line="360" w:lineRule="auto"/>
        <w:ind w:left="720"/>
        <w:jc w:val="both"/>
        <w:rPr>
          <w:rFonts w:ascii="Times New Roman Bold" w:hAnsi="Times New Roman Bold"/>
          <w:b/>
          <w:sz w:val="28"/>
        </w:rPr>
      </w:pPr>
    </w:p>
    <w:p w14:paraId="321A268B" w14:textId="77777777" w:rsidR="0008713D" w:rsidRDefault="0008713D" w:rsidP="00A82AB6">
      <w:pPr>
        <w:spacing w:after="0" w:line="360" w:lineRule="auto"/>
        <w:ind w:left="720"/>
        <w:jc w:val="both"/>
        <w:rPr>
          <w:rFonts w:ascii="Times New Roman Bold" w:hAnsi="Times New Roman Bold"/>
          <w:b/>
          <w:sz w:val="28"/>
        </w:rPr>
      </w:pPr>
    </w:p>
    <w:p w14:paraId="70C34ED2" w14:textId="77777777" w:rsidR="0008713D" w:rsidRDefault="0008713D" w:rsidP="00A82AB6">
      <w:pPr>
        <w:spacing w:after="0" w:line="360" w:lineRule="auto"/>
        <w:ind w:left="720"/>
        <w:jc w:val="both"/>
        <w:rPr>
          <w:rFonts w:ascii="Times New Roman Bold" w:hAnsi="Times New Roman Bold"/>
          <w:b/>
          <w:sz w:val="28"/>
        </w:rPr>
      </w:pPr>
    </w:p>
    <w:p w14:paraId="00BAA174" w14:textId="77777777" w:rsidR="0008713D" w:rsidRDefault="0008713D" w:rsidP="00A82AB6">
      <w:pPr>
        <w:spacing w:after="0" w:line="360" w:lineRule="auto"/>
        <w:ind w:left="720"/>
        <w:jc w:val="both"/>
        <w:rPr>
          <w:rFonts w:ascii="Times New Roman Bold" w:hAnsi="Times New Roman Bold"/>
          <w:b/>
          <w:sz w:val="28"/>
        </w:rPr>
      </w:pPr>
    </w:p>
    <w:p w14:paraId="6431449E" w14:textId="77777777" w:rsidR="0008713D" w:rsidRDefault="0008713D" w:rsidP="00A82AB6">
      <w:pPr>
        <w:spacing w:after="0" w:line="360" w:lineRule="auto"/>
        <w:ind w:left="720"/>
        <w:jc w:val="both"/>
        <w:rPr>
          <w:rFonts w:ascii="Times New Roman Bold" w:hAnsi="Times New Roman Bold"/>
          <w:b/>
          <w:sz w:val="28"/>
        </w:rPr>
      </w:pPr>
    </w:p>
    <w:p w14:paraId="0597750F" w14:textId="77777777" w:rsidR="0008713D" w:rsidRDefault="0008713D" w:rsidP="00E14424">
      <w:pPr>
        <w:spacing w:after="0" w:line="360" w:lineRule="auto"/>
        <w:jc w:val="both"/>
        <w:rPr>
          <w:rFonts w:ascii="Times New Roman Bold" w:hAnsi="Times New Roman Bold"/>
          <w:b/>
          <w:sz w:val="28"/>
        </w:rPr>
      </w:pPr>
    </w:p>
    <w:p w14:paraId="2C148D87" w14:textId="2AEA9D0B" w:rsidR="00AE7DB7" w:rsidRDefault="00AE7DB7" w:rsidP="00A82AB6">
      <w:pPr>
        <w:spacing w:after="0" w:line="360" w:lineRule="auto"/>
        <w:ind w:left="720"/>
        <w:jc w:val="both"/>
        <w:rPr>
          <w:rFonts w:ascii="Times New Roman Bold" w:hAnsi="Times New Roman Bold"/>
          <w:b/>
          <w:sz w:val="28"/>
        </w:rPr>
      </w:pPr>
      <w:r>
        <w:rPr>
          <w:rFonts w:ascii="Times New Roman Bold" w:hAnsi="Times New Roman Bold"/>
          <w:b/>
          <w:sz w:val="28"/>
        </w:rPr>
        <w:lastRenderedPageBreak/>
        <w:t>3.4 Activity Diagram</w:t>
      </w:r>
    </w:p>
    <w:p w14:paraId="7EFE08E0" w14:textId="2CB9A5B9" w:rsidR="00C74B2F" w:rsidRPr="00C74B2F" w:rsidRDefault="00C74B2F" w:rsidP="00A82AB6">
      <w:pPr>
        <w:spacing w:after="0" w:line="360" w:lineRule="auto"/>
        <w:ind w:left="720"/>
        <w:jc w:val="both"/>
        <w:rPr>
          <w:rFonts w:ascii="Times New Roman Bold" w:hAnsi="Times New Roman Bold"/>
          <w:b/>
          <w:sz w:val="24"/>
        </w:rPr>
      </w:pPr>
      <w:r>
        <w:rPr>
          <w:rFonts w:ascii="Times New Roman Bold" w:hAnsi="Times New Roman Bold"/>
          <w:b/>
          <w:sz w:val="24"/>
        </w:rPr>
        <w:tab/>
        <w:t>3.4.1 Application Lifecycle</w:t>
      </w:r>
    </w:p>
    <w:p w14:paraId="27FD49BF" w14:textId="69177F40" w:rsidR="003E311C" w:rsidRDefault="003E311C" w:rsidP="00A82AB6">
      <w:pPr>
        <w:spacing w:after="0" w:line="360" w:lineRule="auto"/>
        <w:ind w:left="720"/>
        <w:jc w:val="both"/>
        <w:rPr>
          <w:rFonts w:ascii="Times New Roman Bold" w:hAnsi="Times New Roman Bold"/>
          <w:b/>
          <w:sz w:val="28"/>
        </w:rPr>
      </w:pPr>
      <w:r>
        <w:rPr>
          <w:rFonts w:ascii="Times New Roman Bold" w:hAnsi="Times New Roman Bold"/>
          <w:b/>
          <w:noProof/>
          <w:sz w:val="28"/>
        </w:rPr>
        <w:drawing>
          <wp:inline distT="0" distB="0" distL="0" distR="0" wp14:anchorId="78E921E4" wp14:editId="0EF8293B">
            <wp:extent cx="5698810" cy="3601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ityDiagram-ActivityDiagr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9458" cy="3614991"/>
                    </a:xfrm>
                    <a:prstGeom prst="rect">
                      <a:avLst/>
                    </a:prstGeom>
                  </pic:spPr>
                </pic:pic>
              </a:graphicData>
            </a:graphic>
          </wp:inline>
        </w:drawing>
      </w:r>
    </w:p>
    <w:p w14:paraId="4EA56700" w14:textId="77777777" w:rsidR="001B5125" w:rsidRDefault="00C74B2F" w:rsidP="00A82AB6">
      <w:pPr>
        <w:spacing w:after="0" w:line="360" w:lineRule="auto"/>
        <w:ind w:left="720"/>
        <w:jc w:val="both"/>
        <w:rPr>
          <w:rFonts w:ascii="Times New Roman Bold" w:hAnsi="Times New Roman Bold"/>
          <w:b/>
          <w:sz w:val="28"/>
        </w:rPr>
      </w:pPr>
      <w:r>
        <w:rPr>
          <w:rFonts w:ascii="Times New Roman Bold" w:hAnsi="Times New Roman Bold"/>
          <w:b/>
          <w:sz w:val="28"/>
        </w:rPr>
        <w:tab/>
      </w:r>
    </w:p>
    <w:p w14:paraId="0BA38D0B" w14:textId="77777777" w:rsidR="001B5125" w:rsidRDefault="001B5125" w:rsidP="00A82AB6">
      <w:pPr>
        <w:spacing w:after="0" w:line="360" w:lineRule="auto"/>
        <w:ind w:left="720"/>
        <w:jc w:val="both"/>
        <w:rPr>
          <w:rFonts w:ascii="Times New Roman Bold" w:hAnsi="Times New Roman Bold"/>
          <w:b/>
          <w:sz w:val="24"/>
        </w:rPr>
      </w:pPr>
    </w:p>
    <w:p w14:paraId="241F93E0" w14:textId="77777777" w:rsidR="001B5125" w:rsidRDefault="001B5125" w:rsidP="00A82AB6">
      <w:pPr>
        <w:spacing w:after="0" w:line="360" w:lineRule="auto"/>
        <w:ind w:left="720"/>
        <w:jc w:val="both"/>
        <w:rPr>
          <w:rFonts w:ascii="Times New Roman Bold" w:hAnsi="Times New Roman Bold"/>
          <w:b/>
          <w:sz w:val="24"/>
        </w:rPr>
      </w:pPr>
    </w:p>
    <w:p w14:paraId="3511BD17" w14:textId="77777777" w:rsidR="001B5125" w:rsidRDefault="001B5125" w:rsidP="00A82AB6">
      <w:pPr>
        <w:spacing w:after="0" w:line="360" w:lineRule="auto"/>
        <w:ind w:left="720"/>
        <w:jc w:val="both"/>
        <w:rPr>
          <w:rFonts w:ascii="Times New Roman Bold" w:hAnsi="Times New Roman Bold"/>
          <w:b/>
          <w:sz w:val="24"/>
        </w:rPr>
      </w:pPr>
    </w:p>
    <w:p w14:paraId="1E6B771E" w14:textId="77777777" w:rsidR="001B5125" w:rsidRDefault="001B5125" w:rsidP="00A82AB6">
      <w:pPr>
        <w:spacing w:after="0" w:line="360" w:lineRule="auto"/>
        <w:ind w:left="720"/>
        <w:jc w:val="both"/>
        <w:rPr>
          <w:rFonts w:ascii="Times New Roman Bold" w:hAnsi="Times New Roman Bold"/>
          <w:b/>
          <w:sz w:val="24"/>
        </w:rPr>
      </w:pPr>
    </w:p>
    <w:p w14:paraId="04855990" w14:textId="77777777" w:rsidR="001B5125" w:rsidRDefault="001B5125" w:rsidP="00A82AB6">
      <w:pPr>
        <w:spacing w:after="0" w:line="360" w:lineRule="auto"/>
        <w:ind w:left="720"/>
        <w:jc w:val="both"/>
        <w:rPr>
          <w:rFonts w:ascii="Times New Roman Bold" w:hAnsi="Times New Roman Bold"/>
          <w:b/>
          <w:sz w:val="24"/>
        </w:rPr>
      </w:pPr>
    </w:p>
    <w:p w14:paraId="72714FFC" w14:textId="77777777" w:rsidR="001B5125" w:rsidRDefault="001B5125" w:rsidP="00A82AB6">
      <w:pPr>
        <w:spacing w:after="0" w:line="360" w:lineRule="auto"/>
        <w:ind w:left="720"/>
        <w:jc w:val="both"/>
        <w:rPr>
          <w:rFonts w:ascii="Times New Roman Bold" w:hAnsi="Times New Roman Bold"/>
          <w:b/>
          <w:sz w:val="24"/>
        </w:rPr>
      </w:pPr>
    </w:p>
    <w:p w14:paraId="7749C757" w14:textId="77777777" w:rsidR="001B5125" w:rsidRDefault="001B5125" w:rsidP="00A82AB6">
      <w:pPr>
        <w:spacing w:after="0" w:line="360" w:lineRule="auto"/>
        <w:ind w:left="720"/>
        <w:jc w:val="both"/>
        <w:rPr>
          <w:rFonts w:ascii="Times New Roman Bold" w:hAnsi="Times New Roman Bold"/>
          <w:b/>
          <w:sz w:val="24"/>
        </w:rPr>
      </w:pPr>
    </w:p>
    <w:p w14:paraId="6AC6C90B" w14:textId="77777777" w:rsidR="001B5125" w:rsidRDefault="001B5125" w:rsidP="00A82AB6">
      <w:pPr>
        <w:spacing w:after="0" w:line="360" w:lineRule="auto"/>
        <w:ind w:left="720"/>
        <w:jc w:val="both"/>
        <w:rPr>
          <w:rFonts w:ascii="Times New Roman Bold" w:hAnsi="Times New Roman Bold"/>
          <w:b/>
          <w:sz w:val="24"/>
        </w:rPr>
      </w:pPr>
    </w:p>
    <w:p w14:paraId="29F9C711" w14:textId="77777777" w:rsidR="001B5125" w:rsidRDefault="001B5125" w:rsidP="00A82AB6">
      <w:pPr>
        <w:spacing w:after="0" w:line="360" w:lineRule="auto"/>
        <w:ind w:left="720"/>
        <w:jc w:val="both"/>
        <w:rPr>
          <w:rFonts w:ascii="Times New Roman Bold" w:hAnsi="Times New Roman Bold"/>
          <w:b/>
          <w:sz w:val="24"/>
        </w:rPr>
      </w:pPr>
    </w:p>
    <w:p w14:paraId="0F36539A" w14:textId="77777777" w:rsidR="001B5125" w:rsidRDefault="001B5125" w:rsidP="00A82AB6">
      <w:pPr>
        <w:spacing w:after="0" w:line="360" w:lineRule="auto"/>
        <w:ind w:left="720"/>
        <w:jc w:val="both"/>
        <w:rPr>
          <w:rFonts w:ascii="Times New Roman Bold" w:hAnsi="Times New Roman Bold"/>
          <w:b/>
          <w:sz w:val="24"/>
        </w:rPr>
      </w:pPr>
    </w:p>
    <w:p w14:paraId="41E7A7A5" w14:textId="77777777" w:rsidR="001B5125" w:rsidRDefault="001B5125" w:rsidP="00A82AB6">
      <w:pPr>
        <w:spacing w:after="0" w:line="360" w:lineRule="auto"/>
        <w:ind w:left="720"/>
        <w:jc w:val="both"/>
        <w:rPr>
          <w:rFonts w:ascii="Times New Roman Bold" w:hAnsi="Times New Roman Bold"/>
          <w:b/>
          <w:sz w:val="24"/>
        </w:rPr>
      </w:pPr>
    </w:p>
    <w:p w14:paraId="6B9C3BA2" w14:textId="77777777" w:rsidR="001B5125" w:rsidRDefault="001B5125" w:rsidP="00A82AB6">
      <w:pPr>
        <w:spacing w:after="0" w:line="360" w:lineRule="auto"/>
        <w:ind w:left="720"/>
        <w:jc w:val="both"/>
        <w:rPr>
          <w:rFonts w:ascii="Times New Roman Bold" w:hAnsi="Times New Roman Bold"/>
          <w:b/>
          <w:sz w:val="24"/>
        </w:rPr>
      </w:pPr>
    </w:p>
    <w:p w14:paraId="593D95C4" w14:textId="77777777" w:rsidR="001B5125" w:rsidRDefault="001B5125" w:rsidP="00A82AB6">
      <w:pPr>
        <w:spacing w:after="0" w:line="360" w:lineRule="auto"/>
        <w:ind w:left="720"/>
        <w:jc w:val="both"/>
        <w:rPr>
          <w:rFonts w:ascii="Times New Roman Bold" w:hAnsi="Times New Roman Bold"/>
          <w:b/>
          <w:sz w:val="24"/>
        </w:rPr>
      </w:pPr>
    </w:p>
    <w:p w14:paraId="1224A8A6" w14:textId="77777777" w:rsidR="002F2977" w:rsidRDefault="002F2977" w:rsidP="00A82AB6">
      <w:pPr>
        <w:spacing w:after="0" w:line="360" w:lineRule="auto"/>
        <w:ind w:left="720"/>
        <w:jc w:val="both"/>
        <w:rPr>
          <w:rFonts w:ascii="Times New Roman Bold" w:hAnsi="Times New Roman Bold"/>
          <w:b/>
          <w:sz w:val="24"/>
        </w:rPr>
      </w:pPr>
    </w:p>
    <w:p w14:paraId="45799A4F" w14:textId="32AAF5DC" w:rsidR="00C74B2F" w:rsidRDefault="00C74B2F" w:rsidP="00A82AB6">
      <w:pPr>
        <w:spacing w:after="0" w:line="360" w:lineRule="auto"/>
        <w:ind w:left="720"/>
        <w:jc w:val="both"/>
        <w:rPr>
          <w:rFonts w:ascii="Times New Roman Bold" w:hAnsi="Times New Roman Bold"/>
          <w:b/>
          <w:sz w:val="24"/>
        </w:rPr>
      </w:pPr>
      <w:r>
        <w:rPr>
          <w:rFonts w:ascii="Times New Roman Bold" w:hAnsi="Times New Roman Bold"/>
          <w:b/>
          <w:sz w:val="24"/>
        </w:rPr>
        <w:lastRenderedPageBreak/>
        <w:t>3.4.2 AI Decision Making Logic</w:t>
      </w:r>
    </w:p>
    <w:p w14:paraId="0B872E4A" w14:textId="77777777" w:rsidR="00073A12" w:rsidRPr="00962F4D" w:rsidRDefault="00073A12" w:rsidP="00A82AB6">
      <w:pPr>
        <w:spacing w:after="0" w:line="360" w:lineRule="auto"/>
        <w:ind w:left="720"/>
        <w:jc w:val="both"/>
        <w:rPr>
          <w:b/>
          <w:sz w:val="24"/>
        </w:rPr>
      </w:pPr>
    </w:p>
    <w:p w14:paraId="12777734" w14:textId="5EA861E0" w:rsidR="003E311C" w:rsidRDefault="001B5125" w:rsidP="00A82AB6">
      <w:pPr>
        <w:spacing w:after="0" w:line="360" w:lineRule="auto"/>
        <w:jc w:val="both"/>
        <w:rPr>
          <w:rFonts w:ascii="Times New Roman Bold" w:hAnsi="Times New Roman Bold"/>
          <w:b/>
          <w:sz w:val="28"/>
        </w:rPr>
      </w:pPr>
      <w:r>
        <w:rPr>
          <w:rFonts w:ascii="Times New Roman Bold" w:hAnsi="Times New Roman Bold"/>
          <w:b/>
          <w:noProof/>
          <w:sz w:val="28"/>
        </w:rPr>
        <w:drawing>
          <wp:inline distT="0" distB="0" distL="0" distR="0" wp14:anchorId="7CBFB373" wp14:editId="31700B37">
            <wp:extent cx="4699221" cy="6114008"/>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ctivityDiagram2-ActivityDiagram.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01670" cy="6117194"/>
                    </a:xfrm>
                    <a:prstGeom prst="rect">
                      <a:avLst/>
                    </a:prstGeom>
                  </pic:spPr>
                </pic:pic>
              </a:graphicData>
            </a:graphic>
          </wp:inline>
        </w:drawing>
      </w:r>
    </w:p>
    <w:p w14:paraId="785DF784" w14:textId="47ED7332" w:rsidR="003E311C" w:rsidRDefault="003E311C" w:rsidP="00A82AB6">
      <w:pPr>
        <w:spacing w:after="0" w:line="360" w:lineRule="auto"/>
        <w:ind w:left="720"/>
        <w:jc w:val="both"/>
        <w:rPr>
          <w:rFonts w:ascii="Times New Roman Bold" w:hAnsi="Times New Roman Bold"/>
          <w:b/>
          <w:sz w:val="28"/>
        </w:rPr>
      </w:pPr>
    </w:p>
    <w:p w14:paraId="7B6922E5" w14:textId="77777777" w:rsidR="003E311C" w:rsidRDefault="003E311C" w:rsidP="00A82AB6">
      <w:pPr>
        <w:spacing w:after="0" w:line="360" w:lineRule="auto"/>
        <w:ind w:left="720"/>
        <w:jc w:val="both"/>
        <w:rPr>
          <w:rFonts w:ascii="Times New Roman Bold" w:hAnsi="Times New Roman Bold"/>
          <w:b/>
          <w:sz w:val="28"/>
        </w:rPr>
      </w:pPr>
    </w:p>
    <w:p w14:paraId="0AF13AE2" w14:textId="77777777" w:rsidR="00265601" w:rsidRDefault="00265601" w:rsidP="00A82AB6">
      <w:pPr>
        <w:spacing w:after="0" w:line="360" w:lineRule="auto"/>
        <w:ind w:left="720"/>
        <w:jc w:val="both"/>
        <w:rPr>
          <w:rFonts w:ascii="Times New Roman Bold" w:hAnsi="Times New Roman Bold"/>
          <w:b/>
          <w:sz w:val="28"/>
        </w:rPr>
      </w:pPr>
    </w:p>
    <w:p w14:paraId="39F272C6" w14:textId="197CF20F" w:rsidR="00265601" w:rsidRDefault="00265601" w:rsidP="00A82AB6">
      <w:pPr>
        <w:spacing w:after="0" w:line="360" w:lineRule="auto"/>
        <w:ind w:left="720"/>
        <w:jc w:val="both"/>
        <w:rPr>
          <w:rFonts w:ascii="Times New Roman Bold" w:hAnsi="Times New Roman Bold"/>
          <w:b/>
          <w:sz w:val="28"/>
        </w:rPr>
      </w:pPr>
    </w:p>
    <w:p w14:paraId="695EF965" w14:textId="77777777" w:rsidR="00224BF1" w:rsidRDefault="00224BF1" w:rsidP="00A82AB6">
      <w:pPr>
        <w:spacing w:after="0" w:line="360" w:lineRule="auto"/>
        <w:ind w:left="720"/>
        <w:jc w:val="both"/>
        <w:rPr>
          <w:rFonts w:ascii="Times New Roman Bold" w:hAnsi="Times New Roman Bold"/>
          <w:b/>
          <w:sz w:val="28"/>
        </w:rPr>
      </w:pPr>
    </w:p>
    <w:p w14:paraId="3AFC9F36" w14:textId="2529EAE6" w:rsidR="009B10F6" w:rsidRDefault="00470986" w:rsidP="00A82AB6">
      <w:pPr>
        <w:spacing w:after="0" w:line="360" w:lineRule="auto"/>
        <w:ind w:left="720"/>
        <w:jc w:val="both"/>
        <w:rPr>
          <w:rFonts w:ascii="Times New Roman Bold" w:hAnsi="Times New Roman Bold"/>
          <w:b/>
          <w:sz w:val="28"/>
        </w:rPr>
      </w:pPr>
      <w:r>
        <w:rPr>
          <w:rFonts w:ascii="Times New Roman Bold" w:hAnsi="Times New Roman Bold"/>
          <w:b/>
          <w:sz w:val="28"/>
        </w:rPr>
        <w:lastRenderedPageBreak/>
        <w:t>3.5 Data Dictionary</w:t>
      </w:r>
    </w:p>
    <w:p w14:paraId="542552A5" w14:textId="3743F812" w:rsidR="00265601" w:rsidRDefault="00265601" w:rsidP="00A82AB6">
      <w:pPr>
        <w:spacing w:after="0" w:line="360" w:lineRule="auto"/>
        <w:ind w:left="720"/>
        <w:jc w:val="both"/>
        <w:rPr>
          <w:rFonts w:ascii="Times New Roman Bold" w:hAnsi="Times New Roman Bold"/>
          <w:b/>
          <w:sz w:val="24"/>
        </w:rPr>
      </w:pPr>
      <w:r>
        <w:rPr>
          <w:rFonts w:ascii="Times New Roman Bold" w:hAnsi="Times New Roman Bold"/>
          <w:b/>
          <w:sz w:val="24"/>
        </w:rPr>
        <w:t>3.5.1 Raw Ingestion Schema</w:t>
      </w:r>
    </w:p>
    <w:tbl>
      <w:tblPr>
        <w:tblStyle w:val="TableGrid"/>
        <w:tblW w:w="0" w:type="auto"/>
        <w:tblInd w:w="715" w:type="dxa"/>
        <w:tblLook w:val="04A0" w:firstRow="1" w:lastRow="0" w:firstColumn="1" w:lastColumn="0" w:noHBand="0" w:noVBand="1"/>
      </w:tblPr>
      <w:tblGrid>
        <w:gridCol w:w="1716"/>
        <w:gridCol w:w="1274"/>
        <w:gridCol w:w="5645"/>
      </w:tblGrid>
      <w:tr w:rsidR="00265601" w:rsidRPr="00265601" w14:paraId="2D023098" w14:textId="77777777" w:rsidTr="00265601">
        <w:tc>
          <w:tcPr>
            <w:tcW w:w="1001" w:type="dxa"/>
            <w:hideMark/>
          </w:tcPr>
          <w:p w14:paraId="069354FE"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Field Name</w:t>
            </w:r>
          </w:p>
        </w:tc>
        <w:tc>
          <w:tcPr>
            <w:tcW w:w="0" w:type="auto"/>
            <w:hideMark/>
          </w:tcPr>
          <w:p w14:paraId="5D304666"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Data Type</w:t>
            </w:r>
          </w:p>
        </w:tc>
        <w:tc>
          <w:tcPr>
            <w:tcW w:w="0" w:type="auto"/>
            <w:hideMark/>
          </w:tcPr>
          <w:p w14:paraId="2009A4C1"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Description</w:t>
            </w:r>
          </w:p>
        </w:tc>
      </w:tr>
      <w:tr w:rsidR="00265601" w:rsidRPr="00265601" w14:paraId="1F208738" w14:textId="77777777" w:rsidTr="00265601">
        <w:tc>
          <w:tcPr>
            <w:tcW w:w="1001" w:type="dxa"/>
            <w:hideMark/>
          </w:tcPr>
          <w:p w14:paraId="480EFEB3"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timestamp</w:t>
            </w:r>
          </w:p>
        </w:tc>
        <w:tc>
          <w:tcPr>
            <w:tcW w:w="0" w:type="auto"/>
            <w:hideMark/>
          </w:tcPr>
          <w:p w14:paraId="024DFDCF"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DateTime</w:t>
            </w:r>
          </w:p>
        </w:tc>
        <w:tc>
          <w:tcPr>
            <w:tcW w:w="0" w:type="auto"/>
            <w:hideMark/>
          </w:tcPr>
          <w:p w14:paraId="050EAD71"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exact time when the security event was generated.</w:t>
            </w:r>
          </w:p>
        </w:tc>
      </w:tr>
      <w:tr w:rsidR="00265601" w:rsidRPr="00265601" w14:paraId="33D497DF" w14:textId="77777777" w:rsidTr="00265601">
        <w:tc>
          <w:tcPr>
            <w:tcW w:w="1001" w:type="dxa"/>
            <w:hideMark/>
          </w:tcPr>
          <w:p w14:paraId="3DF03E89"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agent.name</w:t>
            </w:r>
          </w:p>
        </w:tc>
        <w:tc>
          <w:tcPr>
            <w:tcW w:w="0" w:type="auto"/>
            <w:hideMark/>
          </w:tcPr>
          <w:p w14:paraId="449BD823"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29BF8817"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Hostname of the source machine where the alert originated.</w:t>
            </w:r>
          </w:p>
        </w:tc>
      </w:tr>
      <w:tr w:rsidR="00265601" w:rsidRPr="00265601" w14:paraId="0B4067E9" w14:textId="77777777" w:rsidTr="00265601">
        <w:tc>
          <w:tcPr>
            <w:tcW w:w="1001" w:type="dxa"/>
            <w:hideMark/>
          </w:tcPr>
          <w:p w14:paraId="7DD324B8"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proofErr w:type="gramStart"/>
            <w:r w:rsidRPr="00265601">
              <w:rPr>
                <w:rFonts w:ascii="Times New Roman" w:eastAsia="Times New Roman" w:hAnsi="Times New Roman" w:cs="Times New Roman"/>
                <w:color w:val="0D0D0D" w:themeColor="text1" w:themeTint="F2"/>
                <w:sz w:val="24"/>
                <w:szCs w:val="24"/>
              </w:rPr>
              <w:t>agent.ip</w:t>
            </w:r>
            <w:proofErr w:type="gramEnd"/>
          </w:p>
        </w:tc>
        <w:tc>
          <w:tcPr>
            <w:tcW w:w="0" w:type="auto"/>
            <w:hideMark/>
          </w:tcPr>
          <w:p w14:paraId="28349776"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04A36403"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internal IP address of the source server.</w:t>
            </w:r>
          </w:p>
        </w:tc>
      </w:tr>
      <w:tr w:rsidR="00265601" w:rsidRPr="00265601" w14:paraId="01773B33" w14:textId="77777777" w:rsidTr="00265601">
        <w:tc>
          <w:tcPr>
            <w:tcW w:w="1001" w:type="dxa"/>
            <w:hideMark/>
          </w:tcPr>
          <w:p w14:paraId="40DF1E8D"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rule.id</w:t>
            </w:r>
          </w:p>
        </w:tc>
        <w:tc>
          <w:tcPr>
            <w:tcW w:w="0" w:type="auto"/>
            <w:hideMark/>
          </w:tcPr>
          <w:p w14:paraId="4AA3D6F2"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Integer</w:t>
            </w:r>
          </w:p>
        </w:tc>
        <w:tc>
          <w:tcPr>
            <w:tcW w:w="0" w:type="auto"/>
            <w:hideMark/>
          </w:tcPr>
          <w:p w14:paraId="0A79E5F2"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unique ID assigned to the specific security rule in Wazuh.</w:t>
            </w:r>
          </w:p>
        </w:tc>
      </w:tr>
      <w:tr w:rsidR="00265601" w:rsidRPr="00265601" w14:paraId="63C77A2B" w14:textId="77777777" w:rsidTr="00265601">
        <w:tc>
          <w:tcPr>
            <w:tcW w:w="1001" w:type="dxa"/>
            <w:hideMark/>
          </w:tcPr>
          <w:p w14:paraId="5626D58A"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proofErr w:type="gramStart"/>
            <w:r w:rsidRPr="00265601">
              <w:rPr>
                <w:rFonts w:ascii="Times New Roman" w:eastAsia="Times New Roman" w:hAnsi="Times New Roman" w:cs="Times New Roman"/>
                <w:color w:val="0D0D0D" w:themeColor="text1" w:themeTint="F2"/>
                <w:sz w:val="24"/>
                <w:szCs w:val="24"/>
              </w:rPr>
              <w:t>rule.level</w:t>
            </w:r>
            <w:proofErr w:type="gramEnd"/>
          </w:p>
        </w:tc>
        <w:tc>
          <w:tcPr>
            <w:tcW w:w="0" w:type="auto"/>
            <w:hideMark/>
          </w:tcPr>
          <w:p w14:paraId="2ADAE9F3"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Integer</w:t>
            </w:r>
          </w:p>
        </w:tc>
        <w:tc>
          <w:tcPr>
            <w:tcW w:w="0" w:type="auto"/>
            <w:hideMark/>
          </w:tcPr>
          <w:p w14:paraId="2B4DD3EA"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internal severity level (0-15) defined by the SIEM.</w:t>
            </w:r>
          </w:p>
        </w:tc>
      </w:tr>
      <w:tr w:rsidR="00265601" w:rsidRPr="00265601" w14:paraId="3309B734" w14:textId="77777777" w:rsidTr="00265601">
        <w:tc>
          <w:tcPr>
            <w:tcW w:w="1001" w:type="dxa"/>
            <w:hideMark/>
          </w:tcPr>
          <w:p w14:paraId="76A6AC5E"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proofErr w:type="gramStart"/>
            <w:r w:rsidRPr="00265601">
              <w:rPr>
                <w:rFonts w:ascii="Times New Roman" w:eastAsia="Times New Roman" w:hAnsi="Times New Roman" w:cs="Times New Roman"/>
                <w:color w:val="0D0D0D" w:themeColor="text1" w:themeTint="F2"/>
                <w:sz w:val="24"/>
                <w:szCs w:val="24"/>
              </w:rPr>
              <w:t>rule.description</w:t>
            </w:r>
            <w:proofErr w:type="gramEnd"/>
          </w:p>
        </w:tc>
        <w:tc>
          <w:tcPr>
            <w:tcW w:w="0" w:type="auto"/>
            <w:hideMark/>
          </w:tcPr>
          <w:p w14:paraId="732F8FCD"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02AC9CD8"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generic human-readable description of the log event.</w:t>
            </w:r>
          </w:p>
        </w:tc>
      </w:tr>
      <w:tr w:rsidR="00265601" w:rsidRPr="00265601" w14:paraId="07DA047F" w14:textId="77777777" w:rsidTr="00265601">
        <w:tc>
          <w:tcPr>
            <w:tcW w:w="1001" w:type="dxa"/>
            <w:hideMark/>
          </w:tcPr>
          <w:p w14:paraId="16C60A3B"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full_log</w:t>
            </w:r>
          </w:p>
        </w:tc>
        <w:tc>
          <w:tcPr>
            <w:tcW w:w="0" w:type="auto"/>
            <w:hideMark/>
          </w:tcPr>
          <w:p w14:paraId="468336BA"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Text</w:t>
            </w:r>
          </w:p>
        </w:tc>
        <w:tc>
          <w:tcPr>
            <w:tcW w:w="0" w:type="auto"/>
            <w:hideMark/>
          </w:tcPr>
          <w:p w14:paraId="32D74760"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complete raw log message for deep technical investigation.</w:t>
            </w:r>
          </w:p>
        </w:tc>
      </w:tr>
    </w:tbl>
    <w:p w14:paraId="45909FBC" w14:textId="77777777" w:rsidR="00265601" w:rsidRDefault="00265601" w:rsidP="00A82AB6">
      <w:pPr>
        <w:spacing w:after="0" w:line="360" w:lineRule="auto"/>
        <w:ind w:left="720"/>
        <w:jc w:val="both"/>
        <w:rPr>
          <w:rFonts w:ascii="Times New Roman Bold" w:hAnsi="Times New Roman Bold"/>
          <w:b/>
          <w:sz w:val="24"/>
        </w:rPr>
      </w:pPr>
    </w:p>
    <w:p w14:paraId="7125F419" w14:textId="564F57DB" w:rsidR="00265601" w:rsidRDefault="00265601" w:rsidP="00A82AB6">
      <w:pPr>
        <w:spacing w:after="0" w:line="360" w:lineRule="auto"/>
        <w:ind w:left="720"/>
        <w:jc w:val="both"/>
        <w:rPr>
          <w:rFonts w:ascii="Times New Roman Bold" w:hAnsi="Times New Roman Bold"/>
          <w:b/>
          <w:sz w:val="24"/>
        </w:rPr>
      </w:pPr>
      <w:r>
        <w:rPr>
          <w:rFonts w:ascii="Times New Roman Bold" w:hAnsi="Times New Roman Bold"/>
          <w:b/>
          <w:sz w:val="24"/>
        </w:rPr>
        <w:t>3.5.2 AI Intelligence Schema</w:t>
      </w:r>
    </w:p>
    <w:tbl>
      <w:tblPr>
        <w:tblStyle w:val="TableGrid"/>
        <w:tblW w:w="0" w:type="auto"/>
        <w:tblInd w:w="715" w:type="dxa"/>
        <w:tblLook w:val="04A0" w:firstRow="1" w:lastRow="0" w:firstColumn="1" w:lastColumn="0" w:noHBand="0" w:noVBand="1"/>
      </w:tblPr>
      <w:tblGrid>
        <w:gridCol w:w="1896"/>
        <w:gridCol w:w="1243"/>
        <w:gridCol w:w="5496"/>
      </w:tblGrid>
      <w:tr w:rsidR="00265601" w:rsidRPr="00265601" w14:paraId="207AE2C0" w14:textId="77777777" w:rsidTr="00265601">
        <w:tc>
          <w:tcPr>
            <w:tcW w:w="1181" w:type="dxa"/>
            <w:hideMark/>
          </w:tcPr>
          <w:p w14:paraId="73E3B3F8"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Field Name</w:t>
            </w:r>
          </w:p>
        </w:tc>
        <w:tc>
          <w:tcPr>
            <w:tcW w:w="0" w:type="auto"/>
            <w:hideMark/>
          </w:tcPr>
          <w:p w14:paraId="017C14FA"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Data Type</w:t>
            </w:r>
          </w:p>
        </w:tc>
        <w:tc>
          <w:tcPr>
            <w:tcW w:w="0" w:type="auto"/>
            <w:hideMark/>
          </w:tcPr>
          <w:p w14:paraId="103D733F"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Description</w:t>
            </w:r>
          </w:p>
        </w:tc>
      </w:tr>
      <w:tr w:rsidR="00265601" w:rsidRPr="00265601" w14:paraId="2B82386D" w14:textId="77777777" w:rsidTr="00265601">
        <w:tc>
          <w:tcPr>
            <w:tcW w:w="1181" w:type="dxa"/>
            <w:hideMark/>
          </w:tcPr>
          <w:p w14:paraId="25599AD5"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attack_type</w:t>
            </w:r>
          </w:p>
        </w:tc>
        <w:tc>
          <w:tcPr>
            <w:tcW w:w="0" w:type="auto"/>
            <w:hideMark/>
          </w:tcPr>
          <w:p w14:paraId="7995AC9D"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7E0BF350"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AI-classified category of the security incident.</w:t>
            </w:r>
          </w:p>
        </w:tc>
      </w:tr>
      <w:tr w:rsidR="00265601" w:rsidRPr="00265601" w14:paraId="05ACCA1E" w14:textId="77777777" w:rsidTr="00265601">
        <w:tc>
          <w:tcPr>
            <w:tcW w:w="1181" w:type="dxa"/>
            <w:hideMark/>
          </w:tcPr>
          <w:p w14:paraId="3DBB8AE2"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mitre_tactic</w:t>
            </w:r>
          </w:p>
        </w:tc>
        <w:tc>
          <w:tcPr>
            <w:tcW w:w="0" w:type="auto"/>
            <w:hideMark/>
          </w:tcPr>
          <w:p w14:paraId="5ECBDF69"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4E469AC8"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Corresponding MITRE ATT&amp;CK tactic (e.g., Persistence).</w:t>
            </w:r>
          </w:p>
        </w:tc>
      </w:tr>
      <w:tr w:rsidR="00265601" w:rsidRPr="00265601" w14:paraId="6DEEEC0E" w14:textId="77777777" w:rsidTr="00265601">
        <w:tc>
          <w:tcPr>
            <w:tcW w:w="1181" w:type="dxa"/>
            <w:hideMark/>
          </w:tcPr>
          <w:p w14:paraId="50D2A41C"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mitre_technique</w:t>
            </w:r>
          </w:p>
        </w:tc>
        <w:tc>
          <w:tcPr>
            <w:tcW w:w="0" w:type="auto"/>
            <w:hideMark/>
          </w:tcPr>
          <w:p w14:paraId="3BEE9D64"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4C18C94A"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Specific adversary technique and its unique ID.</w:t>
            </w:r>
          </w:p>
        </w:tc>
      </w:tr>
      <w:tr w:rsidR="00265601" w:rsidRPr="00265601" w14:paraId="0822541B" w14:textId="77777777" w:rsidTr="00265601">
        <w:tc>
          <w:tcPr>
            <w:tcW w:w="1181" w:type="dxa"/>
            <w:hideMark/>
          </w:tcPr>
          <w:p w14:paraId="01E2BC91"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base_severity</w:t>
            </w:r>
          </w:p>
        </w:tc>
        <w:tc>
          <w:tcPr>
            <w:tcW w:w="0" w:type="auto"/>
            <w:hideMark/>
          </w:tcPr>
          <w:p w14:paraId="7268B44E"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Enum</w:t>
            </w:r>
          </w:p>
        </w:tc>
        <w:tc>
          <w:tcPr>
            <w:tcW w:w="0" w:type="auto"/>
            <w:hideMark/>
          </w:tcPr>
          <w:p w14:paraId="35DA05EE"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global generic risk level of the threat.</w:t>
            </w:r>
          </w:p>
        </w:tc>
      </w:tr>
      <w:tr w:rsidR="00265601" w:rsidRPr="00265601" w14:paraId="32C077A9" w14:textId="77777777" w:rsidTr="00265601">
        <w:tc>
          <w:tcPr>
            <w:tcW w:w="1181" w:type="dxa"/>
            <w:hideMark/>
          </w:tcPr>
          <w:p w14:paraId="28013EB7"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org_risk_severity</w:t>
            </w:r>
          </w:p>
        </w:tc>
        <w:tc>
          <w:tcPr>
            <w:tcW w:w="0" w:type="auto"/>
            <w:hideMark/>
          </w:tcPr>
          <w:p w14:paraId="52CFC114"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Enum</w:t>
            </w:r>
          </w:p>
        </w:tc>
        <w:tc>
          <w:tcPr>
            <w:tcW w:w="0" w:type="auto"/>
            <w:hideMark/>
          </w:tcPr>
          <w:p w14:paraId="072F0ADD"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adjusted risk level considering internal controls.</w:t>
            </w:r>
          </w:p>
        </w:tc>
      </w:tr>
      <w:tr w:rsidR="00265601" w:rsidRPr="00265601" w14:paraId="78920515" w14:textId="77777777" w:rsidTr="00265601">
        <w:tc>
          <w:tcPr>
            <w:tcW w:w="1181" w:type="dxa"/>
            <w:hideMark/>
          </w:tcPr>
          <w:p w14:paraId="1CBB4ACA"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lastRenderedPageBreak/>
              <w:t>analysis</w:t>
            </w:r>
          </w:p>
        </w:tc>
        <w:tc>
          <w:tcPr>
            <w:tcW w:w="0" w:type="auto"/>
            <w:hideMark/>
          </w:tcPr>
          <w:p w14:paraId="5830EA4B"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Text</w:t>
            </w:r>
          </w:p>
        </w:tc>
        <w:tc>
          <w:tcPr>
            <w:tcW w:w="0" w:type="auto"/>
            <w:hideMark/>
          </w:tcPr>
          <w:p w14:paraId="679920F3"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A concise 1-2 sentence AI summary of the threat.</w:t>
            </w:r>
          </w:p>
        </w:tc>
      </w:tr>
      <w:tr w:rsidR="00265601" w:rsidRPr="00265601" w14:paraId="65F69B54" w14:textId="77777777" w:rsidTr="00265601">
        <w:tc>
          <w:tcPr>
            <w:tcW w:w="1181" w:type="dxa"/>
            <w:hideMark/>
          </w:tcPr>
          <w:p w14:paraId="14D9EBAB"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cve_cwe</w:t>
            </w:r>
          </w:p>
        </w:tc>
        <w:tc>
          <w:tcPr>
            <w:tcW w:w="0" w:type="auto"/>
            <w:hideMark/>
          </w:tcPr>
          <w:p w14:paraId="0732CE79"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4327B925"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Hyperlinked identifiers for specific vulnerabilities.</w:t>
            </w:r>
          </w:p>
        </w:tc>
      </w:tr>
      <w:tr w:rsidR="00265601" w:rsidRPr="00265601" w14:paraId="208702CC" w14:textId="77777777" w:rsidTr="00265601">
        <w:tc>
          <w:tcPr>
            <w:tcW w:w="1181" w:type="dxa"/>
            <w:hideMark/>
          </w:tcPr>
          <w:p w14:paraId="40B1CC05"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cvss_score</w:t>
            </w:r>
          </w:p>
        </w:tc>
        <w:tc>
          <w:tcPr>
            <w:tcW w:w="0" w:type="auto"/>
            <w:hideMark/>
          </w:tcPr>
          <w:p w14:paraId="7FECA1DF"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Float</w:t>
            </w:r>
          </w:p>
        </w:tc>
        <w:tc>
          <w:tcPr>
            <w:tcW w:w="0" w:type="auto"/>
            <w:hideMark/>
          </w:tcPr>
          <w:p w14:paraId="340AE1D9"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Technical impact score of the associated vulnerability.</w:t>
            </w:r>
          </w:p>
        </w:tc>
      </w:tr>
      <w:tr w:rsidR="00265601" w:rsidRPr="00265601" w14:paraId="5DAFAB7B" w14:textId="77777777" w:rsidTr="00265601">
        <w:tc>
          <w:tcPr>
            <w:tcW w:w="1181" w:type="dxa"/>
            <w:hideMark/>
          </w:tcPr>
          <w:p w14:paraId="76831217"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remediation</w:t>
            </w:r>
          </w:p>
        </w:tc>
        <w:tc>
          <w:tcPr>
            <w:tcW w:w="0" w:type="auto"/>
            <w:hideMark/>
          </w:tcPr>
          <w:p w14:paraId="1D59EF39"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Text</w:t>
            </w:r>
          </w:p>
        </w:tc>
        <w:tc>
          <w:tcPr>
            <w:tcW w:w="0" w:type="auto"/>
            <w:hideMark/>
          </w:tcPr>
          <w:p w14:paraId="1E3B22B8"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Step-by-step instructions generated by AI to fix the issue.</w:t>
            </w:r>
          </w:p>
        </w:tc>
      </w:tr>
    </w:tbl>
    <w:p w14:paraId="3CEA52C3" w14:textId="77777777" w:rsidR="00265601" w:rsidRPr="00265601" w:rsidRDefault="00265601" w:rsidP="00A82AB6">
      <w:pPr>
        <w:spacing w:after="0" w:line="360" w:lineRule="auto"/>
        <w:ind w:left="720"/>
        <w:jc w:val="both"/>
        <w:rPr>
          <w:rFonts w:ascii="Times New Roman Bold" w:hAnsi="Times New Roman Bold"/>
          <w:b/>
          <w:sz w:val="24"/>
        </w:rPr>
      </w:pPr>
    </w:p>
    <w:p w14:paraId="35F69918" w14:textId="77777777" w:rsidR="00273A72" w:rsidRDefault="00273A72" w:rsidP="00A82AB6">
      <w:pPr>
        <w:spacing w:after="0" w:line="360" w:lineRule="auto"/>
        <w:ind w:left="720"/>
        <w:jc w:val="both"/>
        <w:rPr>
          <w:rFonts w:ascii="Times New Roman Bold" w:hAnsi="Times New Roman Bold"/>
          <w:b/>
          <w:sz w:val="28"/>
        </w:rPr>
      </w:pPr>
    </w:p>
    <w:p w14:paraId="2CF20E15" w14:textId="7B92909F" w:rsidR="003E311C" w:rsidRDefault="003E311C" w:rsidP="00A82AB6">
      <w:pPr>
        <w:spacing w:line="360" w:lineRule="auto"/>
        <w:jc w:val="both"/>
        <w:rPr>
          <w:rFonts w:ascii="Times New Roman Bold" w:hAnsi="Times New Roman Bold"/>
          <w:b/>
          <w:sz w:val="28"/>
        </w:rPr>
      </w:pPr>
    </w:p>
    <w:p w14:paraId="40C32A68" w14:textId="1A3EC15C" w:rsidR="00224BF1" w:rsidRDefault="00224BF1" w:rsidP="00A82AB6">
      <w:pPr>
        <w:spacing w:line="360" w:lineRule="auto"/>
        <w:jc w:val="both"/>
        <w:rPr>
          <w:rFonts w:ascii="Times New Roman Bold" w:hAnsi="Times New Roman Bold"/>
          <w:b/>
          <w:sz w:val="28"/>
        </w:rPr>
      </w:pPr>
    </w:p>
    <w:p w14:paraId="748C9746" w14:textId="509442C1" w:rsidR="00224BF1" w:rsidRDefault="00224BF1" w:rsidP="00A82AB6">
      <w:pPr>
        <w:spacing w:line="360" w:lineRule="auto"/>
        <w:jc w:val="both"/>
        <w:rPr>
          <w:rFonts w:ascii="Times New Roman Bold" w:hAnsi="Times New Roman Bold"/>
          <w:b/>
          <w:sz w:val="28"/>
        </w:rPr>
      </w:pPr>
    </w:p>
    <w:p w14:paraId="62D1B65C" w14:textId="224DD5DE" w:rsidR="00224BF1" w:rsidRDefault="00224BF1" w:rsidP="00A82AB6">
      <w:pPr>
        <w:spacing w:line="360" w:lineRule="auto"/>
        <w:jc w:val="both"/>
        <w:rPr>
          <w:rFonts w:ascii="Times New Roman Bold" w:hAnsi="Times New Roman Bold"/>
          <w:b/>
          <w:sz w:val="28"/>
        </w:rPr>
      </w:pPr>
    </w:p>
    <w:p w14:paraId="1F127573" w14:textId="2230816A" w:rsidR="00224BF1" w:rsidRDefault="00224BF1" w:rsidP="00A82AB6">
      <w:pPr>
        <w:spacing w:line="360" w:lineRule="auto"/>
        <w:jc w:val="both"/>
        <w:rPr>
          <w:rFonts w:ascii="Times New Roman Bold" w:hAnsi="Times New Roman Bold"/>
          <w:b/>
          <w:sz w:val="28"/>
        </w:rPr>
      </w:pPr>
    </w:p>
    <w:p w14:paraId="39E181AC" w14:textId="1B3865E0" w:rsidR="00224BF1" w:rsidRDefault="00224BF1" w:rsidP="00A82AB6">
      <w:pPr>
        <w:spacing w:line="360" w:lineRule="auto"/>
        <w:jc w:val="both"/>
        <w:rPr>
          <w:rFonts w:ascii="Times New Roman Bold" w:hAnsi="Times New Roman Bold"/>
          <w:b/>
          <w:sz w:val="28"/>
        </w:rPr>
      </w:pPr>
    </w:p>
    <w:p w14:paraId="5DA8F34D" w14:textId="358AC244" w:rsidR="00224BF1" w:rsidRDefault="00224BF1" w:rsidP="00A82AB6">
      <w:pPr>
        <w:spacing w:line="360" w:lineRule="auto"/>
        <w:jc w:val="both"/>
        <w:rPr>
          <w:rFonts w:ascii="Times New Roman Bold" w:hAnsi="Times New Roman Bold"/>
          <w:b/>
          <w:sz w:val="28"/>
        </w:rPr>
      </w:pPr>
    </w:p>
    <w:p w14:paraId="274B76C2" w14:textId="1517B1F8" w:rsidR="00224BF1" w:rsidRDefault="00224BF1" w:rsidP="00A82AB6">
      <w:pPr>
        <w:spacing w:line="360" w:lineRule="auto"/>
        <w:jc w:val="both"/>
        <w:rPr>
          <w:rFonts w:ascii="Times New Roman Bold" w:hAnsi="Times New Roman Bold"/>
          <w:b/>
          <w:sz w:val="28"/>
        </w:rPr>
      </w:pPr>
    </w:p>
    <w:p w14:paraId="49132121" w14:textId="7DEAC501" w:rsidR="00224BF1" w:rsidRDefault="00224BF1" w:rsidP="00A82AB6">
      <w:pPr>
        <w:spacing w:line="360" w:lineRule="auto"/>
        <w:jc w:val="both"/>
        <w:rPr>
          <w:rFonts w:ascii="Times New Roman Bold" w:hAnsi="Times New Roman Bold"/>
          <w:b/>
          <w:sz w:val="28"/>
        </w:rPr>
      </w:pPr>
    </w:p>
    <w:p w14:paraId="3294A549" w14:textId="0B95A6FB" w:rsidR="00224BF1" w:rsidRDefault="00224BF1" w:rsidP="00A82AB6">
      <w:pPr>
        <w:spacing w:line="360" w:lineRule="auto"/>
        <w:jc w:val="both"/>
        <w:rPr>
          <w:rFonts w:ascii="Times New Roman Bold" w:hAnsi="Times New Roman Bold"/>
          <w:b/>
          <w:sz w:val="28"/>
        </w:rPr>
      </w:pPr>
    </w:p>
    <w:p w14:paraId="0733AD46" w14:textId="648B11D9" w:rsidR="00224BF1" w:rsidRDefault="00224BF1" w:rsidP="00A82AB6">
      <w:pPr>
        <w:spacing w:line="360" w:lineRule="auto"/>
        <w:jc w:val="both"/>
        <w:rPr>
          <w:rFonts w:ascii="Times New Roman Bold" w:hAnsi="Times New Roman Bold"/>
          <w:b/>
          <w:sz w:val="28"/>
        </w:rPr>
      </w:pPr>
    </w:p>
    <w:p w14:paraId="46388D3F" w14:textId="028F7472" w:rsidR="00224BF1" w:rsidRDefault="00224BF1" w:rsidP="00A82AB6">
      <w:pPr>
        <w:spacing w:line="360" w:lineRule="auto"/>
        <w:jc w:val="both"/>
        <w:rPr>
          <w:rFonts w:ascii="Times New Roman Bold" w:hAnsi="Times New Roman Bold"/>
          <w:b/>
          <w:sz w:val="28"/>
        </w:rPr>
      </w:pPr>
    </w:p>
    <w:p w14:paraId="22C3BB94" w14:textId="49FFF3AF" w:rsidR="00224BF1" w:rsidRDefault="00224BF1" w:rsidP="00A82AB6">
      <w:pPr>
        <w:spacing w:line="360" w:lineRule="auto"/>
        <w:jc w:val="both"/>
        <w:rPr>
          <w:rFonts w:ascii="Times New Roman Bold" w:hAnsi="Times New Roman Bold"/>
          <w:b/>
          <w:sz w:val="28"/>
        </w:rPr>
      </w:pPr>
    </w:p>
    <w:p w14:paraId="7B344F05" w14:textId="77777777" w:rsidR="00224BF1" w:rsidRPr="002C763B" w:rsidRDefault="00224BF1" w:rsidP="00A82AB6">
      <w:pPr>
        <w:spacing w:line="360" w:lineRule="auto"/>
        <w:jc w:val="both"/>
        <w:rPr>
          <w:rFonts w:ascii="Times New Roman Bold" w:hAnsi="Times New Roman Bold"/>
          <w:b/>
          <w:sz w:val="28"/>
        </w:rPr>
      </w:pPr>
    </w:p>
    <w:p w14:paraId="07B559BF" w14:textId="77777777" w:rsidR="00B07A4E"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DEVELOPMENT</w:t>
      </w:r>
    </w:p>
    <w:p w14:paraId="47891252" w14:textId="2A9CA455" w:rsidR="00C244C3" w:rsidRPr="00C244C3" w:rsidRDefault="002947A4" w:rsidP="00A82AB6">
      <w:pPr>
        <w:spacing w:line="360" w:lineRule="auto"/>
        <w:ind w:left="720"/>
        <w:jc w:val="both"/>
        <w:rPr>
          <w:rFonts w:ascii="Times New Roman" w:hAnsi="Times New Roman"/>
          <w:sz w:val="24"/>
          <w:szCs w:val="24"/>
        </w:rPr>
      </w:pPr>
      <w:r>
        <w:rPr>
          <w:rFonts w:ascii="Times New Roman Bold" w:hAnsi="Times New Roman Bold"/>
          <w:b/>
          <w:sz w:val="28"/>
        </w:rPr>
        <w:t>4.1 Coding Standards</w:t>
      </w:r>
    </w:p>
    <w:p w14:paraId="7AFFB889" w14:textId="565921A7" w:rsidR="00C244C3" w:rsidRPr="00C244C3" w:rsidRDefault="00C244C3" w:rsidP="00A82AB6">
      <w:pPr>
        <w:spacing w:line="360" w:lineRule="auto"/>
        <w:ind w:left="720"/>
        <w:jc w:val="both"/>
        <w:rPr>
          <w:rFonts w:ascii="Times New Roman" w:hAnsi="Times New Roman"/>
          <w:sz w:val="24"/>
          <w:szCs w:val="24"/>
        </w:rPr>
      </w:pPr>
      <w:r w:rsidRPr="00C244C3">
        <w:rPr>
          <w:rFonts w:ascii="Times New Roman" w:hAnsi="Times New Roman"/>
          <w:sz w:val="24"/>
          <w:szCs w:val="24"/>
        </w:rPr>
        <w:t>Software development standards are not merely about "clean code"; they ensure that the system is scalable, secure, and maintainable. For the development of the BlueGuard project, the following industry-best practices were strictly followed:</w:t>
      </w:r>
    </w:p>
    <w:p w14:paraId="3F574DB1" w14:textId="77777777" w:rsidR="00C244C3" w:rsidRPr="00C244C3" w:rsidRDefault="00C244C3" w:rsidP="00A82AB6">
      <w:pPr>
        <w:spacing w:line="360" w:lineRule="auto"/>
        <w:ind w:left="720"/>
        <w:jc w:val="both"/>
        <w:rPr>
          <w:rFonts w:ascii="Times New Roman" w:hAnsi="Times New Roman"/>
          <w:b/>
          <w:sz w:val="24"/>
          <w:szCs w:val="24"/>
        </w:rPr>
      </w:pPr>
      <w:r w:rsidRPr="00C244C3">
        <w:rPr>
          <w:rFonts w:ascii="Times New Roman" w:hAnsi="Times New Roman"/>
          <w:b/>
          <w:sz w:val="24"/>
          <w:szCs w:val="24"/>
        </w:rPr>
        <w:t>4.1.1 Backend Development Standards (Python &amp; Flask)</w:t>
      </w:r>
    </w:p>
    <w:p w14:paraId="134C44C3"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PEP-8 Compliance: The entire Python backend, including app.py and analyzer.py, strictly adheres to PEP-8 guidelines. This ensures code readability through consistent indentation, proper use of whitespace, and organized imports (standard libraries first, followed by third-party packages).</w:t>
      </w:r>
    </w:p>
    <w:p w14:paraId="6FF6AEED"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Modular Architecture: We utilized the "Separation of Concerns" principle. The core logic is split into modules where app.py manages routing and database queries, while analyzer.py is exclusively dedicated to AI reasoning and risk assessment logic. This modularity makes the system easy to debug and upgrade.</w:t>
      </w:r>
    </w:p>
    <w:p w14:paraId="65A19BE1"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Structured JSON Processing: Since both the Wazuh SIEM and the AI Analysis Engine communicate via JSON, we implemented strict data validation using Python’s json library. This ensures data integrity as alerts move through the ingestion pipeline.</w:t>
      </w:r>
    </w:p>
    <w:p w14:paraId="03E5E23B" w14:textId="3EE2076A"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Robust Error Handling: Every external communication point, especially the calls to the Generative AI, is wrapped in comprehensive try-except blocks. This ensures that an API failure or network timeout does not crash the entire application, allowing the system to gracefully fall back to local logic.</w:t>
      </w:r>
    </w:p>
    <w:p w14:paraId="25249C98" w14:textId="77777777" w:rsidR="00C244C3" w:rsidRPr="00C244C3" w:rsidRDefault="00C244C3" w:rsidP="00A82AB6">
      <w:pPr>
        <w:spacing w:line="360" w:lineRule="auto"/>
        <w:ind w:left="720"/>
        <w:jc w:val="both"/>
        <w:rPr>
          <w:rFonts w:ascii="Times New Roman" w:hAnsi="Times New Roman"/>
          <w:b/>
          <w:sz w:val="24"/>
          <w:szCs w:val="24"/>
        </w:rPr>
      </w:pPr>
      <w:r w:rsidRPr="00C244C3">
        <w:rPr>
          <w:rFonts w:ascii="Times New Roman" w:hAnsi="Times New Roman"/>
          <w:b/>
          <w:sz w:val="24"/>
          <w:szCs w:val="24"/>
        </w:rPr>
        <w:t>4.1.2 Frontend &amp; UI/UX Standards (Tailwind CSS &amp; Jinja2)</w:t>
      </w:r>
    </w:p>
    <w:p w14:paraId="08983EAD"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Glassmorphism Design Language: For the user interface, we adopted a modern "Dark Glassmorphism" aesthetic. This involves the use of backdrop-blur and semi-transparent containers with subtle borders to create a premium, high-tech dashboard feel suitable for a SOC platform.</w:t>
      </w:r>
    </w:p>
    <w:p w14:paraId="53A922F3"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lastRenderedPageBreak/>
        <w:t>Responsive and Utility-First Design: Using Tailwind CSS ensured that the dashboard is fully responsive. The UI layout automatically adjusts for different screen sizes, including Mobile, Tablet, and Desktop, ensuring the SOC analyst can monitor threats from any device.</w:t>
      </w:r>
    </w:p>
    <w:p w14:paraId="1AAEB5A5"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Jinja2 Template Inheritance: To maintain code "DRY" (Don't Repeat Yourself), we utilized Jinja2 template inheritance. A base layout file handles the global CSS/JS imports and navigation, while specific pages like index, logs, and alerts extend this layout to reduce code redundancy.</w:t>
      </w:r>
    </w:p>
    <w:p w14:paraId="3B7B4DF6"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Standardized Color Tokens: A consistent color palette was implemented for risk visualization. Red is reserved for "Critical," Orange for "High," Yellow for "Medium," and Green for "Low," allowing for instant cognitive recognition of threat levels without reading the text.</w:t>
      </w:r>
    </w:p>
    <w:p w14:paraId="046ABA1A" w14:textId="77777777" w:rsidR="00C244C3" w:rsidRPr="00C244C3" w:rsidRDefault="00C244C3" w:rsidP="00A82AB6">
      <w:pPr>
        <w:spacing w:line="360" w:lineRule="auto"/>
        <w:ind w:left="720"/>
        <w:jc w:val="both"/>
        <w:rPr>
          <w:rFonts w:ascii="Times New Roman" w:hAnsi="Times New Roman"/>
          <w:b/>
          <w:sz w:val="24"/>
          <w:szCs w:val="24"/>
        </w:rPr>
      </w:pPr>
      <w:r w:rsidRPr="00C244C3">
        <w:rPr>
          <w:rFonts w:ascii="Times New Roman" w:hAnsi="Times New Roman"/>
          <w:b/>
          <w:sz w:val="24"/>
          <w:szCs w:val="24"/>
        </w:rPr>
        <w:t>4.1.3 Database &amp; Data Persistence Standards (MongoDB)</w:t>
      </w:r>
    </w:p>
    <w:p w14:paraId="0D7221DC"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Schema-less Flexibility: Because security logs vary significantly between operating systems (e.g., Windows Event Logs vs. Linux Syslogs), we chose MongoDB. This NoSQL approach allowed us to store diverse log structures within a single "Alerts" collection without rigid schema constraints.</w:t>
      </w:r>
    </w:p>
    <w:p w14:paraId="6E89A10D"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Performance Optimization: We implemented server-side pagination and data indexing. This ensures that even when the database contains thousands of incidents, the dashboard remains fast and responsive during data retrieval and filtering.</w:t>
      </w:r>
    </w:p>
    <w:p w14:paraId="30F46F67" w14:textId="77777777" w:rsidR="00C244C3" w:rsidRPr="00C244C3" w:rsidRDefault="00C244C3" w:rsidP="00A82AB6">
      <w:pPr>
        <w:spacing w:line="360" w:lineRule="auto"/>
        <w:ind w:left="720"/>
        <w:jc w:val="both"/>
        <w:rPr>
          <w:rFonts w:ascii="Times New Roman" w:hAnsi="Times New Roman"/>
          <w:b/>
          <w:sz w:val="24"/>
          <w:szCs w:val="24"/>
        </w:rPr>
      </w:pPr>
      <w:r w:rsidRPr="00C244C3">
        <w:rPr>
          <w:rFonts w:ascii="Times New Roman" w:hAnsi="Times New Roman"/>
          <w:b/>
          <w:sz w:val="24"/>
          <w:szCs w:val="24"/>
        </w:rPr>
        <w:t>4.1.4 Security &amp; Compliance Standards</w:t>
      </w:r>
    </w:p>
    <w:p w14:paraId="2C6289AD"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Secret Management: We strictly avoided hardcoding sensitive data. All API keys, database credentials, and SMTP configurations are stored in an external .env file, which is kept out of version control. This is a primary industry standard for preventing accidental credential leaks.</w:t>
      </w:r>
    </w:p>
    <w:p w14:paraId="5B4881B8"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Input Sanitization &amp; Protection: All user inputs (such as search queries and filter parameters) are sanitized to prevent Cross-Site Scripting (XSS) and NoSQL injection attacks, ensuring the integrity of the administrative dashboard.</w:t>
      </w:r>
    </w:p>
    <w:p w14:paraId="07A561D0"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lastRenderedPageBreak/>
        <w:t>Data Masking: For privacy compliance, the system is designed to handle sensitive data by providing analysts with the "Intelligence" needed to fix the issue while masking raw parameters that may contain personally identifiable information (PII).</w:t>
      </w:r>
    </w:p>
    <w:p w14:paraId="6EA6269A" w14:textId="77777777" w:rsidR="00C244C3" w:rsidRPr="00C244C3" w:rsidRDefault="00C244C3" w:rsidP="00A82AB6">
      <w:pPr>
        <w:spacing w:line="360" w:lineRule="auto"/>
        <w:ind w:left="720"/>
        <w:jc w:val="both"/>
        <w:rPr>
          <w:rFonts w:ascii="Times New Roman" w:hAnsi="Times New Roman"/>
          <w:b/>
          <w:sz w:val="24"/>
          <w:szCs w:val="24"/>
        </w:rPr>
      </w:pPr>
      <w:r w:rsidRPr="00C244C3">
        <w:rPr>
          <w:rFonts w:ascii="Times New Roman" w:hAnsi="Times New Roman"/>
          <w:b/>
          <w:sz w:val="24"/>
          <w:szCs w:val="24"/>
        </w:rPr>
        <w:t>4.1.5 Documentation &amp; Maintainability</w:t>
      </w:r>
    </w:p>
    <w:p w14:paraId="7723CB11" w14:textId="77777777" w:rsidR="00C244C3" w:rsidRPr="00C244C3" w:rsidRDefault="00C244C3" w:rsidP="00E3646D">
      <w:pPr>
        <w:pStyle w:val="ListParagraph"/>
        <w:numPr>
          <w:ilvl w:val="0"/>
          <w:numId w:val="22"/>
        </w:numPr>
        <w:spacing w:line="360" w:lineRule="auto"/>
        <w:jc w:val="both"/>
        <w:rPr>
          <w:rFonts w:ascii="Times New Roman" w:hAnsi="Times New Roman"/>
          <w:sz w:val="24"/>
          <w:szCs w:val="24"/>
        </w:rPr>
      </w:pPr>
      <w:r w:rsidRPr="00C244C3">
        <w:rPr>
          <w:rFonts w:ascii="Times New Roman" w:hAnsi="Times New Roman"/>
          <w:sz w:val="24"/>
          <w:szCs w:val="24"/>
        </w:rPr>
        <w:t>Docstrings and Inline Documentation: Every critical function (e.g., classify_</w:t>
      </w:r>
      <w:proofErr w:type="gramStart"/>
      <w:r w:rsidRPr="00C244C3">
        <w:rPr>
          <w:rFonts w:ascii="Times New Roman" w:hAnsi="Times New Roman"/>
          <w:sz w:val="24"/>
          <w:szCs w:val="24"/>
        </w:rPr>
        <w:t>attack(</w:t>
      </w:r>
      <w:proofErr w:type="gramEnd"/>
      <w:r w:rsidRPr="00C244C3">
        <w:rPr>
          <w:rFonts w:ascii="Times New Roman" w:hAnsi="Times New Roman"/>
          <w:sz w:val="24"/>
          <w:szCs w:val="24"/>
        </w:rPr>
        <w:t>)) contains descriptive docstrings explaining the expected input, output, and logic. Inline comments are used to explain complex logic, such as the prompt injection for the AI model.</w:t>
      </w:r>
    </w:p>
    <w:p w14:paraId="3CDBDC5A" w14:textId="33324563" w:rsidR="00E62CCC" w:rsidRPr="00C244C3" w:rsidRDefault="00C244C3" w:rsidP="00E3646D">
      <w:pPr>
        <w:pStyle w:val="ListParagraph"/>
        <w:numPr>
          <w:ilvl w:val="0"/>
          <w:numId w:val="22"/>
        </w:numPr>
        <w:spacing w:line="360" w:lineRule="auto"/>
        <w:jc w:val="both"/>
        <w:rPr>
          <w:rFonts w:ascii="Times New Roman" w:hAnsi="Times New Roman"/>
          <w:sz w:val="24"/>
          <w:szCs w:val="24"/>
        </w:rPr>
      </w:pPr>
      <w:r w:rsidRPr="00C244C3">
        <w:rPr>
          <w:rFonts w:ascii="Times New Roman" w:hAnsi="Times New Roman"/>
          <w:sz w:val="24"/>
          <w:szCs w:val="24"/>
        </w:rPr>
        <w:t>Semantic Versioning: The project follows a systematic versioning approach, ensuring that new features (like upgraded AI models or additional SIEM integrations) can be merged without breaking existing core functionalities.</w:t>
      </w:r>
    </w:p>
    <w:p w14:paraId="59A1424F" w14:textId="77777777" w:rsidR="00E62CCC" w:rsidRDefault="00E62CCC" w:rsidP="00A82AB6">
      <w:pPr>
        <w:spacing w:line="360" w:lineRule="auto"/>
        <w:jc w:val="both"/>
        <w:rPr>
          <w:rFonts w:ascii="Times New Roman" w:hAnsi="Times New Roman"/>
          <w:sz w:val="24"/>
          <w:szCs w:val="24"/>
        </w:rPr>
      </w:pPr>
    </w:p>
    <w:p w14:paraId="1A79B3D5" w14:textId="77777777" w:rsidR="00E62CCC" w:rsidRDefault="00E62CCC" w:rsidP="00A82AB6">
      <w:pPr>
        <w:spacing w:line="360" w:lineRule="auto"/>
        <w:jc w:val="both"/>
        <w:rPr>
          <w:rFonts w:ascii="Times New Roman" w:hAnsi="Times New Roman"/>
          <w:sz w:val="24"/>
          <w:szCs w:val="24"/>
        </w:rPr>
      </w:pPr>
    </w:p>
    <w:p w14:paraId="49F4B1C5" w14:textId="77777777" w:rsidR="00E62CCC" w:rsidRDefault="00E62CCC" w:rsidP="00A82AB6">
      <w:pPr>
        <w:spacing w:line="360" w:lineRule="auto"/>
        <w:jc w:val="both"/>
        <w:rPr>
          <w:rFonts w:ascii="Times New Roman" w:hAnsi="Times New Roman"/>
          <w:sz w:val="24"/>
          <w:szCs w:val="24"/>
        </w:rPr>
      </w:pPr>
    </w:p>
    <w:p w14:paraId="4B549FAB" w14:textId="77777777" w:rsidR="00E62CCC" w:rsidRDefault="00E62CCC" w:rsidP="00A82AB6">
      <w:pPr>
        <w:spacing w:line="360" w:lineRule="auto"/>
        <w:jc w:val="both"/>
        <w:rPr>
          <w:rFonts w:ascii="Times New Roman" w:hAnsi="Times New Roman"/>
          <w:sz w:val="24"/>
          <w:szCs w:val="24"/>
        </w:rPr>
      </w:pPr>
    </w:p>
    <w:p w14:paraId="087E3971" w14:textId="77777777" w:rsidR="00E62CCC" w:rsidRDefault="00E62CCC" w:rsidP="00A82AB6">
      <w:pPr>
        <w:spacing w:line="360" w:lineRule="auto"/>
        <w:jc w:val="both"/>
        <w:rPr>
          <w:rFonts w:ascii="Times New Roman" w:hAnsi="Times New Roman"/>
          <w:sz w:val="24"/>
          <w:szCs w:val="24"/>
        </w:rPr>
      </w:pPr>
    </w:p>
    <w:p w14:paraId="6D6E611D" w14:textId="19169634" w:rsidR="00E62CCC" w:rsidRDefault="00E62CCC" w:rsidP="00A82AB6">
      <w:pPr>
        <w:spacing w:line="360" w:lineRule="auto"/>
        <w:jc w:val="both"/>
        <w:rPr>
          <w:rFonts w:ascii="Times New Roman" w:hAnsi="Times New Roman"/>
          <w:sz w:val="24"/>
          <w:szCs w:val="24"/>
        </w:rPr>
      </w:pPr>
    </w:p>
    <w:p w14:paraId="128D14F2" w14:textId="49694967" w:rsidR="00106E60" w:rsidRDefault="00106E60" w:rsidP="00A82AB6">
      <w:pPr>
        <w:spacing w:line="360" w:lineRule="auto"/>
        <w:jc w:val="both"/>
        <w:rPr>
          <w:rFonts w:ascii="Times New Roman" w:hAnsi="Times New Roman"/>
          <w:sz w:val="24"/>
          <w:szCs w:val="24"/>
        </w:rPr>
      </w:pPr>
    </w:p>
    <w:p w14:paraId="6731C4D0" w14:textId="20C879D7" w:rsidR="00106E60" w:rsidRDefault="00106E60" w:rsidP="00A82AB6">
      <w:pPr>
        <w:spacing w:line="360" w:lineRule="auto"/>
        <w:jc w:val="both"/>
        <w:rPr>
          <w:rFonts w:ascii="Times New Roman" w:hAnsi="Times New Roman"/>
          <w:sz w:val="24"/>
          <w:szCs w:val="24"/>
        </w:rPr>
      </w:pPr>
    </w:p>
    <w:p w14:paraId="45F6ECDF" w14:textId="2CE9F098" w:rsidR="00224BF1" w:rsidRDefault="00224BF1" w:rsidP="00A82AB6">
      <w:pPr>
        <w:spacing w:line="360" w:lineRule="auto"/>
        <w:jc w:val="both"/>
        <w:rPr>
          <w:rFonts w:ascii="Times New Roman" w:hAnsi="Times New Roman"/>
          <w:sz w:val="24"/>
          <w:szCs w:val="24"/>
        </w:rPr>
      </w:pPr>
    </w:p>
    <w:p w14:paraId="25BFB8EF" w14:textId="472667C4" w:rsidR="00224BF1" w:rsidRDefault="00224BF1" w:rsidP="00A82AB6">
      <w:pPr>
        <w:spacing w:line="360" w:lineRule="auto"/>
        <w:jc w:val="both"/>
        <w:rPr>
          <w:rFonts w:ascii="Times New Roman" w:hAnsi="Times New Roman"/>
          <w:sz w:val="24"/>
          <w:szCs w:val="24"/>
        </w:rPr>
      </w:pPr>
    </w:p>
    <w:p w14:paraId="276793DC" w14:textId="4BA0279A" w:rsidR="00224BF1" w:rsidRDefault="00224BF1" w:rsidP="00A82AB6">
      <w:pPr>
        <w:spacing w:line="360" w:lineRule="auto"/>
        <w:jc w:val="both"/>
        <w:rPr>
          <w:rFonts w:ascii="Times New Roman" w:hAnsi="Times New Roman"/>
          <w:sz w:val="24"/>
          <w:szCs w:val="24"/>
        </w:rPr>
      </w:pPr>
    </w:p>
    <w:p w14:paraId="5A1C2020" w14:textId="04095C05" w:rsidR="00224BF1" w:rsidRDefault="00224BF1" w:rsidP="00A82AB6">
      <w:pPr>
        <w:spacing w:line="360" w:lineRule="auto"/>
        <w:jc w:val="both"/>
        <w:rPr>
          <w:rFonts w:ascii="Times New Roman" w:hAnsi="Times New Roman"/>
          <w:sz w:val="24"/>
          <w:szCs w:val="24"/>
        </w:rPr>
      </w:pPr>
    </w:p>
    <w:p w14:paraId="761BF0F9" w14:textId="28F87366" w:rsidR="00224BF1" w:rsidRDefault="00224BF1" w:rsidP="00A82AB6">
      <w:pPr>
        <w:spacing w:line="360" w:lineRule="auto"/>
        <w:jc w:val="both"/>
        <w:rPr>
          <w:rFonts w:ascii="Times New Roman" w:hAnsi="Times New Roman"/>
          <w:sz w:val="24"/>
          <w:szCs w:val="24"/>
        </w:rPr>
      </w:pPr>
    </w:p>
    <w:p w14:paraId="5E6FDC1B" w14:textId="77777777" w:rsidR="00224BF1" w:rsidRPr="00E62CCC" w:rsidRDefault="00224BF1" w:rsidP="00A82AB6">
      <w:pPr>
        <w:spacing w:line="360" w:lineRule="auto"/>
        <w:jc w:val="both"/>
        <w:rPr>
          <w:rFonts w:ascii="Times New Roman" w:hAnsi="Times New Roman"/>
          <w:sz w:val="24"/>
          <w:szCs w:val="24"/>
        </w:rPr>
      </w:pPr>
    </w:p>
    <w:p w14:paraId="3E909729" w14:textId="77777777" w:rsidR="002947A4" w:rsidRDefault="00CF7609"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4.2 Screenshots</w:t>
      </w:r>
    </w:p>
    <w:p w14:paraId="65F997EC" w14:textId="41786396" w:rsidR="00E62CCC" w:rsidRDefault="00CF7609" w:rsidP="00A82AB6">
      <w:pPr>
        <w:spacing w:line="360" w:lineRule="auto"/>
        <w:ind w:left="720"/>
        <w:jc w:val="both"/>
        <w:rPr>
          <w:rFonts w:ascii="Times New Roman Bold" w:hAnsi="Times New Roman Bold"/>
          <w:b/>
          <w:noProof/>
          <w:sz w:val="28"/>
        </w:rPr>
      </w:pPr>
      <w:r>
        <w:rPr>
          <w:rFonts w:ascii="Times New Roman Bold" w:hAnsi="Times New Roman Bold"/>
          <w:b/>
          <w:sz w:val="28"/>
        </w:rPr>
        <w:t>4.2.1 Dashboard</w:t>
      </w:r>
      <w:r w:rsidR="00AE6FA5">
        <w:rPr>
          <w:rFonts w:ascii="Times New Roman Bold" w:hAnsi="Times New Roman Bold"/>
          <w:b/>
          <w:sz w:val="28"/>
        </w:rPr>
        <w:t xml:space="preserve"> with </w:t>
      </w:r>
      <w:proofErr w:type="gramStart"/>
      <w:r w:rsidR="00AE6FA5">
        <w:rPr>
          <w:rFonts w:ascii="Times New Roman Bold" w:hAnsi="Times New Roman Bold"/>
          <w:b/>
          <w:sz w:val="28"/>
        </w:rPr>
        <w:t xml:space="preserve">charts </w:t>
      </w:r>
      <w:r w:rsidR="001E42F3">
        <w:rPr>
          <w:rFonts w:ascii="Times New Roman Bold" w:hAnsi="Times New Roman Bold"/>
          <w:b/>
          <w:sz w:val="28"/>
        </w:rPr>
        <w:t>,</w:t>
      </w:r>
      <w:proofErr w:type="gramEnd"/>
      <w:r w:rsidR="00AE6FA5">
        <w:rPr>
          <w:rFonts w:ascii="Times New Roman Bold" w:hAnsi="Times New Roman Bold"/>
          <w:b/>
          <w:sz w:val="28"/>
        </w:rPr>
        <w:t xml:space="preserve"> graph of attacks</w:t>
      </w:r>
      <w:r w:rsidR="001E42F3">
        <w:rPr>
          <w:rFonts w:ascii="Times New Roman Bold" w:hAnsi="Times New Roman Bold"/>
          <w:b/>
          <w:sz w:val="28"/>
        </w:rPr>
        <w:t xml:space="preserve"> and cou</w:t>
      </w:r>
      <w:r w:rsidR="002F2977">
        <w:rPr>
          <w:rFonts w:ascii="Times New Roman Bold" w:hAnsi="Times New Roman Bold"/>
          <w:b/>
          <w:sz w:val="28"/>
        </w:rPr>
        <w:t>n</w:t>
      </w:r>
      <w:r w:rsidR="001E42F3">
        <w:rPr>
          <w:rFonts w:ascii="Times New Roman Bold" w:hAnsi="Times New Roman Bold"/>
          <w:b/>
          <w:sz w:val="28"/>
        </w:rPr>
        <w:t>tings</w:t>
      </w:r>
    </w:p>
    <w:p w14:paraId="429140FE" w14:textId="7D1B2001" w:rsidR="00495178" w:rsidRDefault="00495178" w:rsidP="00D652BF">
      <w:pPr>
        <w:spacing w:line="360" w:lineRule="auto"/>
        <w:ind w:left="720"/>
        <w:jc w:val="both"/>
        <w:rPr>
          <w:rFonts w:ascii="Times New Roman Bold" w:hAnsi="Times New Roman Bold"/>
          <w:b/>
          <w:sz w:val="28"/>
        </w:rPr>
      </w:pPr>
      <w:r w:rsidRPr="00495178">
        <w:rPr>
          <w:rFonts w:ascii="Times New Roman Bold" w:hAnsi="Times New Roman Bold"/>
          <w:b/>
          <w:sz w:val="28"/>
        </w:rPr>
        <w:drawing>
          <wp:inline distT="0" distB="0" distL="0" distR="0" wp14:anchorId="14A7C119" wp14:editId="2E725AA0">
            <wp:extent cx="5499100" cy="189354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3808" cy="1898612"/>
                    </a:xfrm>
                    <a:prstGeom prst="rect">
                      <a:avLst/>
                    </a:prstGeom>
                  </pic:spPr>
                </pic:pic>
              </a:graphicData>
            </a:graphic>
          </wp:inline>
        </w:drawing>
      </w:r>
    </w:p>
    <w:p w14:paraId="277C06F1" w14:textId="2E1C6817" w:rsidR="00812039" w:rsidRDefault="00665339" w:rsidP="00A82AB6">
      <w:pPr>
        <w:spacing w:line="360" w:lineRule="auto"/>
        <w:ind w:left="720"/>
        <w:jc w:val="both"/>
        <w:rPr>
          <w:rFonts w:ascii="Times New Roman" w:hAnsi="Times New Roman"/>
          <w:sz w:val="24"/>
          <w:szCs w:val="24"/>
        </w:rPr>
      </w:pPr>
      <w:r w:rsidRPr="00665339">
        <w:rPr>
          <w:rFonts w:ascii="Times New Roman" w:hAnsi="Times New Roman"/>
          <w:sz w:val="24"/>
          <w:szCs w:val="24"/>
        </w:rPr>
        <w:t>Functional Description: The main dashboard serves as the central mission-control for the SOC analyst. It utilizes a "Dark Glassmorphism" UI to prioritize visual clarity. At the top, we have Analytical Widgets (Bar Charts and Pie Charts) that show the distribution of threats by severity and type. This allows a manager to instantly see if there is an ongoing "Critical" outbreak. Below the charts is the Real-Time Threat Stream, which shows the latest 10 incidents. Each row is color-coded using dynamic CSS to highlight high-priority risks instantly.</w:t>
      </w:r>
    </w:p>
    <w:p w14:paraId="775CBA01" w14:textId="77777777" w:rsidR="00851672" w:rsidRDefault="00851672" w:rsidP="00A82AB6">
      <w:pPr>
        <w:spacing w:line="360" w:lineRule="auto"/>
        <w:ind w:left="720"/>
        <w:jc w:val="both"/>
        <w:rPr>
          <w:rFonts w:ascii="Times New Roman Bold" w:hAnsi="Times New Roman Bold"/>
          <w:b/>
          <w:sz w:val="28"/>
        </w:rPr>
      </w:pPr>
    </w:p>
    <w:p w14:paraId="545D13A1" w14:textId="77777777" w:rsidR="00851672" w:rsidRDefault="00851672" w:rsidP="00A82AB6">
      <w:pPr>
        <w:spacing w:line="360" w:lineRule="auto"/>
        <w:ind w:left="720"/>
        <w:jc w:val="both"/>
        <w:rPr>
          <w:rFonts w:ascii="Times New Roman Bold" w:hAnsi="Times New Roman Bold"/>
          <w:b/>
          <w:sz w:val="28"/>
        </w:rPr>
      </w:pPr>
    </w:p>
    <w:p w14:paraId="23B73EED" w14:textId="77777777" w:rsidR="00851672" w:rsidRDefault="00851672" w:rsidP="00A82AB6">
      <w:pPr>
        <w:spacing w:line="360" w:lineRule="auto"/>
        <w:ind w:left="720"/>
        <w:jc w:val="both"/>
        <w:rPr>
          <w:rFonts w:ascii="Times New Roman Bold" w:hAnsi="Times New Roman Bold"/>
          <w:b/>
          <w:sz w:val="28"/>
        </w:rPr>
      </w:pPr>
    </w:p>
    <w:p w14:paraId="3B7BEACC" w14:textId="77777777" w:rsidR="00851672" w:rsidRDefault="00851672" w:rsidP="00A82AB6">
      <w:pPr>
        <w:spacing w:line="360" w:lineRule="auto"/>
        <w:ind w:left="720"/>
        <w:jc w:val="both"/>
        <w:rPr>
          <w:rFonts w:ascii="Times New Roman Bold" w:hAnsi="Times New Roman Bold"/>
          <w:b/>
          <w:sz w:val="28"/>
        </w:rPr>
      </w:pPr>
    </w:p>
    <w:p w14:paraId="2FE62BF8" w14:textId="77777777" w:rsidR="00851672" w:rsidRDefault="00851672" w:rsidP="00A82AB6">
      <w:pPr>
        <w:spacing w:line="360" w:lineRule="auto"/>
        <w:ind w:left="720"/>
        <w:jc w:val="both"/>
        <w:rPr>
          <w:rFonts w:ascii="Times New Roman Bold" w:hAnsi="Times New Roman Bold"/>
          <w:b/>
          <w:sz w:val="28"/>
        </w:rPr>
      </w:pPr>
    </w:p>
    <w:p w14:paraId="07E57542" w14:textId="77777777" w:rsidR="00851672" w:rsidRDefault="00851672" w:rsidP="00A82AB6">
      <w:pPr>
        <w:spacing w:line="360" w:lineRule="auto"/>
        <w:ind w:left="720"/>
        <w:jc w:val="both"/>
        <w:rPr>
          <w:rFonts w:ascii="Times New Roman Bold" w:hAnsi="Times New Roman Bold"/>
          <w:b/>
          <w:sz w:val="28"/>
        </w:rPr>
      </w:pPr>
    </w:p>
    <w:p w14:paraId="321EADA0" w14:textId="77777777" w:rsidR="00851672" w:rsidRDefault="00851672" w:rsidP="00A82AB6">
      <w:pPr>
        <w:spacing w:line="360" w:lineRule="auto"/>
        <w:ind w:left="720"/>
        <w:jc w:val="both"/>
        <w:rPr>
          <w:rFonts w:ascii="Times New Roman Bold" w:hAnsi="Times New Roman Bold"/>
          <w:b/>
          <w:sz w:val="28"/>
        </w:rPr>
      </w:pPr>
    </w:p>
    <w:p w14:paraId="7DA2B618" w14:textId="77777777" w:rsidR="00851672" w:rsidRDefault="00851672" w:rsidP="00A82AB6">
      <w:pPr>
        <w:spacing w:line="360" w:lineRule="auto"/>
        <w:ind w:left="720"/>
        <w:jc w:val="both"/>
        <w:rPr>
          <w:rFonts w:ascii="Times New Roman Bold" w:hAnsi="Times New Roman Bold"/>
          <w:b/>
          <w:sz w:val="28"/>
        </w:rPr>
      </w:pPr>
    </w:p>
    <w:p w14:paraId="12D1FBEC" w14:textId="459198E0" w:rsidR="0039678D" w:rsidRDefault="00FD49C8"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4.2.2 Dashboard with Live Threat Stream</w:t>
      </w:r>
    </w:p>
    <w:p w14:paraId="11767A86" w14:textId="413387AF" w:rsidR="00535D09" w:rsidRDefault="00E16B1F" w:rsidP="0056606B">
      <w:pPr>
        <w:spacing w:after="0" w:line="360" w:lineRule="auto"/>
        <w:ind w:left="720"/>
        <w:jc w:val="both"/>
        <w:rPr>
          <w:rFonts w:ascii="Times New Roman" w:hAnsi="Times New Roman"/>
          <w:sz w:val="24"/>
          <w:szCs w:val="24"/>
        </w:rPr>
      </w:pPr>
      <w:r w:rsidRPr="00E16B1F">
        <w:rPr>
          <w:rFonts w:ascii="Times New Roman" w:hAnsi="Times New Roman"/>
          <w:sz w:val="24"/>
          <w:szCs w:val="24"/>
        </w:rPr>
        <w:drawing>
          <wp:inline distT="0" distB="0" distL="0" distR="0" wp14:anchorId="70E90EFA" wp14:editId="13A2E9CF">
            <wp:extent cx="5520629" cy="2294954"/>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6649" cy="2301613"/>
                    </a:xfrm>
                    <a:prstGeom prst="rect">
                      <a:avLst/>
                    </a:prstGeom>
                  </pic:spPr>
                </pic:pic>
              </a:graphicData>
            </a:graphic>
          </wp:inline>
        </w:drawing>
      </w:r>
    </w:p>
    <w:p w14:paraId="31EBC300" w14:textId="07D3D676" w:rsidR="00535D09" w:rsidRPr="0056606B" w:rsidRDefault="00E16B1F" w:rsidP="0056606B">
      <w:pPr>
        <w:spacing w:line="360" w:lineRule="auto"/>
        <w:ind w:left="720"/>
        <w:jc w:val="both"/>
        <w:rPr>
          <w:rFonts w:ascii="Times New Roman" w:hAnsi="Times New Roman"/>
          <w:sz w:val="24"/>
          <w:szCs w:val="24"/>
        </w:rPr>
      </w:pPr>
      <w:r w:rsidRPr="00E16B1F">
        <w:rPr>
          <w:rFonts w:ascii="Times New Roman" w:hAnsi="Times New Roman"/>
          <w:sz w:val="24"/>
          <w:szCs w:val="24"/>
        </w:rPr>
        <w:drawing>
          <wp:inline distT="0" distB="0" distL="0" distR="0" wp14:anchorId="64D728F5" wp14:editId="19B360EB">
            <wp:extent cx="5501069" cy="2277419"/>
            <wp:effectExtent l="0" t="0" r="444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1807" cy="2281865"/>
                    </a:xfrm>
                    <a:prstGeom prst="rect">
                      <a:avLst/>
                    </a:prstGeom>
                  </pic:spPr>
                </pic:pic>
              </a:graphicData>
            </a:graphic>
          </wp:inline>
        </w:drawing>
      </w:r>
    </w:p>
    <w:p w14:paraId="142F84A5" w14:textId="387DD024" w:rsidR="00535D09" w:rsidRDefault="00535D09" w:rsidP="00A82AB6">
      <w:pPr>
        <w:spacing w:line="360" w:lineRule="auto"/>
        <w:ind w:left="720"/>
        <w:jc w:val="both"/>
        <w:rPr>
          <w:rFonts w:ascii="Times New Roman" w:hAnsi="Times New Roman"/>
          <w:sz w:val="24"/>
        </w:rPr>
      </w:pPr>
      <w:r w:rsidRPr="00535D09">
        <w:rPr>
          <w:rFonts w:ascii="Times New Roman" w:hAnsi="Times New Roman"/>
          <w:sz w:val="24"/>
        </w:rPr>
        <w:t>Functional Description: This screen represents the tactical monitoring layer of BlueGuard. It demonstrates the Server-Side Pagination feature, which ensures that the UI remains fast even when dealing with thousands of incidents. Analysts can navigate through pages of historical alerts. Notice the "Org Risk" column, which shows the "Mitigated" badge—this is where the AI has analyzed the threat against internal security controls and reduced the priority, preventing alert fatigue for the analyst.</w:t>
      </w:r>
    </w:p>
    <w:p w14:paraId="4DA6B48B" w14:textId="77777777" w:rsidR="00535D09" w:rsidRPr="00535D09" w:rsidRDefault="00535D09" w:rsidP="00A82AB6">
      <w:pPr>
        <w:spacing w:line="360" w:lineRule="auto"/>
        <w:ind w:left="720"/>
        <w:jc w:val="both"/>
        <w:rPr>
          <w:rFonts w:ascii="Times New Roman" w:hAnsi="Times New Roman"/>
          <w:sz w:val="24"/>
        </w:rPr>
      </w:pPr>
    </w:p>
    <w:p w14:paraId="23F6F804" w14:textId="3673F002" w:rsidR="00851672" w:rsidRDefault="00851672" w:rsidP="00C813AE">
      <w:pPr>
        <w:spacing w:line="360" w:lineRule="auto"/>
        <w:jc w:val="both"/>
        <w:rPr>
          <w:rFonts w:ascii="Times New Roman Bold" w:hAnsi="Times New Roman Bold"/>
          <w:b/>
          <w:sz w:val="28"/>
        </w:rPr>
      </w:pPr>
    </w:p>
    <w:p w14:paraId="18CB5046" w14:textId="77777777" w:rsidR="00C813AE" w:rsidRDefault="00C813AE" w:rsidP="00C813AE">
      <w:pPr>
        <w:spacing w:line="360" w:lineRule="auto"/>
        <w:jc w:val="both"/>
        <w:rPr>
          <w:rFonts w:ascii="Times New Roman Bold" w:hAnsi="Times New Roman Bold"/>
          <w:b/>
          <w:sz w:val="28"/>
        </w:rPr>
      </w:pPr>
    </w:p>
    <w:p w14:paraId="5C230073" w14:textId="182A25C0" w:rsidR="00CF7609" w:rsidRDefault="00CF7609"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4.2.</w:t>
      </w:r>
      <w:r w:rsidR="00FD49C8">
        <w:rPr>
          <w:rFonts w:ascii="Times New Roman Bold" w:hAnsi="Times New Roman Bold"/>
          <w:b/>
          <w:sz w:val="28"/>
        </w:rPr>
        <w:t>3</w:t>
      </w:r>
      <w:r>
        <w:rPr>
          <w:rFonts w:ascii="Times New Roman Bold" w:hAnsi="Times New Roman Bold"/>
          <w:b/>
          <w:sz w:val="28"/>
        </w:rPr>
        <w:t xml:space="preserve"> Detailed AI Analysis Page</w:t>
      </w:r>
    </w:p>
    <w:p w14:paraId="45D51EC2" w14:textId="3C9B7103" w:rsidR="00E62CCC" w:rsidRDefault="00C21CDE" w:rsidP="00A82AB6">
      <w:pPr>
        <w:spacing w:line="360" w:lineRule="auto"/>
        <w:ind w:left="720"/>
        <w:jc w:val="both"/>
        <w:rPr>
          <w:rFonts w:ascii="Times New Roman Bold" w:hAnsi="Times New Roman Bold"/>
          <w:b/>
          <w:sz w:val="28"/>
        </w:rPr>
      </w:pPr>
      <w:r w:rsidRPr="00C21CDE">
        <w:rPr>
          <w:rFonts w:ascii="Times New Roman Bold" w:hAnsi="Times New Roman Bold"/>
          <w:b/>
          <w:sz w:val="28"/>
        </w:rPr>
        <w:drawing>
          <wp:inline distT="0" distB="0" distL="0" distR="0" wp14:anchorId="4D6638D3" wp14:editId="19076BBC">
            <wp:extent cx="5536807" cy="259212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9192" cy="2597923"/>
                    </a:xfrm>
                    <a:prstGeom prst="rect">
                      <a:avLst/>
                    </a:prstGeom>
                  </pic:spPr>
                </pic:pic>
              </a:graphicData>
            </a:graphic>
          </wp:inline>
        </w:drawing>
      </w:r>
      <w:r w:rsidRPr="00C21CDE">
        <w:rPr>
          <w:rFonts w:ascii="Times New Roman Bold" w:hAnsi="Times New Roman Bold"/>
          <w:b/>
          <w:sz w:val="28"/>
        </w:rPr>
        <w:drawing>
          <wp:inline distT="0" distB="0" distL="0" distR="0" wp14:anchorId="324B489F" wp14:editId="476B45E7">
            <wp:extent cx="5536565" cy="2532860"/>
            <wp:effectExtent l="0" t="0" r="698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5331" cy="2536870"/>
                    </a:xfrm>
                    <a:prstGeom prst="rect">
                      <a:avLst/>
                    </a:prstGeom>
                  </pic:spPr>
                </pic:pic>
              </a:graphicData>
            </a:graphic>
          </wp:inline>
        </w:drawing>
      </w:r>
    </w:p>
    <w:p w14:paraId="3C0CAC86" w14:textId="5A58297F" w:rsidR="00FE3CD5" w:rsidRPr="00FE3CD5" w:rsidRDefault="00FE3CD5" w:rsidP="00A82AB6">
      <w:pPr>
        <w:spacing w:line="360" w:lineRule="auto"/>
        <w:ind w:left="720"/>
        <w:jc w:val="both"/>
        <w:rPr>
          <w:rFonts w:ascii="Times New Roman" w:hAnsi="Times New Roman"/>
          <w:sz w:val="24"/>
        </w:rPr>
      </w:pPr>
      <w:r w:rsidRPr="00FE3CD5">
        <w:rPr>
          <w:rFonts w:ascii="Times New Roman" w:hAnsi="Times New Roman"/>
          <w:sz w:val="24"/>
        </w:rPr>
        <w:t>Functional Description: When an analyst clicks on an alert, this detailed view appears. This is the "Brain" of the platform. It provides:</w:t>
      </w:r>
    </w:p>
    <w:p w14:paraId="4D4364AC" w14:textId="77777777" w:rsidR="00FE3CD5" w:rsidRPr="00FE3CD5" w:rsidRDefault="00FE3CD5" w:rsidP="00A82AB6">
      <w:pPr>
        <w:spacing w:line="360" w:lineRule="auto"/>
        <w:ind w:left="720"/>
        <w:jc w:val="both"/>
        <w:rPr>
          <w:rFonts w:ascii="Times New Roman" w:hAnsi="Times New Roman"/>
          <w:sz w:val="24"/>
        </w:rPr>
      </w:pPr>
      <w:r w:rsidRPr="00FE3CD5">
        <w:rPr>
          <w:rFonts w:ascii="Times New Roman" w:hAnsi="Times New Roman"/>
          <w:sz w:val="24"/>
        </w:rPr>
        <w:t>AI Analysis: A human-readable summary of the threat.</w:t>
      </w:r>
    </w:p>
    <w:p w14:paraId="2D7A0C14" w14:textId="77777777" w:rsidR="00FE3CD5" w:rsidRPr="00FE3CD5" w:rsidRDefault="00FE3CD5" w:rsidP="00E3646D">
      <w:pPr>
        <w:pStyle w:val="ListParagraph"/>
        <w:numPr>
          <w:ilvl w:val="0"/>
          <w:numId w:val="24"/>
        </w:numPr>
        <w:spacing w:line="360" w:lineRule="auto"/>
        <w:jc w:val="both"/>
        <w:rPr>
          <w:rFonts w:ascii="Times New Roman" w:hAnsi="Times New Roman"/>
          <w:sz w:val="24"/>
        </w:rPr>
      </w:pPr>
      <w:r w:rsidRPr="00FE3CD5">
        <w:rPr>
          <w:rFonts w:ascii="Times New Roman" w:hAnsi="Times New Roman"/>
          <w:sz w:val="24"/>
        </w:rPr>
        <w:t>Vulnerability Links: Clickable CVE/CWE identifiers that link directly to the National Vulnerability Database (NVD).</w:t>
      </w:r>
    </w:p>
    <w:p w14:paraId="3E2E1CD4" w14:textId="77777777" w:rsidR="00FE3CD5" w:rsidRPr="00FE3CD5" w:rsidRDefault="00FE3CD5" w:rsidP="00E3646D">
      <w:pPr>
        <w:pStyle w:val="ListParagraph"/>
        <w:numPr>
          <w:ilvl w:val="0"/>
          <w:numId w:val="24"/>
        </w:numPr>
        <w:spacing w:line="360" w:lineRule="auto"/>
        <w:jc w:val="both"/>
        <w:rPr>
          <w:rFonts w:ascii="Times New Roman" w:hAnsi="Times New Roman"/>
          <w:sz w:val="24"/>
        </w:rPr>
      </w:pPr>
      <w:r w:rsidRPr="00FE3CD5">
        <w:rPr>
          <w:rFonts w:ascii="Times New Roman" w:hAnsi="Times New Roman"/>
          <w:sz w:val="24"/>
        </w:rPr>
        <w:t>MITRE ATT&amp;CK Context: The exact Tactic and Technique used by the adversary.</w:t>
      </w:r>
    </w:p>
    <w:p w14:paraId="2C4B247B" w14:textId="5BD9D330" w:rsidR="00851672" w:rsidRPr="00224BF1" w:rsidRDefault="00FE3CD5" w:rsidP="00E3646D">
      <w:pPr>
        <w:pStyle w:val="ListParagraph"/>
        <w:numPr>
          <w:ilvl w:val="0"/>
          <w:numId w:val="24"/>
        </w:numPr>
        <w:spacing w:line="360" w:lineRule="auto"/>
        <w:jc w:val="both"/>
        <w:rPr>
          <w:rFonts w:ascii="Times New Roman" w:hAnsi="Times New Roman"/>
          <w:sz w:val="24"/>
        </w:rPr>
      </w:pPr>
      <w:r w:rsidRPr="00FE3CD5">
        <w:rPr>
          <w:rFonts w:ascii="Times New Roman" w:hAnsi="Times New Roman"/>
          <w:sz w:val="24"/>
        </w:rPr>
        <w:t>Remediation Roadmap: A step-by-step guide generated by AI specifically for this incident, allowing even a junior analyst to perform expert-level incident response.</w:t>
      </w:r>
    </w:p>
    <w:p w14:paraId="1C09D04C" w14:textId="73E17B7B" w:rsidR="00CF7609" w:rsidRDefault="00CF7609"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4.2.3 Raw Alert Stream</w:t>
      </w:r>
    </w:p>
    <w:p w14:paraId="3F88A297" w14:textId="01740A32" w:rsidR="00812039" w:rsidRDefault="000F2897" w:rsidP="00A82AB6">
      <w:pPr>
        <w:spacing w:line="360" w:lineRule="auto"/>
        <w:ind w:left="720"/>
        <w:jc w:val="both"/>
        <w:rPr>
          <w:rFonts w:ascii="Times New Roman Bold" w:hAnsi="Times New Roman Bold"/>
          <w:b/>
          <w:sz w:val="28"/>
        </w:rPr>
      </w:pPr>
      <w:r w:rsidRPr="000F2897">
        <w:rPr>
          <w:rFonts w:ascii="Times New Roman Bold" w:hAnsi="Times New Roman Bold"/>
          <w:b/>
          <w:sz w:val="28"/>
        </w:rPr>
        <w:drawing>
          <wp:inline distT="0" distB="0" distL="0" distR="0" wp14:anchorId="5BB7C494" wp14:editId="118EA215">
            <wp:extent cx="5486400" cy="2301826"/>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0984" cy="2307945"/>
                    </a:xfrm>
                    <a:prstGeom prst="rect">
                      <a:avLst/>
                    </a:prstGeom>
                  </pic:spPr>
                </pic:pic>
              </a:graphicData>
            </a:graphic>
          </wp:inline>
        </w:drawing>
      </w:r>
    </w:p>
    <w:p w14:paraId="68CA8054" w14:textId="2B7D1162" w:rsidR="005D6B2B" w:rsidRPr="00284F91" w:rsidRDefault="00284F91" w:rsidP="00A82AB6">
      <w:pPr>
        <w:spacing w:line="360" w:lineRule="auto"/>
        <w:ind w:left="720"/>
        <w:jc w:val="both"/>
        <w:rPr>
          <w:rFonts w:ascii="Times New Roman" w:hAnsi="Times New Roman"/>
          <w:sz w:val="24"/>
        </w:rPr>
      </w:pPr>
      <w:r w:rsidRPr="00284F91">
        <w:rPr>
          <w:rFonts w:ascii="Times New Roman" w:hAnsi="Times New Roman"/>
          <w:sz w:val="24"/>
        </w:rPr>
        <w:t>Functional Description: For deep forensic investigations, the analyst needs access to the raw data. This screen shows the unprocessed logs received from the Wazuh Manager. It includes technical details like IP addresses, Process IDs, and Usernames. This serves as the "Evidence Layer" that backs up the AI's intelligence, ensuring that the platform provides "Explainable AI" where every decision can be verified against raw data.</w:t>
      </w:r>
    </w:p>
    <w:p w14:paraId="3573E15B" w14:textId="77777777" w:rsidR="00851672" w:rsidRDefault="00851672" w:rsidP="00A82AB6">
      <w:pPr>
        <w:spacing w:line="360" w:lineRule="auto"/>
        <w:ind w:left="720"/>
        <w:jc w:val="both"/>
        <w:rPr>
          <w:rFonts w:ascii="Times New Roman Bold" w:hAnsi="Times New Roman Bold"/>
          <w:b/>
          <w:sz w:val="28"/>
        </w:rPr>
      </w:pPr>
    </w:p>
    <w:p w14:paraId="432462B2" w14:textId="77777777" w:rsidR="00851672" w:rsidRDefault="00851672" w:rsidP="00A82AB6">
      <w:pPr>
        <w:spacing w:line="360" w:lineRule="auto"/>
        <w:ind w:left="720"/>
        <w:jc w:val="both"/>
        <w:rPr>
          <w:rFonts w:ascii="Times New Roman Bold" w:hAnsi="Times New Roman Bold"/>
          <w:b/>
          <w:sz w:val="28"/>
        </w:rPr>
      </w:pPr>
    </w:p>
    <w:p w14:paraId="09E8B3EA" w14:textId="77777777" w:rsidR="00851672" w:rsidRDefault="00851672" w:rsidP="00A82AB6">
      <w:pPr>
        <w:spacing w:line="360" w:lineRule="auto"/>
        <w:ind w:left="720"/>
        <w:jc w:val="both"/>
        <w:rPr>
          <w:rFonts w:ascii="Times New Roman Bold" w:hAnsi="Times New Roman Bold"/>
          <w:b/>
          <w:sz w:val="28"/>
        </w:rPr>
      </w:pPr>
    </w:p>
    <w:p w14:paraId="3669C352" w14:textId="77777777" w:rsidR="00851672" w:rsidRDefault="00851672" w:rsidP="00A82AB6">
      <w:pPr>
        <w:spacing w:line="360" w:lineRule="auto"/>
        <w:ind w:left="720"/>
        <w:jc w:val="both"/>
        <w:rPr>
          <w:rFonts w:ascii="Times New Roman Bold" w:hAnsi="Times New Roman Bold"/>
          <w:b/>
          <w:sz w:val="28"/>
        </w:rPr>
      </w:pPr>
    </w:p>
    <w:p w14:paraId="761B6AF4" w14:textId="77777777" w:rsidR="00851672" w:rsidRDefault="00851672" w:rsidP="00A82AB6">
      <w:pPr>
        <w:spacing w:line="360" w:lineRule="auto"/>
        <w:ind w:left="720"/>
        <w:jc w:val="both"/>
        <w:rPr>
          <w:rFonts w:ascii="Times New Roman Bold" w:hAnsi="Times New Roman Bold"/>
          <w:b/>
          <w:sz w:val="28"/>
        </w:rPr>
      </w:pPr>
    </w:p>
    <w:p w14:paraId="6792EBFD" w14:textId="77777777" w:rsidR="00851672" w:rsidRDefault="00851672" w:rsidP="00A82AB6">
      <w:pPr>
        <w:spacing w:line="360" w:lineRule="auto"/>
        <w:ind w:left="720"/>
        <w:jc w:val="both"/>
        <w:rPr>
          <w:rFonts w:ascii="Times New Roman Bold" w:hAnsi="Times New Roman Bold"/>
          <w:b/>
          <w:sz w:val="28"/>
        </w:rPr>
      </w:pPr>
    </w:p>
    <w:p w14:paraId="26804190" w14:textId="4AD35536" w:rsidR="00851672" w:rsidRDefault="00851672" w:rsidP="00A82AB6">
      <w:pPr>
        <w:spacing w:line="360" w:lineRule="auto"/>
        <w:jc w:val="both"/>
        <w:rPr>
          <w:rFonts w:ascii="Times New Roman Bold" w:hAnsi="Times New Roman Bold"/>
          <w:b/>
          <w:sz w:val="28"/>
        </w:rPr>
      </w:pPr>
    </w:p>
    <w:p w14:paraId="2878D2E8" w14:textId="3E3FE366" w:rsidR="00C813AE" w:rsidRDefault="00C813AE" w:rsidP="00A82AB6">
      <w:pPr>
        <w:spacing w:line="360" w:lineRule="auto"/>
        <w:jc w:val="both"/>
        <w:rPr>
          <w:rFonts w:ascii="Times New Roman Bold" w:hAnsi="Times New Roman Bold"/>
          <w:b/>
          <w:sz w:val="28"/>
        </w:rPr>
      </w:pPr>
    </w:p>
    <w:p w14:paraId="3403A715" w14:textId="0B2DA11B" w:rsidR="00C813AE" w:rsidRDefault="00C813AE" w:rsidP="00A82AB6">
      <w:pPr>
        <w:spacing w:line="360" w:lineRule="auto"/>
        <w:jc w:val="both"/>
        <w:rPr>
          <w:rFonts w:ascii="Times New Roman Bold" w:hAnsi="Times New Roman Bold"/>
          <w:b/>
          <w:sz w:val="28"/>
        </w:rPr>
      </w:pPr>
    </w:p>
    <w:p w14:paraId="708A3F6E" w14:textId="77777777" w:rsidR="00C813AE" w:rsidRDefault="00C813AE" w:rsidP="00A82AB6">
      <w:pPr>
        <w:spacing w:line="360" w:lineRule="auto"/>
        <w:jc w:val="both"/>
        <w:rPr>
          <w:rFonts w:ascii="Times New Roman Bold" w:hAnsi="Times New Roman Bold"/>
          <w:b/>
          <w:sz w:val="28"/>
        </w:rPr>
      </w:pPr>
    </w:p>
    <w:p w14:paraId="3BA9FC32" w14:textId="625D0B1D" w:rsidR="00CF7609" w:rsidRDefault="00CF7609"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4.2.4 CSV Export Report</w:t>
      </w:r>
    </w:p>
    <w:p w14:paraId="033CD04D" w14:textId="7B585BF1" w:rsidR="00F96D73" w:rsidRDefault="000D6ABD" w:rsidP="00A82AB6">
      <w:pPr>
        <w:spacing w:line="360" w:lineRule="auto"/>
        <w:ind w:left="720"/>
        <w:jc w:val="both"/>
        <w:rPr>
          <w:rFonts w:ascii="Times New Roman Bold" w:hAnsi="Times New Roman Bold"/>
          <w:b/>
          <w:sz w:val="28"/>
        </w:rPr>
      </w:pPr>
      <w:r w:rsidRPr="000D6ABD">
        <w:rPr>
          <w:rFonts w:ascii="Times New Roman Bold" w:hAnsi="Times New Roman Bold"/>
          <w:b/>
          <w:noProof/>
          <w:sz w:val="28"/>
        </w:rPr>
        <w:drawing>
          <wp:inline distT="0" distB="0" distL="0" distR="0" wp14:anchorId="28C95C64" wp14:editId="4FEA26E5">
            <wp:extent cx="5943600" cy="19608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60880"/>
                    </a:xfrm>
                    <a:prstGeom prst="rect">
                      <a:avLst/>
                    </a:prstGeom>
                  </pic:spPr>
                </pic:pic>
              </a:graphicData>
            </a:graphic>
          </wp:inline>
        </w:drawing>
      </w:r>
    </w:p>
    <w:p w14:paraId="5502609D" w14:textId="215FE59D" w:rsidR="00106E60" w:rsidRDefault="0039678D" w:rsidP="00A82AB6">
      <w:pPr>
        <w:spacing w:line="360" w:lineRule="auto"/>
        <w:ind w:left="720"/>
        <w:jc w:val="both"/>
        <w:rPr>
          <w:rFonts w:ascii="Times New Roman" w:hAnsi="Times New Roman"/>
          <w:sz w:val="24"/>
        </w:rPr>
      </w:pPr>
      <w:r w:rsidRPr="0039678D">
        <w:rPr>
          <w:rFonts w:ascii="Times New Roman" w:hAnsi="Times New Roman"/>
          <w:sz w:val="24"/>
        </w:rPr>
        <w:t>Functional Description: This screen demonstrates the Compliance and Auditing capabilities of BlueGuard. With a single click, the analyst can trigger a full database export. The system processes the NoSQL data and converts it into a structured CSV format. This is crucial for monthly security audits and for sharing intelligence with external stakeholders or regulatory bodies.</w:t>
      </w:r>
    </w:p>
    <w:p w14:paraId="76F889A1" w14:textId="37C4DE46" w:rsidR="00851672" w:rsidRDefault="00851672" w:rsidP="00A82AB6">
      <w:pPr>
        <w:spacing w:line="360" w:lineRule="auto"/>
        <w:ind w:left="720"/>
        <w:jc w:val="both"/>
        <w:rPr>
          <w:rFonts w:ascii="Times New Roman" w:hAnsi="Times New Roman"/>
          <w:sz w:val="24"/>
        </w:rPr>
      </w:pPr>
    </w:p>
    <w:p w14:paraId="168FF5C7" w14:textId="2BD49EAC" w:rsidR="00851672" w:rsidRDefault="00851672" w:rsidP="00A82AB6">
      <w:pPr>
        <w:spacing w:line="360" w:lineRule="auto"/>
        <w:ind w:left="720"/>
        <w:jc w:val="both"/>
        <w:rPr>
          <w:rFonts w:ascii="Times New Roman" w:hAnsi="Times New Roman"/>
          <w:sz w:val="24"/>
        </w:rPr>
      </w:pPr>
    </w:p>
    <w:p w14:paraId="16D7FBFC" w14:textId="76EAC1AB" w:rsidR="00851672" w:rsidRDefault="00851672" w:rsidP="00A82AB6">
      <w:pPr>
        <w:spacing w:line="360" w:lineRule="auto"/>
        <w:ind w:left="720"/>
        <w:jc w:val="both"/>
        <w:rPr>
          <w:rFonts w:ascii="Times New Roman" w:hAnsi="Times New Roman"/>
          <w:sz w:val="24"/>
        </w:rPr>
      </w:pPr>
    </w:p>
    <w:p w14:paraId="2714B622" w14:textId="609BF750" w:rsidR="00851672" w:rsidRDefault="00851672" w:rsidP="00A82AB6">
      <w:pPr>
        <w:spacing w:line="360" w:lineRule="auto"/>
        <w:ind w:left="720"/>
        <w:jc w:val="both"/>
        <w:rPr>
          <w:rFonts w:ascii="Times New Roman" w:hAnsi="Times New Roman"/>
          <w:sz w:val="24"/>
        </w:rPr>
      </w:pPr>
    </w:p>
    <w:p w14:paraId="5A6BA468" w14:textId="6E8F1CA5" w:rsidR="00851672" w:rsidRDefault="00851672" w:rsidP="00A82AB6">
      <w:pPr>
        <w:spacing w:line="360" w:lineRule="auto"/>
        <w:ind w:left="720"/>
        <w:jc w:val="both"/>
        <w:rPr>
          <w:rFonts w:ascii="Times New Roman" w:hAnsi="Times New Roman"/>
          <w:sz w:val="24"/>
        </w:rPr>
      </w:pPr>
    </w:p>
    <w:p w14:paraId="034AD13E" w14:textId="6849EF31" w:rsidR="00851672" w:rsidRDefault="00851672" w:rsidP="00A82AB6">
      <w:pPr>
        <w:spacing w:line="360" w:lineRule="auto"/>
        <w:ind w:left="720"/>
        <w:jc w:val="both"/>
        <w:rPr>
          <w:rFonts w:ascii="Times New Roman" w:hAnsi="Times New Roman"/>
          <w:sz w:val="24"/>
        </w:rPr>
      </w:pPr>
    </w:p>
    <w:p w14:paraId="776A296E" w14:textId="3EC450C1" w:rsidR="00851672" w:rsidRDefault="00851672" w:rsidP="00A82AB6">
      <w:pPr>
        <w:spacing w:line="360" w:lineRule="auto"/>
        <w:ind w:left="720"/>
        <w:jc w:val="both"/>
        <w:rPr>
          <w:rFonts w:ascii="Times New Roman" w:hAnsi="Times New Roman"/>
          <w:sz w:val="24"/>
        </w:rPr>
      </w:pPr>
    </w:p>
    <w:p w14:paraId="0C5AD641" w14:textId="13DA42CC" w:rsidR="00851672" w:rsidRDefault="00851672" w:rsidP="00A82AB6">
      <w:pPr>
        <w:spacing w:line="360" w:lineRule="auto"/>
        <w:ind w:left="720"/>
        <w:jc w:val="both"/>
        <w:rPr>
          <w:rFonts w:ascii="Times New Roman" w:hAnsi="Times New Roman"/>
          <w:sz w:val="24"/>
        </w:rPr>
      </w:pPr>
    </w:p>
    <w:p w14:paraId="37415504" w14:textId="60674A2D" w:rsidR="00851672" w:rsidRDefault="00851672" w:rsidP="00A82AB6">
      <w:pPr>
        <w:spacing w:line="360" w:lineRule="auto"/>
        <w:ind w:left="720"/>
        <w:jc w:val="both"/>
        <w:rPr>
          <w:rFonts w:ascii="Times New Roman" w:hAnsi="Times New Roman"/>
          <w:sz w:val="24"/>
        </w:rPr>
      </w:pPr>
    </w:p>
    <w:p w14:paraId="75958460" w14:textId="04044386" w:rsidR="00851672" w:rsidRDefault="00851672" w:rsidP="00A82AB6">
      <w:pPr>
        <w:spacing w:line="360" w:lineRule="auto"/>
        <w:ind w:left="720"/>
        <w:jc w:val="both"/>
        <w:rPr>
          <w:rFonts w:ascii="Times New Roman" w:hAnsi="Times New Roman"/>
          <w:sz w:val="24"/>
        </w:rPr>
      </w:pPr>
    </w:p>
    <w:p w14:paraId="329F2DD8" w14:textId="1FAE79DC" w:rsidR="00851672" w:rsidRDefault="00851672" w:rsidP="00A82AB6">
      <w:pPr>
        <w:spacing w:line="360" w:lineRule="auto"/>
        <w:ind w:left="720"/>
        <w:jc w:val="both"/>
        <w:rPr>
          <w:rFonts w:ascii="Times New Roman" w:hAnsi="Times New Roman"/>
          <w:sz w:val="24"/>
        </w:rPr>
      </w:pPr>
    </w:p>
    <w:p w14:paraId="25235CFC" w14:textId="77777777" w:rsidR="00FB234A" w:rsidRPr="00FB234A" w:rsidRDefault="00FB234A" w:rsidP="00A82AB6">
      <w:pPr>
        <w:spacing w:line="360" w:lineRule="auto"/>
        <w:jc w:val="both"/>
        <w:rPr>
          <w:rFonts w:ascii="Times New Roman" w:hAnsi="Times New Roman"/>
          <w:sz w:val="24"/>
        </w:rPr>
      </w:pPr>
    </w:p>
    <w:p w14:paraId="4F0FCE0C" w14:textId="77777777" w:rsidR="00B07A4E"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AGILE DOCUMENTATION</w:t>
      </w:r>
    </w:p>
    <w:p w14:paraId="2C60856B" w14:textId="77777777" w:rsidR="00F96D73"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t>5.1 Agile Project Charter</w:t>
      </w:r>
    </w:p>
    <w:tbl>
      <w:tblPr>
        <w:tblStyle w:val="TableGrid"/>
        <w:tblW w:w="8079" w:type="dxa"/>
        <w:tblInd w:w="736" w:type="dxa"/>
        <w:tblLook w:val="04A0" w:firstRow="1" w:lastRow="0" w:firstColumn="1" w:lastColumn="0" w:noHBand="0" w:noVBand="1"/>
      </w:tblPr>
      <w:tblGrid>
        <w:gridCol w:w="2063"/>
        <w:gridCol w:w="6016"/>
      </w:tblGrid>
      <w:tr w:rsidR="00F96D73" w:rsidRPr="00F96D73" w14:paraId="2B3C05F9" w14:textId="77777777" w:rsidTr="001B5125">
        <w:tc>
          <w:tcPr>
            <w:tcW w:w="0" w:type="auto"/>
            <w:hideMark/>
          </w:tcPr>
          <w:p w14:paraId="0DEB294C" w14:textId="77777777" w:rsidR="00F96D73" w:rsidRPr="00F96D73" w:rsidRDefault="00F96D73" w:rsidP="00602F20">
            <w:pPr>
              <w:spacing w:after="168" w:line="360" w:lineRule="auto"/>
              <w:rPr>
                <w:rFonts w:ascii="Times New Roman" w:eastAsia="Times New Roman" w:hAnsi="Times New Roman" w:cs="Times New Roman"/>
                <w:b/>
                <w:bCs/>
                <w:color w:val="000000" w:themeColor="text1"/>
                <w:sz w:val="24"/>
                <w:szCs w:val="24"/>
              </w:rPr>
            </w:pPr>
            <w:r w:rsidRPr="00F96D73">
              <w:rPr>
                <w:rFonts w:ascii="Times New Roman" w:eastAsia="Times New Roman" w:hAnsi="Times New Roman" w:cs="Times New Roman"/>
                <w:b/>
                <w:bCs/>
                <w:color w:val="000000" w:themeColor="text1"/>
                <w:sz w:val="24"/>
                <w:szCs w:val="24"/>
              </w:rPr>
              <w:t>General Project Information</w:t>
            </w:r>
          </w:p>
        </w:tc>
        <w:tc>
          <w:tcPr>
            <w:tcW w:w="6016" w:type="dxa"/>
            <w:hideMark/>
          </w:tcPr>
          <w:p w14:paraId="119C10C5" w14:textId="77777777" w:rsidR="00F96D73" w:rsidRPr="00F96D73" w:rsidRDefault="00F96D73" w:rsidP="00A82AB6">
            <w:pPr>
              <w:spacing w:after="168" w:line="360" w:lineRule="auto"/>
              <w:jc w:val="both"/>
              <w:rPr>
                <w:rFonts w:ascii="Times New Roman" w:eastAsia="Times New Roman" w:hAnsi="Times New Roman" w:cs="Times New Roman"/>
                <w:b/>
                <w:bCs/>
                <w:color w:val="000000" w:themeColor="text1"/>
                <w:sz w:val="24"/>
                <w:szCs w:val="24"/>
              </w:rPr>
            </w:pPr>
          </w:p>
        </w:tc>
      </w:tr>
      <w:tr w:rsidR="00F96D73" w:rsidRPr="00F96D73" w14:paraId="06422881" w14:textId="77777777" w:rsidTr="001B5125">
        <w:tc>
          <w:tcPr>
            <w:tcW w:w="0" w:type="auto"/>
            <w:hideMark/>
          </w:tcPr>
          <w:p w14:paraId="38BDE1F9"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Project Title</w:t>
            </w:r>
          </w:p>
        </w:tc>
        <w:tc>
          <w:tcPr>
            <w:tcW w:w="6016" w:type="dxa"/>
            <w:hideMark/>
          </w:tcPr>
          <w:p w14:paraId="6792CFFE"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BlueGuard SOC Platform</w:t>
            </w:r>
          </w:p>
        </w:tc>
      </w:tr>
      <w:tr w:rsidR="00F96D73" w:rsidRPr="00F96D73" w14:paraId="6C6D13FC" w14:textId="77777777" w:rsidTr="001B5125">
        <w:tc>
          <w:tcPr>
            <w:tcW w:w="0" w:type="auto"/>
            <w:hideMark/>
          </w:tcPr>
          <w:p w14:paraId="33189F8D"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Project Developer</w:t>
            </w:r>
          </w:p>
        </w:tc>
        <w:tc>
          <w:tcPr>
            <w:tcW w:w="6016" w:type="dxa"/>
            <w:hideMark/>
          </w:tcPr>
          <w:p w14:paraId="52ADB106"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Patel Harsh</w:t>
            </w:r>
          </w:p>
        </w:tc>
      </w:tr>
      <w:tr w:rsidR="00F96D73" w:rsidRPr="00F96D73" w14:paraId="5055676D" w14:textId="77777777" w:rsidTr="001B5125">
        <w:tc>
          <w:tcPr>
            <w:tcW w:w="0" w:type="auto"/>
            <w:hideMark/>
          </w:tcPr>
          <w:p w14:paraId="2FA49E76"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Project Start Date</w:t>
            </w:r>
          </w:p>
        </w:tc>
        <w:tc>
          <w:tcPr>
            <w:tcW w:w="6016" w:type="dxa"/>
            <w:hideMark/>
          </w:tcPr>
          <w:p w14:paraId="595FEEB4"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01 January, 2026</w:t>
            </w:r>
          </w:p>
        </w:tc>
      </w:tr>
      <w:tr w:rsidR="00F96D73" w:rsidRPr="00F96D73" w14:paraId="59D10377" w14:textId="77777777" w:rsidTr="001B5125">
        <w:tc>
          <w:tcPr>
            <w:tcW w:w="0" w:type="auto"/>
            <w:hideMark/>
          </w:tcPr>
          <w:p w14:paraId="776D99FC"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Project Completion Date</w:t>
            </w:r>
          </w:p>
        </w:tc>
        <w:tc>
          <w:tcPr>
            <w:tcW w:w="6016" w:type="dxa"/>
            <w:hideMark/>
          </w:tcPr>
          <w:p w14:paraId="42B94D23"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26 April, 2026</w:t>
            </w:r>
          </w:p>
        </w:tc>
      </w:tr>
      <w:tr w:rsidR="00F96D73" w:rsidRPr="00F96D73" w14:paraId="20F89D41" w14:textId="77777777" w:rsidTr="001B5125">
        <w:tc>
          <w:tcPr>
            <w:tcW w:w="0" w:type="auto"/>
            <w:hideMark/>
          </w:tcPr>
          <w:p w14:paraId="427EDE92"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Vision</w:t>
            </w:r>
          </w:p>
        </w:tc>
        <w:tc>
          <w:tcPr>
            <w:tcW w:w="6016" w:type="dxa"/>
            <w:hideMark/>
          </w:tcPr>
          <w:p w14:paraId="182D67ED"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To build a highly intelligent, context-aware Security Operations Center (SOC) dashboard that automatically filters false positives by analyzing threats against organizational infrastructure using Gen LLM.</w:t>
            </w:r>
          </w:p>
        </w:tc>
      </w:tr>
      <w:tr w:rsidR="00F96D73" w:rsidRPr="00F96D73" w14:paraId="330A023A" w14:textId="77777777" w:rsidTr="001B5125">
        <w:tc>
          <w:tcPr>
            <w:tcW w:w="0" w:type="auto"/>
            <w:hideMark/>
          </w:tcPr>
          <w:p w14:paraId="7CB59C41"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Objective</w:t>
            </w:r>
          </w:p>
        </w:tc>
        <w:tc>
          <w:tcPr>
            <w:tcW w:w="6016" w:type="dxa"/>
            <w:hideMark/>
          </w:tcPr>
          <w:p w14:paraId="5E385B0E"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To integrate Wazuh SIEM, MongoDB, and Gen LLM into a unified Flask application for real-time risk assessment and threat visualization.</w:t>
            </w:r>
          </w:p>
        </w:tc>
      </w:tr>
      <w:tr w:rsidR="00F96D73" w:rsidRPr="00F96D73" w14:paraId="6668AE0A" w14:textId="77777777" w:rsidTr="001B5125">
        <w:tc>
          <w:tcPr>
            <w:tcW w:w="0" w:type="auto"/>
            <w:hideMark/>
          </w:tcPr>
          <w:p w14:paraId="22043241"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Estimated Project Size</w:t>
            </w:r>
          </w:p>
        </w:tc>
        <w:tc>
          <w:tcPr>
            <w:tcW w:w="6016" w:type="dxa"/>
            <w:hideMark/>
          </w:tcPr>
          <w:p w14:paraId="1608B085"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Medium-sized application focused on rapid data ingestion, AI processing, and real-time frontend rendering.</w:t>
            </w:r>
          </w:p>
        </w:tc>
      </w:tr>
      <w:tr w:rsidR="00F96D73" w:rsidRPr="00F96D73" w14:paraId="11D1C903" w14:textId="77777777" w:rsidTr="001B5125">
        <w:tc>
          <w:tcPr>
            <w:tcW w:w="0" w:type="auto"/>
            <w:hideMark/>
          </w:tcPr>
          <w:p w14:paraId="58E999A9"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Key Stake Holders</w:t>
            </w:r>
          </w:p>
        </w:tc>
        <w:tc>
          <w:tcPr>
            <w:tcW w:w="6016" w:type="dxa"/>
            <w:hideMark/>
          </w:tcPr>
          <w:p w14:paraId="14B8D50B"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SOC Analysts, Security Managers, Project Guide.</w:t>
            </w:r>
          </w:p>
        </w:tc>
      </w:tr>
      <w:tr w:rsidR="00F96D73" w:rsidRPr="00F96D73" w14:paraId="66842F4C" w14:textId="77777777" w:rsidTr="001B5125">
        <w:tc>
          <w:tcPr>
            <w:tcW w:w="0" w:type="auto"/>
            <w:hideMark/>
          </w:tcPr>
          <w:p w14:paraId="38192C8A"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Methodology Used</w:t>
            </w:r>
          </w:p>
        </w:tc>
        <w:tc>
          <w:tcPr>
            <w:tcW w:w="6016" w:type="dxa"/>
            <w:hideMark/>
          </w:tcPr>
          <w:p w14:paraId="38CE89AB"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Agile (Scrum)</w:t>
            </w:r>
          </w:p>
        </w:tc>
      </w:tr>
      <w:tr w:rsidR="00F96D73" w:rsidRPr="00F96D73" w14:paraId="63672C06" w14:textId="77777777" w:rsidTr="001B5125">
        <w:tc>
          <w:tcPr>
            <w:tcW w:w="0" w:type="auto"/>
            <w:hideMark/>
          </w:tcPr>
          <w:p w14:paraId="78177011"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Technologies Used</w:t>
            </w:r>
          </w:p>
        </w:tc>
        <w:tc>
          <w:tcPr>
            <w:tcW w:w="6016" w:type="dxa"/>
            <w:hideMark/>
          </w:tcPr>
          <w:p w14:paraId="363326E0"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Python, Flask, MongoDB, Tailwind CSS, JavaScript, Gen LLM.</w:t>
            </w:r>
          </w:p>
        </w:tc>
      </w:tr>
      <w:tr w:rsidR="00F96D73" w:rsidRPr="00F96D73" w14:paraId="63C22DFC" w14:textId="77777777" w:rsidTr="001B5125">
        <w:tc>
          <w:tcPr>
            <w:tcW w:w="0" w:type="auto"/>
            <w:hideMark/>
          </w:tcPr>
          <w:p w14:paraId="0810DB6B"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lastRenderedPageBreak/>
              <w:t>Development Approach</w:t>
            </w:r>
          </w:p>
        </w:tc>
        <w:tc>
          <w:tcPr>
            <w:tcW w:w="6016" w:type="dxa"/>
            <w:hideMark/>
          </w:tcPr>
          <w:p w14:paraId="09BE474E"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The project followed an iterative Agile approach. Sprints were divided into UI design, Webhook integration, AI engine development, and system optimization.</w:t>
            </w:r>
          </w:p>
        </w:tc>
      </w:tr>
    </w:tbl>
    <w:p w14:paraId="6BABDCFF" w14:textId="171EE8A6" w:rsidR="008F29B5" w:rsidRPr="008F29B5" w:rsidRDefault="008F29B5" w:rsidP="00223DA2">
      <w:pPr>
        <w:spacing w:before="240" w:line="360" w:lineRule="auto"/>
        <w:ind w:left="720"/>
        <w:jc w:val="both"/>
        <w:rPr>
          <w:rFonts w:ascii="Times New Roman" w:hAnsi="Times New Roman"/>
          <w:sz w:val="24"/>
        </w:rPr>
      </w:pPr>
      <w:r w:rsidRPr="008F29B5">
        <w:rPr>
          <w:rFonts w:ascii="Times New Roman" w:hAnsi="Times New Roman"/>
          <w:sz w:val="24"/>
        </w:rPr>
        <w:t>The Agile Project Charter for BlueGuard serves as the "North Star" for the development lifecycle. Unlike traditional project charters, this document is dynamic and allows for iterative changes.</w:t>
      </w:r>
    </w:p>
    <w:p w14:paraId="3B4A229D" w14:textId="77777777" w:rsidR="008F29B5" w:rsidRPr="008F29B5" w:rsidRDefault="008F29B5" w:rsidP="00E3646D">
      <w:pPr>
        <w:pStyle w:val="ListParagraph"/>
        <w:numPr>
          <w:ilvl w:val="0"/>
          <w:numId w:val="25"/>
        </w:numPr>
        <w:spacing w:line="360" w:lineRule="auto"/>
        <w:jc w:val="both"/>
        <w:rPr>
          <w:rFonts w:ascii="Times New Roman" w:hAnsi="Times New Roman"/>
          <w:sz w:val="24"/>
        </w:rPr>
      </w:pPr>
      <w:r w:rsidRPr="008F29B5">
        <w:rPr>
          <w:rFonts w:ascii="Times New Roman" w:hAnsi="Times New Roman"/>
          <w:sz w:val="24"/>
        </w:rPr>
        <w:t>Success Criteria: The project is considered successful if the system can process 100% of incoming webhooks with an AI-enriched response latency of less than 5 seconds.</w:t>
      </w:r>
    </w:p>
    <w:p w14:paraId="673E1E6F" w14:textId="239860DE" w:rsidR="00DC74A5" w:rsidRPr="008F29B5" w:rsidRDefault="008F29B5" w:rsidP="00E3646D">
      <w:pPr>
        <w:pStyle w:val="ListParagraph"/>
        <w:numPr>
          <w:ilvl w:val="0"/>
          <w:numId w:val="25"/>
        </w:numPr>
        <w:spacing w:line="360" w:lineRule="auto"/>
        <w:jc w:val="both"/>
        <w:rPr>
          <w:rFonts w:ascii="Times New Roman" w:hAnsi="Times New Roman"/>
          <w:sz w:val="24"/>
        </w:rPr>
      </w:pPr>
      <w:r w:rsidRPr="008F29B5">
        <w:rPr>
          <w:rFonts w:ascii="Times New Roman" w:hAnsi="Times New Roman"/>
          <w:sz w:val="24"/>
        </w:rPr>
        <w:t>Roles &amp; Responsibilities: The Scrum Team is cross-functional, handling everything from Backend architecture to Frontend design and Prompt Engineering.</w:t>
      </w:r>
    </w:p>
    <w:p w14:paraId="46045164" w14:textId="645335A6"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t>5.2 Agile Roadmap</w:t>
      </w:r>
    </w:p>
    <w:tbl>
      <w:tblPr>
        <w:tblStyle w:val="TableGrid"/>
        <w:tblW w:w="0" w:type="auto"/>
        <w:tblInd w:w="805" w:type="dxa"/>
        <w:tblLook w:val="04A0" w:firstRow="1" w:lastRow="0" w:firstColumn="1" w:lastColumn="0" w:noHBand="0" w:noVBand="1"/>
      </w:tblPr>
      <w:tblGrid>
        <w:gridCol w:w="1576"/>
        <w:gridCol w:w="6969"/>
      </w:tblGrid>
      <w:tr w:rsidR="00F96D73" w:rsidRPr="00F96D73" w14:paraId="577D2B98" w14:textId="77777777" w:rsidTr="00F96D73">
        <w:tc>
          <w:tcPr>
            <w:tcW w:w="1424" w:type="dxa"/>
            <w:hideMark/>
          </w:tcPr>
          <w:p w14:paraId="2EB3336F" w14:textId="77777777" w:rsidR="00F96D73" w:rsidRPr="00F96D73" w:rsidRDefault="00F96D73" w:rsidP="00A82AB6">
            <w:pPr>
              <w:spacing w:after="168" w:line="360" w:lineRule="auto"/>
              <w:jc w:val="both"/>
              <w:rPr>
                <w:rFonts w:ascii="Times New Roman" w:eastAsia="Times New Roman" w:hAnsi="Times New Roman" w:cs="Times New Roman"/>
                <w:b/>
                <w:bCs/>
                <w:color w:val="000000" w:themeColor="text1"/>
                <w:sz w:val="24"/>
                <w:szCs w:val="24"/>
              </w:rPr>
            </w:pPr>
            <w:r w:rsidRPr="00F96D73">
              <w:rPr>
                <w:rFonts w:ascii="Times New Roman" w:eastAsia="Times New Roman" w:hAnsi="Times New Roman" w:cs="Times New Roman"/>
                <w:b/>
                <w:bCs/>
                <w:color w:val="000000" w:themeColor="text1"/>
                <w:sz w:val="24"/>
                <w:szCs w:val="24"/>
              </w:rPr>
              <w:t>Phase</w:t>
            </w:r>
          </w:p>
        </w:tc>
        <w:tc>
          <w:tcPr>
            <w:tcW w:w="0" w:type="auto"/>
            <w:hideMark/>
          </w:tcPr>
          <w:p w14:paraId="2BC8F574" w14:textId="77777777" w:rsidR="00F96D73" w:rsidRPr="00F96D73" w:rsidRDefault="00F96D73" w:rsidP="00A82AB6">
            <w:pPr>
              <w:spacing w:after="168" w:line="360" w:lineRule="auto"/>
              <w:jc w:val="both"/>
              <w:rPr>
                <w:rFonts w:ascii="Times New Roman" w:eastAsia="Times New Roman" w:hAnsi="Times New Roman" w:cs="Times New Roman"/>
                <w:b/>
                <w:bCs/>
                <w:color w:val="000000" w:themeColor="text1"/>
                <w:sz w:val="24"/>
                <w:szCs w:val="24"/>
              </w:rPr>
            </w:pPr>
            <w:r w:rsidRPr="00F96D73">
              <w:rPr>
                <w:rFonts w:ascii="Times New Roman" w:eastAsia="Times New Roman" w:hAnsi="Times New Roman" w:cs="Times New Roman"/>
                <w:b/>
                <w:bCs/>
                <w:color w:val="000000" w:themeColor="text1"/>
                <w:sz w:val="24"/>
                <w:szCs w:val="24"/>
              </w:rPr>
              <w:t>Details</w:t>
            </w:r>
          </w:p>
        </w:tc>
      </w:tr>
      <w:tr w:rsidR="00F96D73" w:rsidRPr="00F96D73" w14:paraId="6CFBD588" w14:textId="77777777" w:rsidTr="00F96D73">
        <w:tc>
          <w:tcPr>
            <w:tcW w:w="1424" w:type="dxa"/>
            <w:hideMark/>
          </w:tcPr>
          <w:p w14:paraId="77FE58DB"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Phase 1: Foundation (Jan 2026)</w:t>
            </w:r>
          </w:p>
        </w:tc>
        <w:tc>
          <w:tcPr>
            <w:tcW w:w="0" w:type="auto"/>
            <w:hideMark/>
          </w:tcPr>
          <w:p w14:paraId="73A3C650"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Requirement gathering. Finalized tech stack (Python, Flask, MongoDB). Learned basic routing and NoSQL database structures. Designed system architecture and diagrams.</w:t>
            </w:r>
          </w:p>
        </w:tc>
      </w:tr>
      <w:tr w:rsidR="00F96D73" w:rsidRPr="00F96D73" w14:paraId="11C862E4" w14:textId="77777777" w:rsidTr="00F96D73">
        <w:tc>
          <w:tcPr>
            <w:tcW w:w="1424" w:type="dxa"/>
            <w:hideMark/>
          </w:tcPr>
          <w:p w14:paraId="143BC6F5"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Phase 2: UI &amp; Ingestion (Feb 2026)</w:t>
            </w:r>
          </w:p>
        </w:tc>
        <w:tc>
          <w:tcPr>
            <w:tcW w:w="0" w:type="auto"/>
            <w:hideMark/>
          </w:tcPr>
          <w:p w14:paraId="544C64EB"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Developed frontend templates using HTML and Tailwind CSS. Created the Flask </w:t>
            </w:r>
            <w:r>
              <w:rPr>
                <w:rFonts w:ascii="Times New Roman" w:eastAsia="Times New Roman" w:hAnsi="Times New Roman" w:cs="Times New Roman"/>
                <w:color w:val="000000" w:themeColor="text1"/>
                <w:sz w:val="24"/>
                <w:szCs w:val="24"/>
              </w:rPr>
              <w:t>/webhook</w:t>
            </w:r>
            <w:r w:rsidRPr="00F96D73">
              <w:rPr>
                <w:rFonts w:ascii="Times New Roman" w:eastAsia="Times New Roman" w:hAnsi="Times New Roman" w:cs="Times New Roman"/>
                <w:color w:val="000000" w:themeColor="text1"/>
                <w:sz w:val="24"/>
                <w:szCs w:val="24"/>
              </w:rPr>
              <w:t xml:space="preserve"> route to successfully receive and parse raw JSON alerts from Wazuh.</w:t>
            </w:r>
          </w:p>
        </w:tc>
      </w:tr>
      <w:tr w:rsidR="00F96D73" w:rsidRPr="00F96D73" w14:paraId="4B6DAF5E" w14:textId="77777777" w:rsidTr="00F96D73">
        <w:tc>
          <w:tcPr>
            <w:tcW w:w="1424" w:type="dxa"/>
            <w:hideMark/>
          </w:tcPr>
          <w:p w14:paraId="4F867E4C"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Phase 3: AI Integration (Mar 2026)</w:t>
            </w:r>
          </w:p>
        </w:tc>
        <w:tc>
          <w:tcPr>
            <w:tcW w:w="0" w:type="auto"/>
            <w:hideMark/>
          </w:tcPr>
          <w:p w14:paraId="75A80FA9"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Developed</w:t>
            </w: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analyzer.py</w:t>
            </w:r>
            <w:r w:rsidRPr="00F96D73">
              <w:rPr>
                <w:rFonts w:ascii="Times New Roman" w:eastAsia="Times New Roman" w:hAnsi="Times New Roman" w:cs="Times New Roman"/>
                <w:color w:val="000000" w:themeColor="text1"/>
                <w:sz w:val="24"/>
                <w:szCs w:val="24"/>
              </w:rPr>
              <w:t> .</w:t>
            </w:r>
            <w:proofErr w:type="gramEnd"/>
            <w:r w:rsidRPr="00F96D73">
              <w:rPr>
                <w:rFonts w:ascii="Times New Roman" w:eastAsia="Times New Roman" w:hAnsi="Times New Roman" w:cs="Times New Roman"/>
                <w:color w:val="000000" w:themeColor="text1"/>
                <w:sz w:val="24"/>
                <w:szCs w:val="24"/>
              </w:rPr>
              <w:t xml:space="preserve"> Integrated Gen LLM. Engineered the core prompt to inject organizational security controls (Palo Alto firewall, internal isolation). Built the Python fallback logic.</w:t>
            </w:r>
          </w:p>
        </w:tc>
      </w:tr>
      <w:tr w:rsidR="00F96D73" w:rsidRPr="00F96D73" w14:paraId="5E71EF9F" w14:textId="77777777" w:rsidTr="00F96D73">
        <w:tc>
          <w:tcPr>
            <w:tcW w:w="1424" w:type="dxa"/>
            <w:hideMark/>
          </w:tcPr>
          <w:p w14:paraId="49ED956B"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Phase 4: Optimization (Apr 2026)</w:t>
            </w:r>
          </w:p>
        </w:tc>
        <w:tc>
          <w:tcPr>
            <w:tcW w:w="0" w:type="auto"/>
            <w:hideMark/>
          </w:tcPr>
          <w:p w14:paraId="3A8A15C5"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Removed legacy authentication to create a streamlined, open-access internal dashboard. Implemented CSV export functionality. Final testing and documentation.</w:t>
            </w:r>
          </w:p>
        </w:tc>
      </w:tr>
    </w:tbl>
    <w:p w14:paraId="5402846C" w14:textId="0634DA67" w:rsidR="00F96D73" w:rsidRDefault="00F96D73" w:rsidP="00A82AB6">
      <w:pPr>
        <w:spacing w:line="360" w:lineRule="auto"/>
        <w:ind w:left="720"/>
        <w:jc w:val="both"/>
        <w:rPr>
          <w:rFonts w:ascii="Times New Roman Bold" w:hAnsi="Times New Roman Bold"/>
          <w:b/>
          <w:sz w:val="28"/>
        </w:rPr>
      </w:pPr>
    </w:p>
    <w:p w14:paraId="4D8BDF30" w14:textId="77777777" w:rsidR="0018697C" w:rsidRPr="0018697C" w:rsidRDefault="0018697C" w:rsidP="00E3646D">
      <w:pPr>
        <w:pStyle w:val="ListParagraph"/>
        <w:numPr>
          <w:ilvl w:val="0"/>
          <w:numId w:val="26"/>
        </w:numPr>
        <w:spacing w:line="360" w:lineRule="auto"/>
        <w:jc w:val="both"/>
        <w:rPr>
          <w:rFonts w:ascii="Times New Roman" w:hAnsi="Times New Roman"/>
          <w:sz w:val="24"/>
          <w:szCs w:val="24"/>
        </w:rPr>
      </w:pPr>
      <w:r w:rsidRPr="0018697C">
        <w:rPr>
          <w:rFonts w:ascii="Times New Roman" w:hAnsi="Times New Roman"/>
          <w:sz w:val="24"/>
          <w:szCs w:val="24"/>
        </w:rPr>
        <w:lastRenderedPageBreak/>
        <w:t>Phase 1 Foundation: This phase was critical for establishing the "Mental Model" of the project. We didn't just gather requirements; we analyzed the limitations of current SIEMs like Splunk and QRadar to find the "White Space" where BlueGuard could provide value.</w:t>
      </w:r>
    </w:p>
    <w:p w14:paraId="09FE013E" w14:textId="77777777" w:rsidR="0018697C" w:rsidRPr="0018697C" w:rsidRDefault="0018697C" w:rsidP="00E3646D">
      <w:pPr>
        <w:pStyle w:val="ListParagraph"/>
        <w:numPr>
          <w:ilvl w:val="0"/>
          <w:numId w:val="26"/>
        </w:numPr>
        <w:spacing w:line="360" w:lineRule="auto"/>
        <w:jc w:val="both"/>
        <w:rPr>
          <w:rFonts w:ascii="Times New Roman" w:hAnsi="Times New Roman"/>
          <w:sz w:val="24"/>
          <w:szCs w:val="24"/>
        </w:rPr>
      </w:pPr>
      <w:r w:rsidRPr="0018697C">
        <w:rPr>
          <w:rFonts w:ascii="Times New Roman" w:hAnsi="Times New Roman"/>
          <w:sz w:val="24"/>
          <w:szCs w:val="24"/>
        </w:rPr>
        <w:t>Phase 2 UI &amp; Ingestion: During this phase, the primary challenge was handling the complex JSON structure of Wazuh alerts. We moved from static HTML to dynamic Jinja2 templates to ensure the dashboard could scale with the data.</w:t>
      </w:r>
    </w:p>
    <w:p w14:paraId="708261F7" w14:textId="77777777" w:rsidR="0018697C" w:rsidRPr="0018697C" w:rsidRDefault="0018697C" w:rsidP="00E3646D">
      <w:pPr>
        <w:pStyle w:val="ListParagraph"/>
        <w:numPr>
          <w:ilvl w:val="0"/>
          <w:numId w:val="26"/>
        </w:numPr>
        <w:spacing w:line="360" w:lineRule="auto"/>
        <w:jc w:val="both"/>
        <w:rPr>
          <w:rFonts w:ascii="Times New Roman" w:hAnsi="Times New Roman"/>
          <w:sz w:val="24"/>
          <w:szCs w:val="24"/>
        </w:rPr>
      </w:pPr>
      <w:r w:rsidRPr="0018697C">
        <w:rPr>
          <w:rFonts w:ascii="Times New Roman" w:hAnsi="Times New Roman"/>
          <w:sz w:val="24"/>
          <w:szCs w:val="24"/>
        </w:rPr>
        <w:t>Phase 3 AI Integration: This was the most technically demanding phase. We spent significant time on "Prompt Tuning" to ensure the AI didn't hallucinate. The fallback logic was developed as a safety net to maintain 100% system uptime.</w:t>
      </w:r>
    </w:p>
    <w:p w14:paraId="1FF1B60F" w14:textId="217E0AD5" w:rsidR="0018697C" w:rsidRPr="00A66B78" w:rsidRDefault="0018697C" w:rsidP="00A66B78">
      <w:pPr>
        <w:pStyle w:val="ListParagraph"/>
        <w:numPr>
          <w:ilvl w:val="0"/>
          <w:numId w:val="26"/>
        </w:numPr>
        <w:spacing w:line="360" w:lineRule="auto"/>
        <w:jc w:val="both"/>
        <w:rPr>
          <w:rFonts w:ascii="Times New Roman" w:hAnsi="Times New Roman"/>
          <w:sz w:val="24"/>
          <w:szCs w:val="24"/>
        </w:rPr>
      </w:pPr>
      <w:r w:rsidRPr="0018697C">
        <w:rPr>
          <w:rFonts w:ascii="Times New Roman" w:hAnsi="Times New Roman"/>
          <w:sz w:val="24"/>
          <w:szCs w:val="24"/>
        </w:rPr>
        <w:t>Phase 4 Optimization: The final month was dedicated to "Developer Experience" and "User Experience." Removing the complex authentication layer allowed us to focus on the core "Internal SOC" mission.</w:t>
      </w:r>
    </w:p>
    <w:p w14:paraId="7F9EFF05" w14:textId="047537FE"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t>5.3 Agile Project Plan</w:t>
      </w:r>
    </w:p>
    <w:tbl>
      <w:tblPr>
        <w:tblStyle w:val="TableGrid"/>
        <w:tblW w:w="0" w:type="auto"/>
        <w:tblInd w:w="805" w:type="dxa"/>
        <w:tblLook w:val="04A0" w:firstRow="1" w:lastRow="0" w:firstColumn="1" w:lastColumn="0" w:noHBand="0" w:noVBand="1"/>
      </w:tblPr>
      <w:tblGrid>
        <w:gridCol w:w="3012"/>
        <w:gridCol w:w="1443"/>
        <w:gridCol w:w="1470"/>
        <w:gridCol w:w="1470"/>
        <w:gridCol w:w="1150"/>
      </w:tblGrid>
      <w:tr w:rsidR="007C6B16" w:rsidRPr="00120664" w14:paraId="6EF3B31D" w14:textId="77777777" w:rsidTr="00757974">
        <w:tc>
          <w:tcPr>
            <w:tcW w:w="3012" w:type="dxa"/>
            <w:hideMark/>
          </w:tcPr>
          <w:p w14:paraId="11AA5037" w14:textId="77777777" w:rsidR="00120664" w:rsidRPr="00120664" w:rsidRDefault="00120664" w:rsidP="00A82AB6">
            <w:pPr>
              <w:spacing w:after="168" w:line="360" w:lineRule="auto"/>
              <w:jc w:val="both"/>
              <w:rPr>
                <w:rFonts w:ascii="Times New Roman" w:eastAsia="Times New Roman" w:hAnsi="Times New Roman" w:cs="Times New Roman"/>
                <w:b/>
                <w:bCs/>
                <w:color w:val="000000" w:themeColor="text1"/>
                <w:sz w:val="24"/>
                <w:szCs w:val="24"/>
              </w:rPr>
            </w:pPr>
            <w:r w:rsidRPr="00120664">
              <w:rPr>
                <w:rFonts w:ascii="Times New Roman" w:eastAsia="Times New Roman" w:hAnsi="Times New Roman" w:cs="Times New Roman"/>
                <w:b/>
                <w:bCs/>
                <w:color w:val="000000" w:themeColor="text1"/>
                <w:sz w:val="24"/>
                <w:szCs w:val="24"/>
              </w:rPr>
              <w:t>Task Name</w:t>
            </w:r>
          </w:p>
        </w:tc>
        <w:tc>
          <w:tcPr>
            <w:tcW w:w="0" w:type="auto"/>
            <w:hideMark/>
          </w:tcPr>
          <w:p w14:paraId="4DD408F3" w14:textId="77777777" w:rsidR="00120664" w:rsidRPr="00120664" w:rsidRDefault="00120664" w:rsidP="00A82AB6">
            <w:pPr>
              <w:spacing w:after="168" w:line="360" w:lineRule="auto"/>
              <w:jc w:val="both"/>
              <w:rPr>
                <w:rFonts w:ascii="Times New Roman" w:eastAsia="Times New Roman" w:hAnsi="Times New Roman" w:cs="Times New Roman"/>
                <w:b/>
                <w:bCs/>
                <w:color w:val="000000" w:themeColor="text1"/>
                <w:sz w:val="24"/>
                <w:szCs w:val="24"/>
              </w:rPr>
            </w:pPr>
            <w:r w:rsidRPr="00120664">
              <w:rPr>
                <w:rFonts w:ascii="Times New Roman" w:eastAsia="Times New Roman" w:hAnsi="Times New Roman" w:cs="Times New Roman"/>
                <w:b/>
                <w:bCs/>
                <w:color w:val="000000" w:themeColor="text1"/>
                <w:sz w:val="24"/>
                <w:szCs w:val="24"/>
              </w:rPr>
              <w:t>Responsible</w:t>
            </w:r>
          </w:p>
        </w:tc>
        <w:tc>
          <w:tcPr>
            <w:tcW w:w="0" w:type="auto"/>
            <w:hideMark/>
          </w:tcPr>
          <w:p w14:paraId="5A682A3E" w14:textId="77777777" w:rsidR="00120664" w:rsidRPr="00120664" w:rsidRDefault="00120664" w:rsidP="00A82AB6">
            <w:pPr>
              <w:spacing w:after="168" w:line="360" w:lineRule="auto"/>
              <w:jc w:val="both"/>
              <w:rPr>
                <w:rFonts w:ascii="Times New Roman" w:eastAsia="Times New Roman" w:hAnsi="Times New Roman" w:cs="Times New Roman"/>
                <w:b/>
                <w:bCs/>
                <w:color w:val="000000" w:themeColor="text1"/>
                <w:sz w:val="24"/>
                <w:szCs w:val="24"/>
              </w:rPr>
            </w:pPr>
            <w:r w:rsidRPr="00120664">
              <w:rPr>
                <w:rFonts w:ascii="Times New Roman" w:eastAsia="Times New Roman" w:hAnsi="Times New Roman" w:cs="Times New Roman"/>
                <w:b/>
                <w:bCs/>
                <w:color w:val="000000" w:themeColor="text1"/>
                <w:sz w:val="24"/>
                <w:szCs w:val="24"/>
              </w:rPr>
              <w:t>Start</w:t>
            </w:r>
          </w:p>
        </w:tc>
        <w:tc>
          <w:tcPr>
            <w:tcW w:w="0" w:type="auto"/>
            <w:hideMark/>
          </w:tcPr>
          <w:p w14:paraId="69296FCD" w14:textId="77777777" w:rsidR="00120664" w:rsidRPr="00120664" w:rsidRDefault="00120664" w:rsidP="00A82AB6">
            <w:pPr>
              <w:spacing w:after="168" w:line="360" w:lineRule="auto"/>
              <w:jc w:val="both"/>
              <w:rPr>
                <w:rFonts w:ascii="Times New Roman" w:eastAsia="Times New Roman" w:hAnsi="Times New Roman" w:cs="Times New Roman"/>
                <w:b/>
                <w:bCs/>
                <w:color w:val="000000" w:themeColor="text1"/>
                <w:sz w:val="24"/>
                <w:szCs w:val="24"/>
              </w:rPr>
            </w:pPr>
            <w:r w:rsidRPr="00120664">
              <w:rPr>
                <w:rFonts w:ascii="Times New Roman" w:eastAsia="Times New Roman" w:hAnsi="Times New Roman" w:cs="Times New Roman"/>
                <w:b/>
                <w:bCs/>
                <w:color w:val="000000" w:themeColor="text1"/>
                <w:sz w:val="24"/>
                <w:szCs w:val="24"/>
              </w:rPr>
              <w:t>End</w:t>
            </w:r>
          </w:p>
        </w:tc>
        <w:tc>
          <w:tcPr>
            <w:tcW w:w="0" w:type="auto"/>
            <w:hideMark/>
          </w:tcPr>
          <w:p w14:paraId="75B2FF29" w14:textId="77777777" w:rsidR="00120664" w:rsidRPr="00120664" w:rsidRDefault="00120664" w:rsidP="00A82AB6">
            <w:pPr>
              <w:spacing w:after="168" w:line="360" w:lineRule="auto"/>
              <w:jc w:val="both"/>
              <w:rPr>
                <w:rFonts w:ascii="Times New Roman" w:eastAsia="Times New Roman" w:hAnsi="Times New Roman" w:cs="Times New Roman"/>
                <w:b/>
                <w:bCs/>
                <w:color w:val="000000" w:themeColor="text1"/>
                <w:sz w:val="24"/>
                <w:szCs w:val="24"/>
              </w:rPr>
            </w:pPr>
            <w:r w:rsidRPr="00120664">
              <w:rPr>
                <w:rFonts w:ascii="Times New Roman" w:eastAsia="Times New Roman" w:hAnsi="Times New Roman" w:cs="Times New Roman"/>
                <w:b/>
                <w:bCs/>
                <w:color w:val="000000" w:themeColor="text1"/>
                <w:sz w:val="24"/>
                <w:szCs w:val="24"/>
              </w:rPr>
              <w:t>Status</w:t>
            </w:r>
          </w:p>
        </w:tc>
      </w:tr>
      <w:tr w:rsidR="007C6B16" w:rsidRPr="00120664" w14:paraId="2587D1B7" w14:textId="77777777" w:rsidTr="00757974">
        <w:tc>
          <w:tcPr>
            <w:tcW w:w="3012" w:type="dxa"/>
            <w:hideMark/>
          </w:tcPr>
          <w:p w14:paraId="162B5D0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7C6B16">
              <w:rPr>
                <w:rFonts w:ascii="Times New Roman" w:eastAsia="Times New Roman" w:hAnsi="Times New Roman" w:cs="Times New Roman"/>
                <w:b/>
                <w:bCs/>
                <w:color w:val="000000" w:themeColor="text1"/>
                <w:sz w:val="24"/>
                <w:szCs w:val="24"/>
              </w:rPr>
              <w:t>Sprint 1: Core Setup</w:t>
            </w:r>
          </w:p>
        </w:tc>
        <w:tc>
          <w:tcPr>
            <w:tcW w:w="0" w:type="auto"/>
            <w:hideMark/>
          </w:tcPr>
          <w:p w14:paraId="189D2C1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0B03D1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01/Jan/2026</w:t>
            </w:r>
          </w:p>
        </w:tc>
        <w:tc>
          <w:tcPr>
            <w:tcW w:w="0" w:type="auto"/>
            <w:hideMark/>
          </w:tcPr>
          <w:p w14:paraId="6423E4E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15/Jan/2026</w:t>
            </w:r>
          </w:p>
        </w:tc>
        <w:tc>
          <w:tcPr>
            <w:tcW w:w="0" w:type="auto"/>
            <w:hideMark/>
          </w:tcPr>
          <w:p w14:paraId="501089E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2D53E142" w14:textId="77777777" w:rsidTr="00757974">
        <w:tc>
          <w:tcPr>
            <w:tcW w:w="3012" w:type="dxa"/>
            <w:hideMark/>
          </w:tcPr>
          <w:p w14:paraId="66852F0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Setup Flask environment &amp; Routing</w:t>
            </w:r>
          </w:p>
        </w:tc>
        <w:tc>
          <w:tcPr>
            <w:tcW w:w="0" w:type="auto"/>
            <w:hideMark/>
          </w:tcPr>
          <w:p w14:paraId="1E6AC9D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01CDCE7E"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01/01/2026</w:t>
            </w:r>
          </w:p>
        </w:tc>
        <w:tc>
          <w:tcPr>
            <w:tcW w:w="0" w:type="auto"/>
            <w:hideMark/>
          </w:tcPr>
          <w:p w14:paraId="4F7770A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05/01/2026</w:t>
            </w:r>
          </w:p>
        </w:tc>
        <w:tc>
          <w:tcPr>
            <w:tcW w:w="0" w:type="auto"/>
            <w:hideMark/>
          </w:tcPr>
          <w:p w14:paraId="34293E9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27E6488A" w14:textId="77777777" w:rsidTr="00757974">
        <w:tc>
          <w:tcPr>
            <w:tcW w:w="3012" w:type="dxa"/>
            <w:hideMark/>
          </w:tcPr>
          <w:p w14:paraId="05F55AC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Install and Configure local MongoDB</w:t>
            </w:r>
          </w:p>
        </w:tc>
        <w:tc>
          <w:tcPr>
            <w:tcW w:w="0" w:type="auto"/>
            <w:hideMark/>
          </w:tcPr>
          <w:p w14:paraId="30A72CF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18743EC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06/01/2026</w:t>
            </w:r>
          </w:p>
        </w:tc>
        <w:tc>
          <w:tcPr>
            <w:tcW w:w="0" w:type="auto"/>
            <w:hideMark/>
          </w:tcPr>
          <w:p w14:paraId="3E98D2E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10/01/2026</w:t>
            </w:r>
          </w:p>
        </w:tc>
        <w:tc>
          <w:tcPr>
            <w:tcW w:w="0" w:type="auto"/>
            <w:hideMark/>
          </w:tcPr>
          <w:p w14:paraId="07DF986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138F7CA9" w14:textId="77777777" w:rsidTr="00757974">
        <w:tc>
          <w:tcPr>
            <w:tcW w:w="3012" w:type="dxa"/>
            <w:hideMark/>
          </w:tcPr>
          <w:p w14:paraId="4879948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Connect Flask to MongoDB (PyMongo)</w:t>
            </w:r>
          </w:p>
        </w:tc>
        <w:tc>
          <w:tcPr>
            <w:tcW w:w="0" w:type="auto"/>
            <w:hideMark/>
          </w:tcPr>
          <w:p w14:paraId="7B44A47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1366286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11/01/2026</w:t>
            </w:r>
          </w:p>
        </w:tc>
        <w:tc>
          <w:tcPr>
            <w:tcW w:w="0" w:type="auto"/>
            <w:hideMark/>
          </w:tcPr>
          <w:p w14:paraId="5128895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15/01/2026</w:t>
            </w:r>
          </w:p>
        </w:tc>
        <w:tc>
          <w:tcPr>
            <w:tcW w:w="0" w:type="auto"/>
            <w:hideMark/>
          </w:tcPr>
          <w:p w14:paraId="1B291ECE"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77949735" w14:textId="77777777" w:rsidTr="00757974">
        <w:tc>
          <w:tcPr>
            <w:tcW w:w="3012" w:type="dxa"/>
            <w:hideMark/>
          </w:tcPr>
          <w:p w14:paraId="02AE1F3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7C6B16">
              <w:rPr>
                <w:rFonts w:ascii="Times New Roman" w:eastAsia="Times New Roman" w:hAnsi="Times New Roman" w:cs="Times New Roman"/>
                <w:b/>
                <w:bCs/>
                <w:color w:val="000000" w:themeColor="text1"/>
                <w:sz w:val="24"/>
                <w:szCs w:val="24"/>
              </w:rPr>
              <w:t>Sprint 2: Frontend UI</w:t>
            </w:r>
          </w:p>
        </w:tc>
        <w:tc>
          <w:tcPr>
            <w:tcW w:w="0" w:type="auto"/>
            <w:hideMark/>
          </w:tcPr>
          <w:p w14:paraId="6CF11158"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773340E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16/Jan/2026</w:t>
            </w:r>
          </w:p>
        </w:tc>
        <w:tc>
          <w:tcPr>
            <w:tcW w:w="0" w:type="auto"/>
            <w:hideMark/>
          </w:tcPr>
          <w:p w14:paraId="044E9A7E"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30/Jan/2026</w:t>
            </w:r>
          </w:p>
        </w:tc>
        <w:tc>
          <w:tcPr>
            <w:tcW w:w="0" w:type="auto"/>
            <w:hideMark/>
          </w:tcPr>
          <w:p w14:paraId="568997E2"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622DD1F4" w14:textId="77777777" w:rsidTr="00757974">
        <w:tc>
          <w:tcPr>
            <w:tcW w:w="3012" w:type="dxa"/>
            <w:hideMark/>
          </w:tcPr>
          <w:p w14:paraId="1A79D1D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Design Dashboard Layout (Tailwind)</w:t>
            </w:r>
          </w:p>
        </w:tc>
        <w:tc>
          <w:tcPr>
            <w:tcW w:w="0" w:type="auto"/>
            <w:hideMark/>
          </w:tcPr>
          <w:p w14:paraId="4E746CF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3841DB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16/01/2026</w:t>
            </w:r>
          </w:p>
        </w:tc>
        <w:tc>
          <w:tcPr>
            <w:tcW w:w="0" w:type="auto"/>
            <w:hideMark/>
          </w:tcPr>
          <w:p w14:paraId="5E759A6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22/01/2026</w:t>
            </w:r>
          </w:p>
        </w:tc>
        <w:tc>
          <w:tcPr>
            <w:tcW w:w="0" w:type="auto"/>
            <w:hideMark/>
          </w:tcPr>
          <w:p w14:paraId="60B02FF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4D58F71C" w14:textId="77777777" w:rsidTr="00757974">
        <w:tc>
          <w:tcPr>
            <w:tcW w:w="3012" w:type="dxa"/>
            <w:hideMark/>
          </w:tcPr>
          <w:p w14:paraId="12DC5DB4"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lastRenderedPageBreak/>
              <w:t>Design Logs &amp; Detailed View HTML</w:t>
            </w:r>
          </w:p>
        </w:tc>
        <w:tc>
          <w:tcPr>
            <w:tcW w:w="0" w:type="auto"/>
            <w:hideMark/>
          </w:tcPr>
          <w:p w14:paraId="2B03709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3E04606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23/01/2026</w:t>
            </w:r>
          </w:p>
        </w:tc>
        <w:tc>
          <w:tcPr>
            <w:tcW w:w="0" w:type="auto"/>
            <w:hideMark/>
          </w:tcPr>
          <w:p w14:paraId="48F209D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30/01/2026</w:t>
            </w:r>
          </w:p>
        </w:tc>
        <w:tc>
          <w:tcPr>
            <w:tcW w:w="0" w:type="auto"/>
            <w:hideMark/>
          </w:tcPr>
          <w:p w14:paraId="08700AB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3FB60676" w14:textId="77777777" w:rsidTr="00757974">
        <w:tc>
          <w:tcPr>
            <w:tcW w:w="3012" w:type="dxa"/>
            <w:hideMark/>
          </w:tcPr>
          <w:p w14:paraId="690CD01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7C6B16">
              <w:rPr>
                <w:rFonts w:ascii="Times New Roman" w:eastAsia="Times New Roman" w:hAnsi="Times New Roman" w:cs="Times New Roman"/>
                <w:b/>
                <w:bCs/>
                <w:color w:val="000000" w:themeColor="text1"/>
                <w:sz w:val="24"/>
                <w:szCs w:val="24"/>
              </w:rPr>
              <w:t>Sprint 3: Webhook &amp; Parsing</w:t>
            </w:r>
          </w:p>
        </w:tc>
        <w:tc>
          <w:tcPr>
            <w:tcW w:w="0" w:type="auto"/>
            <w:hideMark/>
          </w:tcPr>
          <w:p w14:paraId="2B97601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94F11F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01/Feb/2026</w:t>
            </w:r>
          </w:p>
        </w:tc>
        <w:tc>
          <w:tcPr>
            <w:tcW w:w="0" w:type="auto"/>
            <w:hideMark/>
          </w:tcPr>
          <w:p w14:paraId="19725F32"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15/Feb/2026</w:t>
            </w:r>
          </w:p>
        </w:tc>
        <w:tc>
          <w:tcPr>
            <w:tcW w:w="0" w:type="auto"/>
            <w:hideMark/>
          </w:tcPr>
          <w:p w14:paraId="53BAC8C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4B784F53" w14:textId="77777777" w:rsidTr="00757974">
        <w:tc>
          <w:tcPr>
            <w:tcW w:w="3012" w:type="dxa"/>
            <w:hideMark/>
          </w:tcPr>
          <w:p w14:paraId="4522BA3A" w14:textId="77777777" w:rsidR="00120664" w:rsidRPr="00120664" w:rsidRDefault="00120664" w:rsidP="00EB68F0">
            <w:pPr>
              <w:spacing w:after="168" w:line="360" w:lineRule="auto"/>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Develop POST</w:t>
            </w:r>
            <w:r w:rsidR="007C6B16">
              <w:rPr>
                <w:rFonts w:ascii="Times New Roman" w:eastAsia="Times New Roman" w:hAnsi="Times New Roman" w:cs="Times New Roman"/>
                <w:sz w:val="24"/>
                <w:szCs w:val="24"/>
              </w:rPr>
              <w:t xml:space="preserve"> /</w:t>
            </w:r>
            <w:proofErr w:type="gramStart"/>
            <w:r w:rsidR="001810F3">
              <w:rPr>
                <w:rFonts w:ascii="Times New Roman" w:eastAsia="Times New Roman" w:hAnsi="Times New Roman" w:cs="Times New Roman"/>
                <w:sz w:val="24"/>
                <w:szCs w:val="24"/>
              </w:rPr>
              <w:t>webhook</w:t>
            </w:r>
            <w:r w:rsidRPr="00120664">
              <w:rPr>
                <w:rFonts w:ascii="Times New Roman" w:eastAsia="Times New Roman" w:hAnsi="Times New Roman" w:cs="Times New Roman"/>
                <w:color w:val="000000" w:themeColor="text1"/>
                <w:sz w:val="24"/>
                <w:szCs w:val="24"/>
              </w:rPr>
              <w:t> </w:t>
            </w:r>
            <w:r w:rsidR="007C6B16" w:rsidRPr="00120664">
              <w:rPr>
                <w:rFonts w:ascii="Times New Roman" w:eastAsia="Times New Roman" w:hAnsi="Times New Roman" w:cs="Times New Roman"/>
                <w:color w:val="000000" w:themeColor="text1"/>
                <w:sz w:val="24"/>
                <w:szCs w:val="24"/>
              </w:rPr>
              <w:t xml:space="preserve"> </w:t>
            </w:r>
            <w:r w:rsidRPr="00120664">
              <w:rPr>
                <w:rFonts w:ascii="Times New Roman" w:eastAsia="Times New Roman" w:hAnsi="Times New Roman" w:cs="Times New Roman"/>
                <w:color w:val="000000" w:themeColor="text1"/>
                <w:sz w:val="24"/>
                <w:szCs w:val="24"/>
              </w:rPr>
              <w:t>route</w:t>
            </w:r>
            <w:proofErr w:type="gramEnd"/>
          </w:p>
        </w:tc>
        <w:tc>
          <w:tcPr>
            <w:tcW w:w="0" w:type="auto"/>
            <w:hideMark/>
          </w:tcPr>
          <w:p w14:paraId="604F295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57F212D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01/02/2026</w:t>
            </w:r>
          </w:p>
        </w:tc>
        <w:tc>
          <w:tcPr>
            <w:tcW w:w="0" w:type="auto"/>
            <w:hideMark/>
          </w:tcPr>
          <w:p w14:paraId="7CC9EEA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07/02/2026</w:t>
            </w:r>
          </w:p>
        </w:tc>
        <w:tc>
          <w:tcPr>
            <w:tcW w:w="0" w:type="auto"/>
            <w:hideMark/>
          </w:tcPr>
          <w:p w14:paraId="69D5D5C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105488BC" w14:textId="77777777" w:rsidTr="00757974">
        <w:tc>
          <w:tcPr>
            <w:tcW w:w="3012" w:type="dxa"/>
            <w:hideMark/>
          </w:tcPr>
          <w:p w14:paraId="6187F6E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Parse Wazuh JSON &amp; Store in DB</w:t>
            </w:r>
          </w:p>
        </w:tc>
        <w:tc>
          <w:tcPr>
            <w:tcW w:w="0" w:type="auto"/>
            <w:hideMark/>
          </w:tcPr>
          <w:p w14:paraId="3818986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229C352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08/02/2026</w:t>
            </w:r>
          </w:p>
        </w:tc>
        <w:tc>
          <w:tcPr>
            <w:tcW w:w="0" w:type="auto"/>
            <w:hideMark/>
          </w:tcPr>
          <w:p w14:paraId="5DB03C2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15/02/2026</w:t>
            </w:r>
          </w:p>
        </w:tc>
        <w:tc>
          <w:tcPr>
            <w:tcW w:w="0" w:type="auto"/>
            <w:hideMark/>
          </w:tcPr>
          <w:p w14:paraId="4CFFE72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6A9A7A5D" w14:textId="77777777" w:rsidTr="00757974">
        <w:tc>
          <w:tcPr>
            <w:tcW w:w="3012" w:type="dxa"/>
            <w:hideMark/>
          </w:tcPr>
          <w:p w14:paraId="160E508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7C6B16">
              <w:rPr>
                <w:rFonts w:ascii="Times New Roman" w:eastAsia="Times New Roman" w:hAnsi="Times New Roman" w:cs="Times New Roman"/>
                <w:b/>
                <w:bCs/>
                <w:color w:val="000000" w:themeColor="text1"/>
                <w:sz w:val="24"/>
                <w:szCs w:val="24"/>
              </w:rPr>
              <w:t>Sprint 4: Gen LLM Engine</w:t>
            </w:r>
          </w:p>
        </w:tc>
        <w:tc>
          <w:tcPr>
            <w:tcW w:w="0" w:type="auto"/>
            <w:hideMark/>
          </w:tcPr>
          <w:p w14:paraId="3E34997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02F07A8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16/Feb/2026</w:t>
            </w:r>
          </w:p>
        </w:tc>
        <w:tc>
          <w:tcPr>
            <w:tcW w:w="0" w:type="auto"/>
            <w:hideMark/>
          </w:tcPr>
          <w:p w14:paraId="5E99FA3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15/Mar/2026</w:t>
            </w:r>
          </w:p>
        </w:tc>
        <w:tc>
          <w:tcPr>
            <w:tcW w:w="0" w:type="auto"/>
            <w:hideMark/>
          </w:tcPr>
          <w:p w14:paraId="541FFF8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31345E82" w14:textId="77777777" w:rsidTr="00757974">
        <w:tc>
          <w:tcPr>
            <w:tcW w:w="3012" w:type="dxa"/>
            <w:hideMark/>
          </w:tcPr>
          <w:p w14:paraId="435534F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Setup </w:t>
            </w:r>
            <w:r w:rsidR="001810F3">
              <w:rPr>
                <w:rFonts w:ascii="Times New Roman" w:eastAsia="Times New Roman" w:hAnsi="Times New Roman" w:cs="Times New Roman"/>
                <w:color w:val="000000" w:themeColor="text1"/>
                <w:sz w:val="24"/>
                <w:szCs w:val="24"/>
              </w:rPr>
              <w:t>analyzer.py</w:t>
            </w:r>
            <w:r w:rsidR="001810F3" w:rsidRPr="00120664">
              <w:rPr>
                <w:rFonts w:ascii="Times New Roman" w:eastAsia="Times New Roman" w:hAnsi="Times New Roman" w:cs="Times New Roman"/>
                <w:color w:val="000000" w:themeColor="text1"/>
                <w:sz w:val="24"/>
                <w:szCs w:val="24"/>
              </w:rPr>
              <w:t xml:space="preserve"> </w:t>
            </w:r>
            <w:r w:rsidRPr="00120664">
              <w:rPr>
                <w:rFonts w:ascii="Times New Roman" w:eastAsia="Times New Roman" w:hAnsi="Times New Roman" w:cs="Times New Roman"/>
                <w:color w:val="000000" w:themeColor="text1"/>
                <w:sz w:val="24"/>
                <w:szCs w:val="24"/>
              </w:rPr>
              <w:t xml:space="preserve">and </w:t>
            </w:r>
            <w:r w:rsidR="00E31FB5">
              <w:rPr>
                <w:rFonts w:ascii="Times New Roman" w:eastAsia="Times New Roman" w:hAnsi="Times New Roman" w:cs="Times New Roman"/>
                <w:color w:val="000000" w:themeColor="text1"/>
                <w:sz w:val="24"/>
                <w:szCs w:val="24"/>
              </w:rPr>
              <w:t>LLM</w:t>
            </w:r>
            <w:r w:rsidRPr="00120664">
              <w:rPr>
                <w:rFonts w:ascii="Times New Roman" w:eastAsia="Times New Roman" w:hAnsi="Times New Roman" w:cs="Times New Roman"/>
                <w:color w:val="000000" w:themeColor="text1"/>
                <w:sz w:val="24"/>
                <w:szCs w:val="24"/>
              </w:rPr>
              <w:t xml:space="preserve"> Keys</w:t>
            </w:r>
          </w:p>
        </w:tc>
        <w:tc>
          <w:tcPr>
            <w:tcW w:w="0" w:type="auto"/>
            <w:hideMark/>
          </w:tcPr>
          <w:p w14:paraId="36DD2F1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5E642C8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16/02/2026</w:t>
            </w:r>
          </w:p>
        </w:tc>
        <w:tc>
          <w:tcPr>
            <w:tcW w:w="0" w:type="auto"/>
            <w:hideMark/>
          </w:tcPr>
          <w:p w14:paraId="440DAA4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20/02/2026</w:t>
            </w:r>
          </w:p>
        </w:tc>
        <w:tc>
          <w:tcPr>
            <w:tcW w:w="0" w:type="auto"/>
            <w:hideMark/>
          </w:tcPr>
          <w:p w14:paraId="5B49970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4BE48EC9" w14:textId="77777777" w:rsidTr="00757974">
        <w:tc>
          <w:tcPr>
            <w:tcW w:w="3012" w:type="dxa"/>
            <w:hideMark/>
          </w:tcPr>
          <w:p w14:paraId="411A6F14"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Prompt Engineering (Org Context)</w:t>
            </w:r>
          </w:p>
        </w:tc>
        <w:tc>
          <w:tcPr>
            <w:tcW w:w="0" w:type="auto"/>
            <w:hideMark/>
          </w:tcPr>
          <w:p w14:paraId="2E24218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3B278BB7"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21/02/2026</w:t>
            </w:r>
          </w:p>
        </w:tc>
        <w:tc>
          <w:tcPr>
            <w:tcW w:w="0" w:type="auto"/>
            <w:hideMark/>
          </w:tcPr>
          <w:p w14:paraId="7727CA7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28/02/2026</w:t>
            </w:r>
          </w:p>
        </w:tc>
        <w:tc>
          <w:tcPr>
            <w:tcW w:w="0" w:type="auto"/>
            <w:hideMark/>
          </w:tcPr>
          <w:p w14:paraId="4C90038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002BBD34" w14:textId="77777777" w:rsidTr="00757974">
        <w:tc>
          <w:tcPr>
            <w:tcW w:w="3012" w:type="dxa"/>
            <w:hideMark/>
          </w:tcPr>
          <w:p w14:paraId="1A46A41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JSON Response Parsing &amp; Error Handling</w:t>
            </w:r>
          </w:p>
        </w:tc>
        <w:tc>
          <w:tcPr>
            <w:tcW w:w="0" w:type="auto"/>
            <w:hideMark/>
          </w:tcPr>
          <w:p w14:paraId="2310DAF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58AE32AA"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01/03/2026</w:t>
            </w:r>
          </w:p>
        </w:tc>
        <w:tc>
          <w:tcPr>
            <w:tcW w:w="0" w:type="auto"/>
            <w:hideMark/>
          </w:tcPr>
          <w:p w14:paraId="2DDA8F48"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07/03/2026</w:t>
            </w:r>
          </w:p>
        </w:tc>
        <w:tc>
          <w:tcPr>
            <w:tcW w:w="0" w:type="auto"/>
            <w:hideMark/>
          </w:tcPr>
          <w:p w14:paraId="34B789B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1B0AACA6" w14:textId="77777777" w:rsidTr="00757974">
        <w:tc>
          <w:tcPr>
            <w:tcW w:w="3012" w:type="dxa"/>
            <w:hideMark/>
          </w:tcPr>
          <w:p w14:paraId="2906277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Python Fallback Logic Implementation</w:t>
            </w:r>
          </w:p>
        </w:tc>
        <w:tc>
          <w:tcPr>
            <w:tcW w:w="0" w:type="auto"/>
            <w:hideMark/>
          </w:tcPr>
          <w:p w14:paraId="6C23F2B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3A2253F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08/03/2026</w:t>
            </w:r>
          </w:p>
        </w:tc>
        <w:tc>
          <w:tcPr>
            <w:tcW w:w="0" w:type="auto"/>
            <w:hideMark/>
          </w:tcPr>
          <w:p w14:paraId="51FBA7F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15/03/2026</w:t>
            </w:r>
          </w:p>
        </w:tc>
        <w:tc>
          <w:tcPr>
            <w:tcW w:w="0" w:type="auto"/>
            <w:hideMark/>
          </w:tcPr>
          <w:p w14:paraId="3E67468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223109C8" w14:textId="77777777" w:rsidTr="00757974">
        <w:tc>
          <w:tcPr>
            <w:tcW w:w="3012" w:type="dxa"/>
            <w:hideMark/>
          </w:tcPr>
          <w:p w14:paraId="038E27D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7C6B16">
              <w:rPr>
                <w:rFonts w:ascii="Times New Roman" w:eastAsia="Times New Roman" w:hAnsi="Times New Roman" w:cs="Times New Roman"/>
                <w:b/>
                <w:bCs/>
                <w:color w:val="000000" w:themeColor="text1"/>
                <w:sz w:val="24"/>
                <w:szCs w:val="24"/>
              </w:rPr>
              <w:t>Sprint 5: Refinement</w:t>
            </w:r>
          </w:p>
        </w:tc>
        <w:tc>
          <w:tcPr>
            <w:tcW w:w="0" w:type="auto"/>
            <w:hideMark/>
          </w:tcPr>
          <w:p w14:paraId="7F9AF3D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76885FCE"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16/Mar/2026</w:t>
            </w:r>
          </w:p>
        </w:tc>
        <w:tc>
          <w:tcPr>
            <w:tcW w:w="0" w:type="auto"/>
            <w:hideMark/>
          </w:tcPr>
          <w:p w14:paraId="68D05BBE"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15/Apr/2026</w:t>
            </w:r>
          </w:p>
        </w:tc>
        <w:tc>
          <w:tcPr>
            <w:tcW w:w="0" w:type="auto"/>
            <w:hideMark/>
          </w:tcPr>
          <w:p w14:paraId="1C5C763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43DF229E" w14:textId="77777777" w:rsidTr="00757974">
        <w:tc>
          <w:tcPr>
            <w:tcW w:w="3012" w:type="dxa"/>
            <w:hideMark/>
          </w:tcPr>
          <w:p w14:paraId="4E510EA7" w14:textId="77777777" w:rsidR="00120664" w:rsidRPr="00120664" w:rsidRDefault="00120664" w:rsidP="00D6751A">
            <w:pPr>
              <w:spacing w:after="168" w:line="360" w:lineRule="auto"/>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Dynamic UI Tags (Mitigated, Severity)</w:t>
            </w:r>
          </w:p>
        </w:tc>
        <w:tc>
          <w:tcPr>
            <w:tcW w:w="0" w:type="auto"/>
            <w:hideMark/>
          </w:tcPr>
          <w:p w14:paraId="16AC0412"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024F37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16/03/2026</w:t>
            </w:r>
          </w:p>
        </w:tc>
        <w:tc>
          <w:tcPr>
            <w:tcW w:w="0" w:type="auto"/>
            <w:hideMark/>
          </w:tcPr>
          <w:p w14:paraId="049DF128"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25/03/2026</w:t>
            </w:r>
          </w:p>
        </w:tc>
        <w:tc>
          <w:tcPr>
            <w:tcW w:w="0" w:type="auto"/>
            <w:hideMark/>
          </w:tcPr>
          <w:p w14:paraId="3A3950D7"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66A6BA57" w14:textId="77777777" w:rsidTr="00757974">
        <w:tc>
          <w:tcPr>
            <w:tcW w:w="3012" w:type="dxa"/>
            <w:hideMark/>
          </w:tcPr>
          <w:p w14:paraId="623FF16C" w14:textId="77777777" w:rsidR="00120664" w:rsidRPr="00120664" w:rsidRDefault="00120664" w:rsidP="00D6751A">
            <w:pPr>
              <w:spacing w:after="168" w:line="360" w:lineRule="auto"/>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Remove Auth for Streamlined Access</w:t>
            </w:r>
          </w:p>
        </w:tc>
        <w:tc>
          <w:tcPr>
            <w:tcW w:w="0" w:type="auto"/>
            <w:hideMark/>
          </w:tcPr>
          <w:p w14:paraId="4A1D96E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C32C72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26/03/2026</w:t>
            </w:r>
          </w:p>
        </w:tc>
        <w:tc>
          <w:tcPr>
            <w:tcW w:w="0" w:type="auto"/>
            <w:hideMark/>
          </w:tcPr>
          <w:p w14:paraId="730EF59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05/04/2026</w:t>
            </w:r>
          </w:p>
        </w:tc>
        <w:tc>
          <w:tcPr>
            <w:tcW w:w="0" w:type="auto"/>
            <w:hideMark/>
          </w:tcPr>
          <w:p w14:paraId="1FF07434"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32CB74DA" w14:textId="77777777" w:rsidTr="00757974">
        <w:tc>
          <w:tcPr>
            <w:tcW w:w="3012" w:type="dxa"/>
            <w:hideMark/>
          </w:tcPr>
          <w:p w14:paraId="2547987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Implement CSV Export Functionality</w:t>
            </w:r>
          </w:p>
        </w:tc>
        <w:tc>
          <w:tcPr>
            <w:tcW w:w="0" w:type="auto"/>
            <w:hideMark/>
          </w:tcPr>
          <w:p w14:paraId="46AFCBB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1261852"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06/04/2026</w:t>
            </w:r>
          </w:p>
        </w:tc>
        <w:tc>
          <w:tcPr>
            <w:tcW w:w="0" w:type="auto"/>
            <w:hideMark/>
          </w:tcPr>
          <w:p w14:paraId="0D7FE58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15/04/2026</w:t>
            </w:r>
          </w:p>
        </w:tc>
        <w:tc>
          <w:tcPr>
            <w:tcW w:w="0" w:type="auto"/>
            <w:hideMark/>
          </w:tcPr>
          <w:p w14:paraId="7E94F01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bl>
    <w:p w14:paraId="424EA896" w14:textId="77777777" w:rsidR="00120664" w:rsidRDefault="00120664" w:rsidP="00A82AB6">
      <w:pPr>
        <w:spacing w:line="360" w:lineRule="auto"/>
        <w:ind w:left="720"/>
        <w:jc w:val="both"/>
        <w:rPr>
          <w:rFonts w:ascii="Times New Roman Bold" w:hAnsi="Times New Roman Bold"/>
          <w:b/>
          <w:sz w:val="28"/>
        </w:rPr>
      </w:pPr>
    </w:p>
    <w:p w14:paraId="5EA650B7" w14:textId="77777777"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5.4 Agile User Story</w:t>
      </w:r>
    </w:p>
    <w:tbl>
      <w:tblPr>
        <w:tblStyle w:val="TableGrid"/>
        <w:tblW w:w="0" w:type="auto"/>
        <w:tblInd w:w="715" w:type="dxa"/>
        <w:tblLook w:val="04A0" w:firstRow="1" w:lastRow="0" w:firstColumn="1" w:lastColumn="0" w:noHBand="0" w:noVBand="1"/>
      </w:tblPr>
      <w:tblGrid>
        <w:gridCol w:w="1617"/>
        <w:gridCol w:w="3647"/>
        <w:gridCol w:w="3371"/>
      </w:tblGrid>
      <w:tr w:rsidR="00DA14A6" w:rsidRPr="00DA14A6" w14:paraId="7F097CE5" w14:textId="77777777" w:rsidTr="00DA14A6">
        <w:tc>
          <w:tcPr>
            <w:tcW w:w="1153" w:type="dxa"/>
            <w:hideMark/>
          </w:tcPr>
          <w:p w14:paraId="2D736E99" w14:textId="77777777" w:rsidR="00DA14A6" w:rsidRPr="00DA14A6" w:rsidRDefault="00DA14A6" w:rsidP="00A82AB6">
            <w:pPr>
              <w:spacing w:after="168" w:line="360" w:lineRule="auto"/>
              <w:jc w:val="both"/>
              <w:rPr>
                <w:rFonts w:ascii="Times New Roman" w:eastAsia="Times New Roman" w:hAnsi="Times New Roman" w:cs="Times New Roman"/>
                <w:b/>
                <w:bCs/>
                <w:sz w:val="24"/>
                <w:szCs w:val="24"/>
              </w:rPr>
            </w:pPr>
            <w:r w:rsidRPr="00DA14A6">
              <w:rPr>
                <w:rFonts w:ascii="Times New Roman" w:eastAsia="Times New Roman" w:hAnsi="Times New Roman" w:cs="Times New Roman"/>
                <w:b/>
                <w:bCs/>
                <w:sz w:val="24"/>
                <w:szCs w:val="24"/>
              </w:rPr>
              <w:t>Story Title</w:t>
            </w:r>
          </w:p>
        </w:tc>
        <w:tc>
          <w:tcPr>
            <w:tcW w:w="0" w:type="auto"/>
            <w:hideMark/>
          </w:tcPr>
          <w:p w14:paraId="4066AF8F" w14:textId="77777777" w:rsidR="00DA14A6" w:rsidRPr="00DA14A6" w:rsidRDefault="00DA14A6" w:rsidP="00A82AB6">
            <w:pPr>
              <w:spacing w:after="168" w:line="360" w:lineRule="auto"/>
              <w:jc w:val="both"/>
              <w:rPr>
                <w:rFonts w:ascii="Times New Roman" w:eastAsia="Times New Roman" w:hAnsi="Times New Roman" w:cs="Times New Roman"/>
                <w:b/>
                <w:bCs/>
                <w:sz w:val="24"/>
                <w:szCs w:val="24"/>
              </w:rPr>
            </w:pPr>
            <w:r w:rsidRPr="00DA14A6">
              <w:rPr>
                <w:rFonts w:ascii="Times New Roman" w:eastAsia="Times New Roman" w:hAnsi="Times New Roman" w:cs="Times New Roman"/>
                <w:b/>
                <w:bCs/>
                <w:sz w:val="24"/>
                <w:szCs w:val="24"/>
              </w:rPr>
              <w:t>Description</w:t>
            </w:r>
          </w:p>
        </w:tc>
        <w:tc>
          <w:tcPr>
            <w:tcW w:w="0" w:type="auto"/>
            <w:hideMark/>
          </w:tcPr>
          <w:p w14:paraId="3E69E1D5" w14:textId="77777777" w:rsidR="00DA14A6" w:rsidRPr="00DA14A6" w:rsidRDefault="00DA14A6" w:rsidP="00A82AB6">
            <w:pPr>
              <w:spacing w:after="168" w:line="360" w:lineRule="auto"/>
              <w:jc w:val="both"/>
              <w:rPr>
                <w:rFonts w:ascii="Times New Roman" w:eastAsia="Times New Roman" w:hAnsi="Times New Roman" w:cs="Times New Roman"/>
                <w:b/>
                <w:bCs/>
                <w:sz w:val="24"/>
                <w:szCs w:val="24"/>
              </w:rPr>
            </w:pPr>
            <w:r w:rsidRPr="00DA14A6">
              <w:rPr>
                <w:rFonts w:ascii="Times New Roman" w:eastAsia="Times New Roman" w:hAnsi="Times New Roman" w:cs="Times New Roman"/>
                <w:b/>
                <w:bCs/>
                <w:sz w:val="24"/>
                <w:szCs w:val="24"/>
              </w:rPr>
              <w:t>Acceptance Criteria</w:t>
            </w:r>
          </w:p>
        </w:tc>
      </w:tr>
      <w:tr w:rsidR="00DA14A6" w:rsidRPr="00DA14A6" w14:paraId="6526D51B" w14:textId="77777777" w:rsidTr="00DA14A6">
        <w:tc>
          <w:tcPr>
            <w:tcW w:w="1153" w:type="dxa"/>
            <w:hideMark/>
          </w:tcPr>
          <w:p w14:paraId="2A095933"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b/>
                <w:bCs/>
                <w:sz w:val="24"/>
                <w:szCs w:val="24"/>
              </w:rPr>
              <w:t>Real-Time Monitoring</w:t>
            </w:r>
          </w:p>
        </w:tc>
        <w:tc>
          <w:tcPr>
            <w:tcW w:w="0" w:type="auto"/>
            <w:hideMark/>
          </w:tcPr>
          <w:p w14:paraId="43AFC4AE"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As a SOC Analyst, I want to view a Live Threat Stream so I can monitor incoming Wazuh alerts without refreshing the page.</w:t>
            </w:r>
          </w:p>
        </w:tc>
        <w:tc>
          <w:tcPr>
            <w:tcW w:w="0" w:type="auto"/>
            <w:hideMark/>
          </w:tcPr>
          <w:p w14:paraId="4919282B"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Dashboard displays latest alerts pulled from MongoDB. UI updates dynamically.</w:t>
            </w:r>
          </w:p>
        </w:tc>
      </w:tr>
      <w:tr w:rsidR="00DA14A6" w:rsidRPr="00DA14A6" w14:paraId="1FADEE4E" w14:textId="77777777" w:rsidTr="00DA14A6">
        <w:tc>
          <w:tcPr>
            <w:tcW w:w="1153" w:type="dxa"/>
            <w:hideMark/>
          </w:tcPr>
          <w:p w14:paraId="1DCA64B2"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b/>
                <w:bCs/>
                <w:sz w:val="24"/>
                <w:szCs w:val="24"/>
              </w:rPr>
              <w:t>Risk Downgrading</w:t>
            </w:r>
          </w:p>
        </w:tc>
        <w:tc>
          <w:tcPr>
            <w:tcW w:w="0" w:type="auto"/>
            <w:hideMark/>
          </w:tcPr>
          <w:p w14:paraId="7885CC1D"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As a SOC Analyst, I want the system to automatically downgrade false positives so I don't suffer from alert fatigue.</w:t>
            </w:r>
          </w:p>
        </w:tc>
        <w:tc>
          <w:tcPr>
            <w:tcW w:w="0" w:type="auto"/>
            <w:hideMark/>
          </w:tcPr>
          <w:p w14:paraId="3FF4715E"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The UI displays "Base Risk" vs "Org Risk" side-by-side. A "Mitigated" badge appears when risk drops.</w:t>
            </w:r>
          </w:p>
        </w:tc>
      </w:tr>
      <w:tr w:rsidR="00DA14A6" w:rsidRPr="00DA14A6" w14:paraId="41279FDF" w14:textId="77777777" w:rsidTr="00DA14A6">
        <w:tc>
          <w:tcPr>
            <w:tcW w:w="1153" w:type="dxa"/>
            <w:hideMark/>
          </w:tcPr>
          <w:p w14:paraId="6E9BE0ED"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b/>
                <w:bCs/>
                <w:sz w:val="24"/>
                <w:szCs w:val="24"/>
              </w:rPr>
              <w:t>Deep Threat Intelligence</w:t>
            </w:r>
          </w:p>
        </w:tc>
        <w:tc>
          <w:tcPr>
            <w:tcW w:w="0" w:type="auto"/>
            <w:hideMark/>
          </w:tcPr>
          <w:p w14:paraId="6D10E5F2"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As a Security Responder, I want detailed paragraphs explaining the attack paths so I can understand the context immediately.</w:t>
            </w:r>
          </w:p>
        </w:tc>
        <w:tc>
          <w:tcPr>
            <w:tcW w:w="0" w:type="auto"/>
            <w:hideMark/>
          </w:tcPr>
          <w:p w14:paraId="3C526CE0" w14:textId="1EA4E938"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 xml:space="preserve">Gen LLM generates a 3-5 sentence specific assessment factoring in the internal network and </w:t>
            </w:r>
            <w:r w:rsidR="00330348">
              <w:rPr>
                <w:rFonts w:ascii="Times New Roman" w:eastAsia="Times New Roman" w:hAnsi="Times New Roman" w:cs="Times New Roman"/>
                <w:sz w:val="24"/>
                <w:szCs w:val="24"/>
              </w:rPr>
              <w:t>Next Gen Firewalls</w:t>
            </w:r>
            <w:r w:rsidRPr="00DA14A6">
              <w:rPr>
                <w:rFonts w:ascii="Times New Roman" w:eastAsia="Times New Roman" w:hAnsi="Times New Roman" w:cs="Times New Roman"/>
                <w:sz w:val="24"/>
                <w:szCs w:val="24"/>
              </w:rPr>
              <w:t>.</w:t>
            </w:r>
          </w:p>
        </w:tc>
      </w:tr>
      <w:tr w:rsidR="00DA14A6" w:rsidRPr="00DA14A6" w14:paraId="66C88170" w14:textId="77777777" w:rsidTr="00DA14A6">
        <w:tc>
          <w:tcPr>
            <w:tcW w:w="1153" w:type="dxa"/>
            <w:hideMark/>
          </w:tcPr>
          <w:p w14:paraId="282D0754"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b/>
                <w:bCs/>
                <w:sz w:val="24"/>
                <w:szCs w:val="24"/>
              </w:rPr>
              <w:t>Security Reporting</w:t>
            </w:r>
          </w:p>
        </w:tc>
        <w:tc>
          <w:tcPr>
            <w:tcW w:w="0" w:type="auto"/>
            <w:hideMark/>
          </w:tcPr>
          <w:p w14:paraId="627EE8C5"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As a Security Manager, I want to export security logs to CSV so I can present the ROI of our security controls to executives.</w:t>
            </w:r>
          </w:p>
        </w:tc>
        <w:tc>
          <w:tcPr>
            <w:tcW w:w="0" w:type="auto"/>
            <w:hideMark/>
          </w:tcPr>
          <w:p w14:paraId="39B4C3CE"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Clicking "Export Report" downloads a properly formatted CSV file containing all Gen LLM intelligence.</w:t>
            </w:r>
          </w:p>
        </w:tc>
      </w:tr>
    </w:tbl>
    <w:p w14:paraId="0B67F56B" w14:textId="77777777" w:rsidR="006809C3" w:rsidRPr="006809C3" w:rsidRDefault="006809C3" w:rsidP="006D1BC6">
      <w:pPr>
        <w:pStyle w:val="ListParagraph"/>
        <w:numPr>
          <w:ilvl w:val="0"/>
          <w:numId w:val="27"/>
        </w:numPr>
        <w:spacing w:before="240" w:line="360" w:lineRule="auto"/>
        <w:jc w:val="both"/>
        <w:rPr>
          <w:rFonts w:ascii="Times New Roman" w:hAnsi="Times New Roman"/>
          <w:sz w:val="24"/>
          <w:szCs w:val="24"/>
        </w:rPr>
      </w:pPr>
      <w:r w:rsidRPr="006809C3">
        <w:rPr>
          <w:rFonts w:ascii="Times New Roman" w:hAnsi="Times New Roman"/>
          <w:sz w:val="24"/>
          <w:szCs w:val="24"/>
        </w:rPr>
        <w:t>Historical Search: "As a Forensic Investigator, I want to search alerts by Agent Name so I can track the movement of a threat across a specific server."</w:t>
      </w:r>
    </w:p>
    <w:p w14:paraId="2E3ECE95" w14:textId="77777777" w:rsidR="006809C3" w:rsidRPr="006809C3" w:rsidRDefault="006809C3" w:rsidP="00E3646D">
      <w:pPr>
        <w:pStyle w:val="ListParagraph"/>
        <w:numPr>
          <w:ilvl w:val="0"/>
          <w:numId w:val="27"/>
        </w:numPr>
        <w:spacing w:line="360" w:lineRule="auto"/>
        <w:jc w:val="both"/>
        <w:rPr>
          <w:rFonts w:ascii="Times New Roman" w:hAnsi="Times New Roman"/>
          <w:sz w:val="24"/>
          <w:szCs w:val="24"/>
        </w:rPr>
      </w:pPr>
      <w:r w:rsidRPr="006809C3">
        <w:rPr>
          <w:rFonts w:ascii="Times New Roman" w:hAnsi="Times New Roman"/>
          <w:sz w:val="24"/>
          <w:szCs w:val="24"/>
        </w:rPr>
        <w:t>Attack Type Filtering: "As a SOC Manager, I want to filter the stream by 'Ransomware' so I can prioritize the most destructive threats during an outbreak."</w:t>
      </w:r>
    </w:p>
    <w:p w14:paraId="3A87F342" w14:textId="77777777" w:rsidR="006809C3" w:rsidRPr="006809C3" w:rsidRDefault="006809C3" w:rsidP="00E3646D">
      <w:pPr>
        <w:pStyle w:val="ListParagraph"/>
        <w:numPr>
          <w:ilvl w:val="0"/>
          <w:numId w:val="27"/>
        </w:numPr>
        <w:spacing w:line="360" w:lineRule="auto"/>
        <w:jc w:val="both"/>
        <w:rPr>
          <w:rFonts w:ascii="Times New Roman" w:hAnsi="Times New Roman"/>
          <w:sz w:val="24"/>
          <w:szCs w:val="24"/>
        </w:rPr>
      </w:pPr>
      <w:r w:rsidRPr="006809C3">
        <w:rPr>
          <w:rFonts w:ascii="Times New Roman" w:hAnsi="Times New Roman"/>
          <w:sz w:val="24"/>
          <w:szCs w:val="24"/>
        </w:rPr>
        <w:t>Responsive Dashboard: "As a Remote Admin, I want to view the dashboard on my mobile device so I can check system health while away from my desk."</w:t>
      </w:r>
    </w:p>
    <w:p w14:paraId="379E52BB" w14:textId="77AFBEE0" w:rsidR="00224BF1" w:rsidRDefault="006809C3" w:rsidP="00A82AB6">
      <w:pPr>
        <w:pStyle w:val="ListParagraph"/>
        <w:numPr>
          <w:ilvl w:val="0"/>
          <w:numId w:val="27"/>
        </w:numPr>
        <w:spacing w:line="360" w:lineRule="auto"/>
        <w:jc w:val="both"/>
        <w:rPr>
          <w:rFonts w:ascii="Times New Roman" w:hAnsi="Times New Roman"/>
          <w:sz w:val="24"/>
          <w:szCs w:val="24"/>
        </w:rPr>
      </w:pPr>
      <w:r w:rsidRPr="006809C3">
        <w:rPr>
          <w:rFonts w:ascii="Times New Roman" w:hAnsi="Times New Roman"/>
          <w:sz w:val="24"/>
          <w:szCs w:val="24"/>
        </w:rPr>
        <w:t>Automated Email Alerts: "As a Security Officer, I want to receive an email for every 'Critical' threat so I don't have to monitor the dashboard 24/7."</w:t>
      </w:r>
    </w:p>
    <w:p w14:paraId="2C3A9A47" w14:textId="77777777" w:rsidR="00133E29" w:rsidRPr="00AD282F" w:rsidRDefault="00133E29" w:rsidP="00133E29">
      <w:pPr>
        <w:pStyle w:val="ListParagraph"/>
        <w:spacing w:line="360" w:lineRule="auto"/>
        <w:ind w:left="1440"/>
        <w:jc w:val="both"/>
        <w:rPr>
          <w:rFonts w:ascii="Times New Roman" w:hAnsi="Times New Roman"/>
          <w:sz w:val="24"/>
          <w:szCs w:val="24"/>
        </w:rPr>
      </w:pPr>
    </w:p>
    <w:p w14:paraId="56307D7B" w14:textId="01B5AEDF"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5.5 Agile Release Plan</w:t>
      </w:r>
    </w:p>
    <w:tbl>
      <w:tblPr>
        <w:tblStyle w:val="TableGrid"/>
        <w:tblW w:w="8716" w:type="dxa"/>
        <w:tblInd w:w="715" w:type="dxa"/>
        <w:tblLook w:val="04A0" w:firstRow="1" w:lastRow="0" w:firstColumn="1" w:lastColumn="0" w:noHBand="0" w:noVBand="1"/>
      </w:tblPr>
      <w:tblGrid>
        <w:gridCol w:w="870"/>
        <w:gridCol w:w="1798"/>
        <w:gridCol w:w="1310"/>
        <w:gridCol w:w="1310"/>
        <w:gridCol w:w="1150"/>
        <w:gridCol w:w="963"/>
        <w:gridCol w:w="1315"/>
      </w:tblGrid>
      <w:tr w:rsidR="00593E51" w:rsidRPr="00593E51" w14:paraId="46E377A1" w14:textId="77777777" w:rsidTr="00980C6B">
        <w:tc>
          <w:tcPr>
            <w:tcW w:w="236" w:type="dxa"/>
            <w:hideMark/>
          </w:tcPr>
          <w:p w14:paraId="1D4AAB75"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Sprint</w:t>
            </w:r>
          </w:p>
        </w:tc>
        <w:tc>
          <w:tcPr>
            <w:tcW w:w="0" w:type="auto"/>
            <w:hideMark/>
          </w:tcPr>
          <w:p w14:paraId="54A05DD3"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Task Name</w:t>
            </w:r>
          </w:p>
        </w:tc>
        <w:tc>
          <w:tcPr>
            <w:tcW w:w="0" w:type="auto"/>
            <w:hideMark/>
          </w:tcPr>
          <w:p w14:paraId="273C5BF1"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Start</w:t>
            </w:r>
          </w:p>
        </w:tc>
        <w:tc>
          <w:tcPr>
            <w:tcW w:w="0" w:type="auto"/>
            <w:hideMark/>
          </w:tcPr>
          <w:p w14:paraId="51A002CB"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End</w:t>
            </w:r>
          </w:p>
        </w:tc>
        <w:tc>
          <w:tcPr>
            <w:tcW w:w="0" w:type="auto"/>
            <w:hideMark/>
          </w:tcPr>
          <w:p w14:paraId="02980236"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Duration</w:t>
            </w:r>
          </w:p>
        </w:tc>
        <w:tc>
          <w:tcPr>
            <w:tcW w:w="0" w:type="auto"/>
            <w:hideMark/>
          </w:tcPr>
          <w:p w14:paraId="1C998AA4"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Status</w:t>
            </w:r>
          </w:p>
        </w:tc>
        <w:tc>
          <w:tcPr>
            <w:tcW w:w="0" w:type="auto"/>
            <w:hideMark/>
          </w:tcPr>
          <w:p w14:paraId="496871D3"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Release Date</w:t>
            </w:r>
          </w:p>
        </w:tc>
      </w:tr>
      <w:tr w:rsidR="00593E51" w:rsidRPr="00593E51" w14:paraId="79B941D4" w14:textId="77777777" w:rsidTr="00980C6B">
        <w:tc>
          <w:tcPr>
            <w:tcW w:w="236" w:type="dxa"/>
            <w:hideMark/>
          </w:tcPr>
          <w:p w14:paraId="1F713C5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w:t>
            </w:r>
          </w:p>
        </w:tc>
        <w:tc>
          <w:tcPr>
            <w:tcW w:w="0" w:type="auto"/>
            <w:hideMark/>
          </w:tcPr>
          <w:p w14:paraId="5625DD08"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Setup Flask environment &amp; Routing</w:t>
            </w:r>
          </w:p>
        </w:tc>
        <w:tc>
          <w:tcPr>
            <w:tcW w:w="0" w:type="auto"/>
            <w:hideMark/>
          </w:tcPr>
          <w:p w14:paraId="059D518E"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01/01/2026</w:t>
            </w:r>
          </w:p>
        </w:tc>
        <w:tc>
          <w:tcPr>
            <w:tcW w:w="0" w:type="auto"/>
            <w:hideMark/>
          </w:tcPr>
          <w:p w14:paraId="7F4E594C"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05/01/2026</w:t>
            </w:r>
          </w:p>
        </w:tc>
        <w:tc>
          <w:tcPr>
            <w:tcW w:w="0" w:type="auto"/>
            <w:hideMark/>
          </w:tcPr>
          <w:p w14:paraId="7BC4B8F5"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44F8950D"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0F7AEBEB"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05/01/2026</w:t>
            </w:r>
          </w:p>
        </w:tc>
      </w:tr>
      <w:tr w:rsidR="00593E51" w:rsidRPr="00593E51" w14:paraId="1ED4B06D" w14:textId="77777777" w:rsidTr="00980C6B">
        <w:tc>
          <w:tcPr>
            <w:tcW w:w="236" w:type="dxa"/>
            <w:hideMark/>
          </w:tcPr>
          <w:p w14:paraId="531F4957"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w:t>
            </w:r>
          </w:p>
        </w:tc>
        <w:tc>
          <w:tcPr>
            <w:tcW w:w="0" w:type="auto"/>
            <w:hideMark/>
          </w:tcPr>
          <w:p w14:paraId="724D7B06"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Install and Configure local MongoDB</w:t>
            </w:r>
          </w:p>
        </w:tc>
        <w:tc>
          <w:tcPr>
            <w:tcW w:w="0" w:type="auto"/>
            <w:hideMark/>
          </w:tcPr>
          <w:p w14:paraId="21758F04"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06/01/2026</w:t>
            </w:r>
          </w:p>
        </w:tc>
        <w:tc>
          <w:tcPr>
            <w:tcW w:w="0" w:type="auto"/>
            <w:hideMark/>
          </w:tcPr>
          <w:p w14:paraId="35FC4D6B"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10/01/2026</w:t>
            </w:r>
          </w:p>
        </w:tc>
        <w:tc>
          <w:tcPr>
            <w:tcW w:w="0" w:type="auto"/>
            <w:hideMark/>
          </w:tcPr>
          <w:p w14:paraId="2B32C7DB"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5629E90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20DECFC0"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10/01/2026</w:t>
            </w:r>
          </w:p>
        </w:tc>
      </w:tr>
      <w:tr w:rsidR="00593E51" w:rsidRPr="00593E51" w14:paraId="00E499C9" w14:textId="77777777" w:rsidTr="00980C6B">
        <w:tc>
          <w:tcPr>
            <w:tcW w:w="236" w:type="dxa"/>
            <w:hideMark/>
          </w:tcPr>
          <w:p w14:paraId="6080F780"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w:t>
            </w:r>
          </w:p>
        </w:tc>
        <w:tc>
          <w:tcPr>
            <w:tcW w:w="0" w:type="auto"/>
            <w:hideMark/>
          </w:tcPr>
          <w:p w14:paraId="4EA3C24A"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Connect Flask to MongoDB (PyMongo)</w:t>
            </w:r>
          </w:p>
        </w:tc>
        <w:tc>
          <w:tcPr>
            <w:tcW w:w="0" w:type="auto"/>
            <w:hideMark/>
          </w:tcPr>
          <w:p w14:paraId="7B61741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11/01/2026</w:t>
            </w:r>
          </w:p>
        </w:tc>
        <w:tc>
          <w:tcPr>
            <w:tcW w:w="0" w:type="auto"/>
            <w:hideMark/>
          </w:tcPr>
          <w:p w14:paraId="64AF5CB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15/01/2026</w:t>
            </w:r>
          </w:p>
        </w:tc>
        <w:tc>
          <w:tcPr>
            <w:tcW w:w="0" w:type="auto"/>
            <w:hideMark/>
          </w:tcPr>
          <w:p w14:paraId="3684A189"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1935E26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433C71C0"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15/01/2026</w:t>
            </w:r>
          </w:p>
        </w:tc>
      </w:tr>
      <w:tr w:rsidR="00593E51" w:rsidRPr="00593E51" w14:paraId="2844138F" w14:textId="77777777" w:rsidTr="00980C6B">
        <w:tc>
          <w:tcPr>
            <w:tcW w:w="236" w:type="dxa"/>
            <w:hideMark/>
          </w:tcPr>
          <w:p w14:paraId="5CEC6EFD"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w:t>
            </w:r>
          </w:p>
        </w:tc>
        <w:tc>
          <w:tcPr>
            <w:tcW w:w="0" w:type="auto"/>
            <w:hideMark/>
          </w:tcPr>
          <w:p w14:paraId="756AB7E0"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Design Dashboard Layout (Tailwind)</w:t>
            </w:r>
          </w:p>
        </w:tc>
        <w:tc>
          <w:tcPr>
            <w:tcW w:w="0" w:type="auto"/>
            <w:hideMark/>
          </w:tcPr>
          <w:p w14:paraId="1A1CFB1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16/01/2026</w:t>
            </w:r>
          </w:p>
        </w:tc>
        <w:tc>
          <w:tcPr>
            <w:tcW w:w="0" w:type="auto"/>
            <w:hideMark/>
          </w:tcPr>
          <w:p w14:paraId="64DA99B8"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22/01/2026</w:t>
            </w:r>
          </w:p>
        </w:tc>
        <w:tc>
          <w:tcPr>
            <w:tcW w:w="0" w:type="auto"/>
            <w:hideMark/>
          </w:tcPr>
          <w:p w14:paraId="3148104C"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7</w:t>
            </w:r>
          </w:p>
        </w:tc>
        <w:tc>
          <w:tcPr>
            <w:tcW w:w="0" w:type="auto"/>
            <w:hideMark/>
          </w:tcPr>
          <w:p w14:paraId="34A5EF07"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5CCFBAF4"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22/01/2026</w:t>
            </w:r>
          </w:p>
        </w:tc>
      </w:tr>
      <w:tr w:rsidR="00593E51" w:rsidRPr="00593E51" w14:paraId="195BCF84" w14:textId="77777777" w:rsidTr="00980C6B">
        <w:tc>
          <w:tcPr>
            <w:tcW w:w="236" w:type="dxa"/>
            <w:hideMark/>
          </w:tcPr>
          <w:p w14:paraId="56AF248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w:t>
            </w:r>
          </w:p>
        </w:tc>
        <w:tc>
          <w:tcPr>
            <w:tcW w:w="0" w:type="auto"/>
            <w:hideMark/>
          </w:tcPr>
          <w:p w14:paraId="1818FEC6"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Design Logs &amp; Detailed View HTML</w:t>
            </w:r>
          </w:p>
        </w:tc>
        <w:tc>
          <w:tcPr>
            <w:tcW w:w="0" w:type="auto"/>
            <w:hideMark/>
          </w:tcPr>
          <w:p w14:paraId="11F2C075"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23/01/2026</w:t>
            </w:r>
          </w:p>
        </w:tc>
        <w:tc>
          <w:tcPr>
            <w:tcW w:w="0" w:type="auto"/>
            <w:hideMark/>
          </w:tcPr>
          <w:p w14:paraId="28CE09C5"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30/01/2026</w:t>
            </w:r>
          </w:p>
        </w:tc>
        <w:tc>
          <w:tcPr>
            <w:tcW w:w="0" w:type="auto"/>
            <w:hideMark/>
          </w:tcPr>
          <w:p w14:paraId="03598610"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8</w:t>
            </w:r>
          </w:p>
        </w:tc>
        <w:tc>
          <w:tcPr>
            <w:tcW w:w="0" w:type="auto"/>
            <w:hideMark/>
          </w:tcPr>
          <w:p w14:paraId="1C78CFD5"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61C9E4C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30/01/2026</w:t>
            </w:r>
          </w:p>
        </w:tc>
      </w:tr>
      <w:tr w:rsidR="00593E51" w:rsidRPr="00593E51" w14:paraId="268C2BCC" w14:textId="77777777" w:rsidTr="00980C6B">
        <w:tc>
          <w:tcPr>
            <w:tcW w:w="236" w:type="dxa"/>
            <w:hideMark/>
          </w:tcPr>
          <w:p w14:paraId="7234A728"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3</w:t>
            </w:r>
          </w:p>
        </w:tc>
        <w:tc>
          <w:tcPr>
            <w:tcW w:w="0" w:type="auto"/>
            <w:hideMark/>
          </w:tcPr>
          <w:p w14:paraId="68FDB02D"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Develop POST</w:t>
            </w:r>
            <w:r>
              <w:rPr>
                <w:rFonts w:ascii="Times New Roman" w:eastAsia="Times New Roman" w:hAnsi="Times New Roman" w:cs="Times New Roman"/>
                <w:sz w:val="24"/>
                <w:szCs w:val="24"/>
              </w:rPr>
              <w:t xml:space="preserve"> /webhook</w:t>
            </w:r>
            <w:r w:rsidRPr="00593E51">
              <w:rPr>
                <w:rFonts w:ascii="Times New Roman" w:eastAsia="Times New Roman" w:hAnsi="Times New Roman" w:cs="Times New Roman"/>
                <w:sz w:val="24"/>
                <w:szCs w:val="24"/>
              </w:rPr>
              <w:t> route</w:t>
            </w:r>
          </w:p>
        </w:tc>
        <w:tc>
          <w:tcPr>
            <w:tcW w:w="0" w:type="auto"/>
            <w:hideMark/>
          </w:tcPr>
          <w:p w14:paraId="675C97EB"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01/02/2026</w:t>
            </w:r>
          </w:p>
        </w:tc>
        <w:tc>
          <w:tcPr>
            <w:tcW w:w="0" w:type="auto"/>
            <w:hideMark/>
          </w:tcPr>
          <w:p w14:paraId="663D0FF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07/02/2026</w:t>
            </w:r>
          </w:p>
        </w:tc>
        <w:tc>
          <w:tcPr>
            <w:tcW w:w="0" w:type="auto"/>
            <w:hideMark/>
          </w:tcPr>
          <w:p w14:paraId="4F99C79A"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7</w:t>
            </w:r>
          </w:p>
        </w:tc>
        <w:tc>
          <w:tcPr>
            <w:tcW w:w="0" w:type="auto"/>
            <w:hideMark/>
          </w:tcPr>
          <w:p w14:paraId="598B2F1E"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4B9B7960"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07/02/2026</w:t>
            </w:r>
          </w:p>
        </w:tc>
      </w:tr>
      <w:tr w:rsidR="00593E51" w:rsidRPr="00593E51" w14:paraId="6322463A" w14:textId="77777777" w:rsidTr="00980C6B">
        <w:tc>
          <w:tcPr>
            <w:tcW w:w="236" w:type="dxa"/>
            <w:hideMark/>
          </w:tcPr>
          <w:p w14:paraId="6A78F55E"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3</w:t>
            </w:r>
          </w:p>
        </w:tc>
        <w:tc>
          <w:tcPr>
            <w:tcW w:w="0" w:type="auto"/>
            <w:hideMark/>
          </w:tcPr>
          <w:p w14:paraId="3D6A0332"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Parse Wazuh JSON &amp; Store in DB</w:t>
            </w:r>
          </w:p>
        </w:tc>
        <w:tc>
          <w:tcPr>
            <w:tcW w:w="0" w:type="auto"/>
            <w:hideMark/>
          </w:tcPr>
          <w:p w14:paraId="27096C28"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08/02/2026</w:t>
            </w:r>
          </w:p>
        </w:tc>
        <w:tc>
          <w:tcPr>
            <w:tcW w:w="0" w:type="auto"/>
            <w:hideMark/>
          </w:tcPr>
          <w:p w14:paraId="2F870FF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15/02/2026</w:t>
            </w:r>
          </w:p>
        </w:tc>
        <w:tc>
          <w:tcPr>
            <w:tcW w:w="0" w:type="auto"/>
            <w:hideMark/>
          </w:tcPr>
          <w:p w14:paraId="6B7BB9D0"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8</w:t>
            </w:r>
          </w:p>
        </w:tc>
        <w:tc>
          <w:tcPr>
            <w:tcW w:w="0" w:type="auto"/>
            <w:hideMark/>
          </w:tcPr>
          <w:p w14:paraId="049446EB"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47715DA4"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15/02/2026</w:t>
            </w:r>
          </w:p>
        </w:tc>
      </w:tr>
      <w:tr w:rsidR="00593E51" w:rsidRPr="00593E51" w14:paraId="0DC1DB50" w14:textId="77777777" w:rsidTr="00980C6B">
        <w:tc>
          <w:tcPr>
            <w:tcW w:w="236" w:type="dxa"/>
            <w:hideMark/>
          </w:tcPr>
          <w:p w14:paraId="34ECFD42"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lastRenderedPageBreak/>
              <w:t>4</w:t>
            </w:r>
          </w:p>
        </w:tc>
        <w:tc>
          <w:tcPr>
            <w:tcW w:w="0" w:type="auto"/>
            <w:hideMark/>
          </w:tcPr>
          <w:p w14:paraId="02BC8CD2"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Prompt Engineering (Org Context)</w:t>
            </w:r>
          </w:p>
        </w:tc>
        <w:tc>
          <w:tcPr>
            <w:tcW w:w="0" w:type="auto"/>
            <w:hideMark/>
          </w:tcPr>
          <w:p w14:paraId="1672FE7A"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16/02/2026</w:t>
            </w:r>
          </w:p>
        </w:tc>
        <w:tc>
          <w:tcPr>
            <w:tcW w:w="0" w:type="auto"/>
            <w:hideMark/>
          </w:tcPr>
          <w:p w14:paraId="54994BEA"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28/02/2026</w:t>
            </w:r>
          </w:p>
        </w:tc>
        <w:tc>
          <w:tcPr>
            <w:tcW w:w="0" w:type="auto"/>
            <w:hideMark/>
          </w:tcPr>
          <w:p w14:paraId="18022654"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13</w:t>
            </w:r>
          </w:p>
        </w:tc>
        <w:tc>
          <w:tcPr>
            <w:tcW w:w="0" w:type="auto"/>
            <w:hideMark/>
          </w:tcPr>
          <w:p w14:paraId="2585219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7F662C6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28/02/2026</w:t>
            </w:r>
          </w:p>
        </w:tc>
      </w:tr>
      <w:tr w:rsidR="00593E51" w:rsidRPr="00593E51" w14:paraId="522D4118" w14:textId="77777777" w:rsidTr="00980C6B">
        <w:tc>
          <w:tcPr>
            <w:tcW w:w="236" w:type="dxa"/>
            <w:hideMark/>
          </w:tcPr>
          <w:p w14:paraId="61073D97"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4</w:t>
            </w:r>
          </w:p>
        </w:tc>
        <w:tc>
          <w:tcPr>
            <w:tcW w:w="0" w:type="auto"/>
            <w:hideMark/>
          </w:tcPr>
          <w:p w14:paraId="6DD2A62A"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JSON Response Parsing &amp; Error Handling</w:t>
            </w:r>
          </w:p>
        </w:tc>
        <w:tc>
          <w:tcPr>
            <w:tcW w:w="0" w:type="auto"/>
            <w:hideMark/>
          </w:tcPr>
          <w:p w14:paraId="453D9111"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01/03/2026</w:t>
            </w:r>
          </w:p>
        </w:tc>
        <w:tc>
          <w:tcPr>
            <w:tcW w:w="0" w:type="auto"/>
            <w:hideMark/>
          </w:tcPr>
          <w:p w14:paraId="65F32419"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07/03/2026</w:t>
            </w:r>
          </w:p>
        </w:tc>
        <w:tc>
          <w:tcPr>
            <w:tcW w:w="0" w:type="auto"/>
            <w:hideMark/>
          </w:tcPr>
          <w:p w14:paraId="3BBCB4A4"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7</w:t>
            </w:r>
          </w:p>
        </w:tc>
        <w:tc>
          <w:tcPr>
            <w:tcW w:w="0" w:type="auto"/>
            <w:hideMark/>
          </w:tcPr>
          <w:p w14:paraId="516ABE1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070B28EA"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07/03/2026</w:t>
            </w:r>
          </w:p>
        </w:tc>
      </w:tr>
      <w:tr w:rsidR="00593E51" w:rsidRPr="00593E51" w14:paraId="5590E112" w14:textId="77777777" w:rsidTr="00980C6B">
        <w:tc>
          <w:tcPr>
            <w:tcW w:w="236" w:type="dxa"/>
            <w:hideMark/>
          </w:tcPr>
          <w:p w14:paraId="2D271661"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4</w:t>
            </w:r>
          </w:p>
        </w:tc>
        <w:tc>
          <w:tcPr>
            <w:tcW w:w="0" w:type="auto"/>
            <w:hideMark/>
          </w:tcPr>
          <w:p w14:paraId="4F9246DA"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Python Fallback Logic Implementation</w:t>
            </w:r>
          </w:p>
        </w:tc>
        <w:tc>
          <w:tcPr>
            <w:tcW w:w="0" w:type="auto"/>
            <w:hideMark/>
          </w:tcPr>
          <w:p w14:paraId="39B4FB34"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08/03/2026</w:t>
            </w:r>
          </w:p>
        </w:tc>
        <w:tc>
          <w:tcPr>
            <w:tcW w:w="0" w:type="auto"/>
            <w:hideMark/>
          </w:tcPr>
          <w:p w14:paraId="6F15C3D8"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15/03/2026</w:t>
            </w:r>
          </w:p>
        </w:tc>
        <w:tc>
          <w:tcPr>
            <w:tcW w:w="0" w:type="auto"/>
            <w:hideMark/>
          </w:tcPr>
          <w:p w14:paraId="31071A06"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8</w:t>
            </w:r>
          </w:p>
        </w:tc>
        <w:tc>
          <w:tcPr>
            <w:tcW w:w="0" w:type="auto"/>
            <w:hideMark/>
          </w:tcPr>
          <w:p w14:paraId="787E290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1AF8CB0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15/03/2026</w:t>
            </w:r>
          </w:p>
        </w:tc>
      </w:tr>
      <w:tr w:rsidR="00593E51" w:rsidRPr="00593E51" w14:paraId="2BCCF0F3" w14:textId="77777777" w:rsidTr="00980C6B">
        <w:tc>
          <w:tcPr>
            <w:tcW w:w="236" w:type="dxa"/>
            <w:hideMark/>
          </w:tcPr>
          <w:p w14:paraId="3217451C"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41C30748"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Dynamic UI Tags (Mitigated, Severity)</w:t>
            </w:r>
          </w:p>
        </w:tc>
        <w:tc>
          <w:tcPr>
            <w:tcW w:w="0" w:type="auto"/>
            <w:hideMark/>
          </w:tcPr>
          <w:p w14:paraId="71FB334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16/03/2026</w:t>
            </w:r>
          </w:p>
        </w:tc>
        <w:tc>
          <w:tcPr>
            <w:tcW w:w="0" w:type="auto"/>
            <w:hideMark/>
          </w:tcPr>
          <w:p w14:paraId="4CEA96F0"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25/03/2026</w:t>
            </w:r>
          </w:p>
        </w:tc>
        <w:tc>
          <w:tcPr>
            <w:tcW w:w="0" w:type="auto"/>
            <w:hideMark/>
          </w:tcPr>
          <w:p w14:paraId="5EAD49EE"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10</w:t>
            </w:r>
          </w:p>
        </w:tc>
        <w:tc>
          <w:tcPr>
            <w:tcW w:w="0" w:type="auto"/>
            <w:hideMark/>
          </w:tcPr>
          <w:p w14:paraId="38FA1A02"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6DC4A3CD"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25/03/2026</w:t>
            </w:r>
          </w:p>
        </w:tc>
      </w:tr>
      <w:tr w:rsidR="00593E51" w:rsidRPr="00593E51" w14:paraId="5944409A" w14:textId="77777777" w:rsidTr="00980C6B">
        <w:tc>
          <w:tcPr>
            <w:tcW w:w="236" w:type="dxa"/>
            <w:hideMark/>
          </w:tcPr>
          <w:p w14:paraId="70446F51"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0C6F7CDA"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Remove Auth for Streamlined Access</w:t>
            </w:r>
          </w:p>
        </w:tc>
        <w:tc>
          <w:tcPr>
            <w:tcW w:w="0" w:type="auto"/>
            <w:hideMark/>
          </w:tcPr>
          <w:p w14:paraId="2C156594"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26/03/2026</w:t>
            </w:r>
          </w:p>
        </w:tc>
        <w:tc>
          <w:tcPr>
            <w:tcW w:w="0" w:type="auto"/>
            <w:hideMark/>
          </w:tcPr>
          <w:p w14:paraId="4BE6A2F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05/04/2026</w:t>
            </w:r>
          </w:p>
        </w:tc>
        <w:tc>
          <w:tcPr>
            <w:tcW w:w="0" w:type="auto"/>
            <w:hideMark/>
          </w:tcPr>
          <w:p w14:paraId="6A06295A"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11</w:t>
            </w:r>
          </w:p>
        </w:tc>
        <w:tc>
          <w:tcPr>
            <w:tcW w:w="0" w:type="auto"/>
            <w:hideMark/>
          </w:tcPr>
          <w:p w14:paraId="096D632D"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44826407"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05/04/2026</w:t>
            </w:r>
          </w:p>
        </w:tc>
      </w:tr>
      <w:tr w:rsidR="00593E51" w:rsidRPr="00593E51" w14:paraId="3366AD47" w14:textId="77777777" w:rsidTr="00980C6B">
        <w:tc>
          <w:tcPr>
            <w:tcW w:w="236" w:type="dxa"/>
            <w:hideMark/>
          </w:tcPr>
          <w:p w14:paraId="2A6F288A"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057312C0"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Implement CSV Export Functionality</w:t>
            </w:r>
          </w:p>
        </w:tc>
        <w:tc>
          <w:tcPr>
            <w:tcW w:w="0" w:type="auto"/>
            <w:hideMark/>
          </w:tcPr>
          <w:p w14:paraId="2AA2F058"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06/04/2026</w:t>
            </w:r>
          </w:p>
        </w:tc>
        <w:tc>
          <w:tcPr>
            <w:tcW w:w="0" w:type="auto"/>
            <w:hideMark/>
          </w:tcPr>
          <w:p w14:paraId="47EB3A55"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15/04/2026</w:t>
            </w:r>
          </w:p>
        </w:tc>
        <w:tc>
          <w:tcPr>
            <w:tcW w:w="0" w:type="auto"/>
            <w:hideMark/>
          </w:tcPr>
          <w:p w14:paraId="2629AAF8"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10</w:t>
            </w:r>
          </w:p>
        </w:tc>
        <w:tc>
          <w:tcPr>
            <w:tcW w:w="0" w:type="auto"/>
            <w:hideMark/>
          </w:tcPr>
          <w:p w14:paraId="2790A8A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73A2460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15/04/2026</w:t>
            </w:r>
          </w:p>
        </w:tc>
      </w:tr>
    </w:tbl>
    <w:p w14:paraId="05125224" w14:textId="4E87BE57" w:rsidR="00DA14A6" w:rsidRDefault="00DA14A6" w:rsidP="00A82AB6">
      <w:pPr>
        <w:spacing w:line="360" w:lineRule="auto"/>
        <w:ind w:left="720"/>
        <w:jc w:val="both"/>
        <w:rPr>
          <w:rFonts w:ascii="Times New Roman Bold" w:hAnsi="Times New Roman Bold"/>
          <w:b/>
          <w:sz w:val="28"/>
        </w:rPr>
      </w:pPr>
    </w:p>
    <w:p w14:paraId="489DEAA5" w14:textId="6D5870F1" w:rsidR="00224BF1" w:rsidRDefault="00224BF1" w:rsidP="00A82AB6">
      <w:pPr>
        <w:spacing w:line="360" w:lineRule="auto"/>
        <w:ind w:left="720"/>
        <w:jc w:val="both"/>
        <w:rPr>
          <w:rFonts w:ascii="Times New Roman Bold" w:hAnsi="Times New Roman Bold"/>
          <w:b/>
          <w:sz w:val="28"/>
        </w:rPr>
      </w:pPr>
    </w:p>
    <w:p w14:paraId="74F1AEA8" w14:textId="76C64C74" w:rsidR="00E3646D" w:rsidRDefault="00E3646D" w:rsidP="00A82AB6">
      <w:pPr>
        <w:spacing w:line="360" w:lineRule="auto"/>
        <w:ind w:left="720"/>
        <w:jc w:val="both"/>
        <w:rPr>
          <w:rFonts w:ascii="Times New Roman Bold" w:hAnsi="Times New Roman Bold"/>
          <w:b/>
          <w:sz w:val="28"/>
        </w:rPr>
      </w:pPr>
    </w:p>
    <w:p w14:paraId="306FEDDC" w14:textId="24879748" w:rsidR="00E3646D" w:rsidRDefault="00E3646D" w:rsidP="00A82AB6">
      <w:pPr>
        <w:spacing w:line="360" w:lineRule="auto"/>
        <w:ind w:left="720"/>
        <w:jc w:val="both"/>
        <w:rPr>
          <w:rFonts w:ascii="Times New Roman Bold" w:hAnsi="Times New Roman Bold"/>
          <w:b/>
          <w:sz w:val="28"/>
        </w:rPr>
      </w:pPr>
    </w:p>
    <w:p w14:paraId="00C366DF" w14:textId="634E37F3" w:rsidR="00D6696C" w:rsidRDefault="00D6696C" w:rsidP="00A82AB6">
      <w:pPr>
        <w:spacing w:line="360" w:lineRule="auto"/>
        <w:ind w:left="720"/>
        <w:jc w:val="both"/>
        <w:rPr>
          <w:rFonts w:ascii="Times New Roman Bold" w:hAnsi="Times New Roman Bold"/>
          <w:b/>
          <w:sz w:val="28"/>
        </w:rPr>
      </w:pPr>
    </w:p>
    <w:p w14:paraId="4AC5554C" w14:textId="77777777" w:rsidR="00D6696C" w:rsidRDefault="00D6696C" w:rsidP="00A82AB6">
      <w:pPr>
        <w:spacing w:line="360" w:lineRule="auto"/>
        <w:ind w:left="720"/>
        <w:jc w:val="both"/>
        <w:rPr>
          <w:rFonts w:ascii="Times New Roman Bold" w:hAnsi="Times New Roman Bold"/>
          <w:b/>
          <w:sz w:val="28"/>
        </w:rPr>
      </w:pPr>
    </w:p>
    <w:p w14:paraId="2AE5DE49" w14:textId="77777777"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5.6 Agile Sprint Backlog</w:t>
      </w:r>
    </w:p>
    <w:tbl>
      <w:tblPr>
        <w:tblStyle w:val="TableGrid"/>
        <w:tblW w:w="0" w:type="auto"/>
        <w:tblInd w:w="715" w:type="dxa"/>
        <w:tblLook w:val="04A0" w:firstRow="1" w:lastRow="0" w:firstColumn="1" w:lastColumn="0" w:noHBand="0" w:noVBand="1"/>
      </w:tblPr>
      <w:tblGrid>
        <w:gridCol w:w="723"/>
        <w:gridCol w:w="3950"/>
        <w:gridCol w:w="2692"/>
        <w:gridCol w:w="1270"/>
      </w:tblGrid>
      <w:tr w:rsidR="00CF6721" w:rsidRPr="00CF6721" w14:paraId="5250F4BE" w14:textId="77777777" w:rsidTr="00CF6721">
        <w:tc>
          <w:tcPr>
            <w:tcW w:w="326" w:type="dxa"/>
            <w:hideMark/>
          </w:tcPr>
          <w:p w14:paraId="4F8D5AA1" w14:textId="77777777" w:rsidR="00CF6721" w:rsidRPr="00CF6721" w:rsidRDefault="00CF6721" w:rsidP="00A82AB6">
            <w:pPr>
              <w:spacing w:after="168" w:line="360" w:lineRule="auto"/>
              <w:jc w:val="both"/>
              <w:rPr>
                <w:rFonts w:ascii="Times New Roman" w:eastAsia="Times New Roman" w:hAnsi="Times New Roman" w:cs="Times New Roman"/>
                <w:b/>
                <w:bCs/>
                <w:sz w:val="24"/>
                <w:szCs w:val="24"/>
              </w:rPr>
            </w:pPr>
            <w:r w:rsidRPr="00CF6721">
              <w:rPr>
                <w:rFonts w:ascii="Times New Roman" w:eastAsia="Times New Roman" w:hAnsi="Times New Roman" w:cs="Times New Roman"/>
                <w:b/>
                <w:bCs/>
                <w:sz w:val="24"/>
                <w:szCs w:val="24"/>
              </w:rPr>
              <w:t>Task ID</w:t>
            </w:r>
          </w:p>
        </w:tc>
        <w:tc>
          <w:tcPr>
            <w:tcW w:w="0" w:type="auto"/>
            <w:hideMark/>
          </w:tcPr>
          <w:p w14:paraId="7CDAB098" w14:textId="77777777" w:rsidR="00CF6721" w:rsidRPr="00CF6721" w:rsidRDefault="00CF6721" w:rsidP="00A82AB6">
            <w:pPr>
              <w:spacing w:after="168" w:line="360" w:lineRule="auto"/>
              <w:jc w:val="both"/>
              <w:rPr>
                <w:rFonts w:ascii="Times New Roman" w:eastAsia="Times New Roman" w:hAnsi="Times New Roman" w:cs="Times New Roman"/>
                <w:b/>
                <w:bCs/>
                <w:sz w:val="24"/>
                <w:szCs w:val="24"/>
              </w:rPr>
            </w:pPr>
            <w:r w:rsidRPr="00CF6721">
              <w:rPr>
                <w:rFonts w:ascii="Times New Roman" w:eastAsia="Times New Roman" w:hAnsi="Times New Roman" w:cs="Times New Roman"/>
                <w:b/>
                <w:bCs/>
                <w:sz w:val="24"/>
                <w:szCs w:val="24"/>
              </w:rPr>
              <w:t>Task Description</w:t>
            </w:r>
          </w:p>
        </w:tc>
        <w:tc>
          <w:tcPr>
            <w:tcW w:w="0" w:type="auto"/>
            <w:hideMark/>
          </w:tcPr>
          <w:p w14:paraId="6CB5BCD0" w14:textId="77777777" w:rsidR="00CF6721" w:rsidRPr="00CF6721" w:rsidRDefault="00CF6721" w:rsidP="00A82AB6">
            <w:pPr>
              <w:spacing w:after="168" w:line="360" w:lineRule="auto"/>
              <w:jc w:val="both"/>
              <w:rPr>
                <w:rFonts w:ascii="Times New Roman" w:eastAsia="Times New Roman" w:hAnsi="Times New Roman" w:cs="Times New Roman"/>
                <w:b/>
                <w:bCs/>
                <w:sz w:val="24"/>
                <w:szCs w:val="24"/>
              </w:rPr>
            </w:pPr>
            <w:r w:rsidRPr="00CF6721">
              <w:rPr>
                <w:rFonts w:ascii="Times New Roman" w:eastAsia="Times New Roman" w:hAnsi="Times New Roman" w:cs="Times New Roman"/>
                <w:b/>
                <w:bCs/>
                <w:sz w:val="24"/>
                <w:szCs w:val="24"/>
              </w:rPr>
              <w:t>Original Estimate (Hours)</w:t>
            </w:r>
          </w:p>
        </w:tc>
        <w:tc>
          <w:tcPr>
            <w:tcW w:w="0" w:type="auto"/>
            <w:hideMark/>
          </w:tcPr>
          <w:p w14:paraId="131972AC" w14:textId="77777777" w:rsidR="00CF6721" w:rsidRPr="00CF6721" w:rsidRDefault="00CF6721" w:rsidP="00A82AB6">
            <w:pPr>
              <w:spacing w:after="168" w:line="360" w:lineRule="auto"/>
              <w:jc w:val="both"/>
              <w:rPr>
                <w:rFonts w:ascii="Times New Roman" w:eastAsia="Times New Roman" w:hAnsi="Times New Roman" w:cs="Times New Roman"/>
                <w:b/>
                <w:bCs/>
                <w:sz w:val="24"/>
                <w:szCs w:val="24"/>
              </w:rPr>
            </w:pPr>
            <w:r w:rsidRPr="00CF6721">
              <w:rPr>
                <w:rFonts w:ascii="Times New Roman" w:eastAsia="Times New Roman" w:hAnsi="Times New Roman" w:cs="Times New Roman"/>
                <w:b/>
                <w:bCs/>
                <w:sz w:val="24"/>
                <w:szCs w:val="24"/>
              </w:rPr>
              <w:t>Status</w:t>
            </w:r>
          </w:p>
        </w:tc>
      </w:tr>
      <w:tr w:rsidR="00CF6721" w:rsidRPr="00CF6721" w14:paraId="3A5632DD" w14:textId="77777777" w:rsidTr="00CF6721">
        <w:tc>
          <w:tcPr>
            <w:tcW w:w="326" w:type="dxa"/>
            <w:hideMark/>
          </w:tcPr>
          <w:p w14:paraId="06CA0913"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T-01</w:t>
            </w:r>
          </w:p>
        </w:tc>
        <w:tc>
          <w:tcPr>
            <w:tcW w:w="0" w:type="auto"/>
            <w:hideMark/>
          </w:tcPr>
          <w:p w14:paraId="0FCACE89"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Setup Flask and MongoDB connection</w:t>
            </w:r>
          </w:p>
        </w:tc>
        <w:tc>
          <w:tcPr>
            <w:tcW w:w="0" w:type="auto"/>
            <w:hideMark/>
          </w:tcPr>
          <w:p w14:paraId="72620CD2"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8</w:t>
            </w:r>
          </w:p>
        </w:tc>
        <w:tc>
          <w:tcPr>
            <w:tcW w:w="0" w:type="auto"/>
            <w:hideMark/>
          </w:tcPr>
          <w:p w14:paraId="3692D731"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31977105" w14:textId="77777777" w:rsidTr="00CF6721">
        <w:tc>
          <w:tcPr>
            <w:tcW w:w="326" w:type="dxa"/>
            <w:hideMark/>
          </w:tcPr>
          <w:p w14:paraId="17EA2DBE"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T-02</w:t>
            </w:r>
          </w:p>
        </w:tc>
        <w:tc>
          <w:tcPr>
            <w:tcW w:w="0" w:type="auto"/>
            <w:hideMark/>
          </w:tcPr>
          <w:p w14:paraId="0DE98341"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Create HTML/Tailwind Templates</w:t>
            </w:r>
          </w:p>
        </w:tc>
        <w:tc>
          <w:tcPr>
            <w:tcW w:w="0" w:type="auto"/>
            <w:hideMark/>
          </w:tcPr>
          <w:p w14:paraId="525D150D"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15</w:t>
            </w:r>
          </w:p>
        </w:tc>
        <w:tc>
          <w:tcPr>
            <w:tcW w:w="0" w:type="auto"/>
            <w:hideMark/>
          </w:tcPr>
          <w:p w14:paraId="57FD75A7"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452BABDC" w14:textId="77777777" w:rsidTr="00CF6721">
        <w:tc>
          <w:tcPr>
            <w:tcW w:w="326" w:type="dxa"/>
            <w:hideMark/>
          </w:tcPr>
          <w:p w14:paraId="19D78F21"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T-03</w:t>
            </w:r>
          </w:p>
        </w:tc>
        <w:tc>
          <w:tcPr>
            <w:tcW w:w="0" w:type="auto"/>
            <w:hideMark/>
          </w:tcPr>
          <w:p w14:paraId="7D9AB54F"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Write Webhook JSON parsing logic</w:t>
            </w:r>
          </w:p>
        </w:tc>
        <w:tc>
          <w:tcPr>
            <w:tcW w:w="0" w:type="auto"/>
            <w:hideMark/>
          </w:tcPr>
          <w:p w14:paraId="332A8D1D"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10</w:t>
            </w:r>
          </w:p>
        </w:tc>
        <w:tc>
          <w:tcPr>
            <w:tcW w:w="0" w:type="auto"/>
            <w:hideMark/>
          </w:tcPr>
          <w:p w14:paraId="02745D4B"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5A9695D5" w14:textId="77777777" w:rsidTr="00CF6721">
        <w:tc>
          <w:tcPr>
            <w:tcW w:w="326" w:type="dxa"/>
            <w:hideMark/>
          </w:tcPr>
          <w:p w14:paraId="376CF7CF"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T-04</w:t>
            </w:r>
          </w:p>
        </w:tc>
        <w:tc>
          <w:tcPr>
            <w:tcW w:w="0" w:type="auto"/>
            <w:hideMark/>
          </w:tcPr>
          <w:p w14:paraId="6A6B855B"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Gen LLM Prompt Engineering</w:t>
            </w:r>
          </w:p>
        </w:tc>
        <w:tc>
          <w:tcPr>
            <w:tcW w:w="0" w:type="auto"/>
            <w:hideMark/>
          </w:tcPr>
          <w:p w14:paraId="39E7E700"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12</w:t>
            </w:r>
          </w:p>
        </w:tc>
        <w:tc>
          <w:tcPr>
            <w:tcW w:w="0" w:type="auto"/>
            <w:hideMark/>
          </w:tcPr>
          <w:p w14:paraId="1095B6E8"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25015484" w14:textId="77777777" w:rsidTr="00CF6721">
        <w:tc>
          <w:tcPr>
            <w:tcW w:w="326" w:type="dxa"/>
            <w:hideMark/>
          </w:tcPr>
          <w:p w14:paraId="5DFEE504"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T-05</w:t>
            </w:r>
          </w:p>
        </w:tc>
        <w:tc>
          <w:tcPr>
            <w:tcW w:w="0" w:type="auto"/>
            <w:hideMark/>
          </w:tcPr>
          <w:p w14:paraId="16A4C616"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Code Fallback Python Logic</w:t>
            </w:r>
          </w:p>
        </w:tc>
        <w:tc>
          <w:tcPr>
            <w:tcW w:w="0" w:type="auto"/>
            <w:hideMark/>
          </w:tcPr>
          <w:p w14:paraId="4A500897"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8</w:t>
            </w:r>
          </w:p>
        </w:tc>
        <w:tc>
          <w:tcPr>
            <w:tcW w:w="0" w:type="auto"/>
            <w:hideMark/>
          </w:tcPr>
          <w:p w14:paraId="7B667772"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3B94EDA7" w14:textId="77777777" w:rsidTr="00CF6721">
        <w:tc>
          <w:tcPr>
            <w:tcW w:w="326" w:type="dxa"/>
            <w:hideMark/>
          </w:tcPr>
          <w:p w14:paraId="3F14086C"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T-06</w:t>
            </w:r>
          </w:p>
        </w:tc>
        <w:tc>
          <w:tcPr>
            <w:tcW w:w="0" w:type="auto"/>
            <w:hideMark/>
          </w:tcPr>
          <w:p w14:paraId="7E93E11C"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Implement UI Logic for "Mitigated" Tags</w:t>
            </w:r>
          </w:p>
        </w:tc>
        <w:tc>
          <w:tcPr>
            <w:tcW w:w="0" w:type="auto"/>
            <w:hideMark/>
          </w:tcPr>
          <w:p w14:paraId="0A2FF320"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6</w:t>
            </w:r>
          </w:p>
        </w:tc>
        <w:tc>
          <w:tcPr>
            <w:tcW w:w="0" w:type="auto"/>
            <w:hideMark/>
          </w:tcPr>
          <w:p w14:paraId="6C8EC127"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2EE1F698" w14:textId="77777777" w:rsidTr="00CF6721">
        <w:tc>
          <w:tcPr>
            <w:tcW w:w="326" w:type="dxa"/>
            <w:hideMark/>
          </w:tcPr>
          <w:p w14:paraId="5B6DFC81"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T-07</w:t>
            </w:r>
          </w:p>
        </w:tc>
        <w:tc>
          <w:tcPr>
            <w:tcW w:w="0" w:type="auto"/>
            <w:hideMark/>
          </w:tcPr>
          <w:p w14:paraId="257CBCBA"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CSV Export Script</w:t>
            </w:r>
          </w:p>
        </w:tc>
        <w:tc>
          <w:tcPr>
            <w:tcW w:w="0" w:type="auto"/>
            <w:hideMark/>
          </w:tcPr>
          <w:p w14:paraId="3D60F992"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5</w:t>
            </w:r>
          </w:p>
        </w:tc>
        <w:tc>
          <w:tcPr>
            <w:tcW w:w="0" w:type="auto"/>
            <w:hideMark/>
          </w:tcPr>
          <w:p w14:paraId="4C533340"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05644C2C" w14:textId="77777777" w:rsidTr="00CF6721">
        <w:tc>
          <w:tcPr>
            <w:tcW w:w="326" w:type="dxa"/>
            <w:hideMark/>
          </w:tcPr>
          <w:p w14:paraId="2DBDDE9E"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T-08</w:t>
            </w:r>
          </w:p>
        </w:tc>
        <w:tc>
          <w:tcPr>
            <w:tcW w:w="0" w:type="auto"/>
            <w:hideMark/>
          </w:tcPr>
          <w:p w14:paraId="68120C1E"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System Testing &amp; Bug Fixing</w:t>
            </w:r>
          </w:p>
        </w:tc>
        <w:tc>
          <w:tcPr>
            <w:tcW w:w="0" w:type="auto"/>
            <w:hideMark/>
          </w:tcPr>
          <w:p w14:paraId="1767C7FF"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15</w:t>
            </w:r>
          </w:p>
        </w:tc>
        <w:tc>
          <w:tcPr>
            <w:tcW w:w="0" w:type="auto"/>
            <w:hideMark/>
          </w:tcPr>
          <w:p w14:paraId="03704719"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bl>
    <w:p w14:paraId="7B0679B3" w14:textId="77777777" w:rsidR="00DC74A5" w:rsidRDefault="00DC74A5" w:rsidP="00A82AB6">
      <w:pPr>
        <w:spacing w:line="360" w:lineRule="auto"/>
        <w:jc w:val="both"/>
        <w:rPr>
          <w:rFonts w:ascii="Times New Roman Bold" w:hAnsi="Times New Roman Bold"/>
          <w:b/>
          <w:sz w:val="28"/>
        </w:rPr>
      </w:pPr>
    </w:p>
    <w:p w14:paraId="61F3630D" w14:textId="77777777" w:rsidR="001D795C" w:rsidRDefault="001D795C" w:rsidP="00A82AB6">
      <w:pPr>
        <w:spacing w:line="360" w:lineRule="auto"/>
        <w:ind w:left="720"/>
        <w:jc w:val="both"/>
        <w:rPr>
          <w:rFonts w:ascii="Times New Roman Bold" w:hAnsi="Times New Roman Bold"/>
          <w:b/>
          <w:sz w:val="28"/>
        </w:rPr>
      </w:pPr>
    </w:p>
    <w:p w14:paraId="1A8F33BB" w14:textId="77777777" w:rsidR="001D795C" w:rsidRDefault="001D795C" w:rsidP="00A82AB6">
      <w:pPr>
        <w:spacing w:line="360" w:lineRule="auto"/>
        <w:ind w:left="720"/>
        <w:jc w:val="both"/>
        <w:rPr>
          <w:rFonts w:ascii="Times New Roman Bold" w:hAnsi="Times New Roman Bold"/>
          <w:b/>
          <w:sz w:val="28"/>
        </w:rPr>
      </w:pPr>
    </w:p>
    <w:p w14:paraId="28987E19" w14:textId="77777777" w:rsidR="001D795C" w:rsidRDefault="001D795C" w:rsidP="00A82AB6">
      <w:pPr>
        <w:spacing w:line="360" w:lineRule="auto"/>
        <w:ind w:left="720"/>
        <w:jc w:val="both"/>
        <w:rPr>
          <w:rFonts w:ascii="Times New Roman Bold" w:hAnsi="Times New Roman Bold"/>
          <w:b/>
          <w:sz w:val="28"/>
        </w:rPr>
      </w:pPr>
    </w:p>
    <w:p w14:paraId="59CB3779" w14:textId="77777777" w:rsidR="001D795C" w:rsidRDefault="001D795C" w:rsidP="00A82AB6">
      <w:pPr>
        <w:spacing w:line="360" w:lineRule="auto"/>
        <w:ind w:left="720"/>
        <w:jc w:val="both"/>
        <w:rPr>
          <w:rFonts w:ascii="Times New Roman Bold" w:hAnsi="Times New Roman Bold"/>
          <w:b/>
          <w:sz w:val="28"/>
        </w:rPr>
      </w:pPr>
    </w:p>
    <w:p w14:paraId="22DA1F20" w14:textId="77777777" w:rsidR="001D795C" w:rsidRDefault="001D795C" w:rsidP="00A82AB6">
      <w:pPr>
        <w:spacing w:line="360" w:lineRule="auto"/>
        <w:ind w:left="720"/>
        <w:jc w:val="both"/>
        <w:rPr>
          <w:rFonts w:ascii="Times New Roman Bold" w:hAnsi="Times New Roman Bold"/>
          <w:b/>
          <w:sz w:val="28"/>
        </w:rPr>
      </w:pPr>
    </w:p>
    <w:p w14:paraId="119063EE" w14:textId="77777777" w:rsidR="001D795C" w:rsidRDefault="001D795C" w:rsidP="00A82AB6">
      <w:pPr>
        <w:spacing w:line="360" w:lineRule="auto"/>
        <w:ind w:left="720"/>
        <w:jc w:val="both"/>
        <w:rPr>
          <w:rFonts w:ascii="Times New Roman Bold" w:hAnsi="Times New Roman Bold"/>
          <w:b/>
          <w:sz w:val="28"/>
        </w:rPr>
      </w:pPr>
    </w:p>
    <w:p w14:paraId="6A334ACA" w14:textId="77777777" w:rsidR="001D795C" w:rsidRDefault="001D795C" w:rsidP="00A82AB6">
      <w:pPr>
        <w:spacing w:line="360" w:lineRule="auto"/>
        <w:ind w:left="720"/>
        <w:jc w:val="both"/>
        <w:rPr>
          <w:rFonts w:ascii="Times New Roman Bold" w:hAnsi="Times New Roman Bold"/>
          <w:b/>
          <w:sz w:val="28"/>
        </w:rPr>
      </w:pPr>
    </w:p>
    <w:p w14:paraId="57D32746" w14:textId="77777777" w:rsidR="001D795C" w:rsidRDefault="001D795C" w:rsidP="00A82AB6">
      <w:pPr>
        <w:spacing w:line="360" w:lineRule="auto"/>
        <w:ind w:left="720"/>
        <w:jc w:val="both"/>
        <w:rPr>
          <w:rFonts w:ascii="Times New Roman Bold" w:hAnsi="Times New Roman Bold"/>
          <w:b/>
          <w:sz w:val="28"/>
        </w:rPr>
      </w:pPr>
    </w:p>
    <w:p w14:paraId="0B62EE30" w14:textId="77777777" w:rsidR="00E3646D" w:rsidRDefault="00E3646D" w:rsidP="00A82AB6">
      <w:pPr>
        <w:spacing w:line="360" w:lineRule="auto"/>
        <w:ind w:left="720"/>
        <w:jc w:val="both"/>
        <w:rPr>
          <w:rFonts w:ascii="Times New Roman Bold" w:hAnsi="Times New Roman Bold"/>
          <w:b/>
          <w:sz w:val="28"/>
        </w:rPr>
      </w:pPr>
    </w:p>
    <w:p w14:paraId="35383EEF" w14:textId="6B8204E4"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5.7 Agile Test Plan</w:t>
      </w:r>
    </w:p>
    <w:tbl>
      <w:tblPr>
        <w:tblStyle w:val="TableGrid"/>
        <w:tblW w:w="8730" w:type="dxa"/>
        <w:tblInd w:w="715" w:type="dxa"/>
        <w:tblLook w:val="04A0" w:firstRow="1" w:lastRow="0" w:firstColumn="1" w:lastColumn="0" w:noHBand="0" w:noVBand="1"/>
      </w:tblPr>
      <w:tblGrid>
        <w:gridCol w:w="816"/>
        <w:gridCol w:w="1443"/>
        <w:gridCol w:w="1536"/>
        <w:gridCol w:w="2944"/>
        <w:gridCol w:w="1687"/>
        <w:gridCol w:w="857"/>
      </w:tblGrid>
      <w:tr w:rsidR="001D795C" w:rsidRPr="001D795C" w14:paraId="5655B67C" w14:textId="77777777" w:rsidTr="00CC79F4">
        <w:tc>
          <w:tcPr>
            <w:tcW w:w="816" w:type="dxa"/>
            <w:hideMark/>
          </w:tcPr>
          <w:p w14:paraId="321DF652"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Test ID</w:t>
            </w:r>
          </w:p>
        </w:tc>
        <w:tc>
          <w:tcPr>
            <w:tcW w:w="0" w:type="auto"/>
            <w:hideMark/>
          </w:tcPr>
          <w:p w14:paraId="427F72DE"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Category</w:t>
            </w:r>
          </w:p>
        </w:tc>
        <w:tc>
          <w:tcPr>
            <w:tcW w:w="0" w:type="auto"/>
            <w:hideMark/>
          </w:tcPr>
          <w:p w14:paraId="2E6688A4"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Test Objective</w:t>
            </w:r>
          </w:p>
        </w:tc>
        <w:tc>
          <w:tcPr>
            <w:tcW w:w="0" w:type="auto"/>
            <w:hideMark/>
          </w:tcPr>
          <w:p w14:paraId="2E94B4D3"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Input / Action</w:t>
            </w:r>
          </w:p>
        </w:tc>
        <w:tc>
          <w:tcPr>
            <w:tcW w:w="0" w:type="auto"/>
            <w:hideMark/>
          </w:tcPr>
          <w:p w14:paraId="19E9D3CD"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Expected Result</w:t>
            </w:r>
          </w:p>
        </w:tc>
        <w:tc>
          <w:tcPr>
            <w:tcW w:w="304" w:type="dxa"/>
            <w:hideMark/>
          </w:tcPr>
          <w:p w14:paraId="3A6F2E73"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Status</w:t>
            </w:r>
          </w:p>
        </w:tc>
      </w:tr>
      <w:tr w:rsidR="001D795C" w:rsidRPr="001D795C" w14:paraId="5D23C775" w14:textId="77777777" w:rsidTr="00CC79F4">
        <w:tc>
          <w:tcPr>
            <w:tcW w:w="816" w:type="dxa"/>
            <w:hideMark/>
          </w:tcPr>
          <w:p w14:paraId="3146A28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INT-01</w:t>
            </w:r>
          </w:p>
        </w:tc>
        <w:tc>
          <w:tcPr>
            <w:tcW w:w="0" w:type="auto"/>
            <w:hideMark/>
          </w:tcPr>
          <w:p w14:paraId="7DD66CC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Integration</w:t>
            </w:r>
          </w:p>
        </w:tc>
        <w:tc>
          <w:tcPr>
            <w:tcW w:w="0" w:type="auto"/>
            <w:hideMark/>
          </w:tcPr>
          <w:p w14:paraId="26174C82"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Flask Server Initialization</w:t>
            </w:r>
          </w:p>
        </w:tc>
        <w:tc>
          <w:tcPr>
            <w:tcW w:w="0" w:type="auto"/>
            <w:hideMark/>
          </w:tcPr>
          <w:p w14:paraId="66DEDEC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Run app.py command</w:t>
            </w:r>
          </w:p>
        </w:tc>
        <w:tc>
          <w:tcPr>
            <w:tcW w:w="0" w:type="auto"/>
            <w:hideMark/>
          </w:tcPr>
          <w:p w14:paraId="0F158A68"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Web server starts successfully on Port 5000</w:t>
            </w:r>
          </w:p>
        </w:tc>
        <w:tc>
          <w:tcPr>
            <w:tcW w:w="304" w:type="dxa"/>
            <w:hideMark/>
          </w:tcPr>
          <w:p w14:paraId="486B72E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C5AC884" w14:textId="77777777" w:rsidTr="00CC79F4">
        <w:tc>
          <w:tcPr>
            <w:tcW w:w="816" w:type="dxa"/>
            <w:hideMark/>
          </w:tcPr>
          <w:p w14:paraId="40A7AE8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INT-02</w:t>
            </w:r>
          </w:p>
        </w:tc>
        <w:tc>
          <w:tcPr>
            <w:tcW w:w="0" w:type="auto"/>
            <w:hideMark/>
          </w:tcPr>
          <w:p w14:paraId="7BDFD89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Integration</w:t>
            </w:r>
          </w:p>
        </w:tc>
        <w:tc>
          <w:tcPr>
            <w:tcW w:w="0" w:type="auto"/>
            <w:hideMark/>
          </w:tcPr>
          <w:p w14:paraId="55843D38"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MongoDB Handshake</w:t>
            </w:r>
          </w:p>
        </w:tc>
        <w:tc>
          <w:tcPr>
            <w:tcW w:w="0" w:type="auto"/>
            <w:hideMark/>
          </w:tcPr>
          <w:p w14:paraId="4D2D61A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Backend boot-up</w:t>
            </w:r>
          </w:p>
        </w:tc>
        <w:tc>
          <w:tcPr>
            <w:tcW w:w="0" w:type="auto"/>
            <w:hideMark/>
          </w:tcPr>
          <w:p w14:paraId="61079151"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PyMongo confirms active connection to local DB</w:t>
            </w:r>
          </w:p>
        </w:tc>
        <w:tc>
          <w:tcPr>
            <w:tcW w:w="304" w:type="dxa"/>
            <w:hideMark/>
          </w:tcPr>
          <w:p w14:paraId="7A5EA7D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B6DFFF9" w14:textId="77777777" w:rsidTr="00CC79F4">
        <w:tc>
          <w:tcPr>
            <w:tcW w:w="816" w:type="dxa"/>
            <w:hideMark/>
          </w:tcPr>
          <w:p w14:paraId="61CB33E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INT-03</w:t>
            </w:r>
          </w:p>
        </w:tc>
        <w:tc>
          <w:tcPr>
            <w:tcW w:w="0" w:type="auto"/>
            <w:hideMark/>
          </w:tcPr>
          <w:p w14:paraId="4B93682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Integration</w:t>
            </w:r>
          </w:p>
        </w:tc>
        <w:tc>
          <w:tcPr>
            <w:tcW w:w="0" w:type="auto"/>
            <w:hideMark/>
          </w:tcPr>
          <w:p w14:paraId="7110942F"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Wazuh Webhook Path</w:t>
            </w:r>
          </w:p>
        </w:tc>
        <w:tc>
          <w:tcPr>
            <w:tcW w:w="0" w:type="auto"/>
            <w:hideMark/>
          </w:tcPr>
          <w:p w14:paraId="2411C95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Send HTTP POST to /webhook</w:t>
            </w:r>
          </w:p>
        </w:tc>
        <w:tc>
          <w:tcPr>
            <w:tcW w:w="0" w:type="auto"/>
            <w:hideMark/>
          </w:tcPr>
          <w:p w14:paraId="596692AE"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Request received with 200 OK status</w:t>
            </w:r>
          </w:p>
        </w:tc>
        <w:tc>
          <w:tcPr>
            <w:tcW w:w="304" w:type="dxa"/>
            <w:hideMark/>
          </w:tcPr>
          <w:p w14:paraId="4F16094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847A65D" w14:textId="77777777" w:rsidTr="00CC79F4">
        <w:tc>
          <w:tcPr>
            <w:tcW w:w="816" w:type="dxa"/>
            <w:hideMark/>
          </w:tcPr>
          <w:p w14:paraId="6601A28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INT-04</w:t>
            </w:r>
          </w:p>
        </w:tc>
        <w:tc>
          <w:tcPr>
            <w:tcW w:w="0" w:type="auto"/>
            <w:hideMark/>
          </w:tcPr>
          <w:p w14:paraId="67C4582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Integration</w:t>
            </w:r>
          </w:p>
        </w:tc>
        <w:tc>
          <w:tcPr>
            <w:tcW w:w="0" w:type="auto"/>
            <w:hideMark/>
          </w:tcPr>
          <w:p w14:paraId="7275A9F9" w14:textId="6AC99E00" w:rsidR="001D795C" w:rsidRPr="001D795C" w:rsidRDefault="00AC73B0" w:rsidP="008F365F">
            <w:pPr>
              <w:spacing w:after="168" w:line="360" w:lineRule="auto"/>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LLM</w:t>
            </w:r>
            <w:r w:rsidR="001D795C" w:rsidRPr="001D795C">
              <w:rPr>
                <w:rFonts w:ascii="Times New Roman" w:eastAsia="Times New Roman" w:hAnsi="Times New Roman" w:cs="Times New Roman"/>
                <w:color w:val="0D0D0D" w:themeColor="text1" w:themeTint="F2"/>
                <w:sz w:val="24"/>
                <w:szCs w:val="24"/>
              </w:rPr>
              <w:t xml:space="preserve"> Auth</w:t>
            </w:r>
          </w:p>
        </w:tc>
        <w:tc>
          <w:tcPr>
            <w:tcW w:w="0" w:type="auto"/>
            <w:hideMark/>
          </w:tcPr>
          <w:p w14:paraId="2706BA4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Trigger dummy AI call</w:t>
            </w:r>
          </w:p>
        </w:tc>
        <w:tc>
          <w:tcPr>
            <w:tcW w:w="0" w:type="auto"/>
            <w:hideMark/>
          </w:tcPr>
          <w:p w14:paraId="48261E1F"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API returns valid session token</w:t>
            </w:r>
          </w:p>
        </w:tc>
        <w:tc>
          <w:tcPr>
            <w:tcW w:w="304" w:type="dxa"/>
            <w:hideMark/>
          </w:tcPr>
          <w:p w14:paraId="795E78A7"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07448F5A" w14:textId="77777777" w:rsidTr="00CC79F4">
        <w:tc>
          <w:tcPr>
            <w:tcW w:w="816" w:type="dxa"/>
            <w:hideMark/>
          </w:tcPr>
          <w:p w14:paraId="2FC615D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FUN-01</w:t>
            </w:r>
          </w:p>
        </w:tc>
        <w:tc>
          <w:tcPr>
            <w:tcW w:w="0" w:type="auto"/>
            <w:hideMark/>
          </w:tcPr>
          <w:p w14:paraId="5D4029E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Functional</w:t>
            </w:r>
          </w:p>
        </w:tc>
        <w:tc>
          <w:tcPr>
            <w:tcW w:w="0" w:type="auto"/>
            <w:hideMark/>
          </w:tcPr>
          <w:p w14:paraId="01944C21"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Webhook JSON Parsing</w:t>
            </w:r>
          </w:p>
        </w:tc>
        <w:tc>
          <w:tcPr>
            <w:tcW w:w="0" w:type="auto"/>
            <w:hideMark/>
          </w:tcPr>
          <w:p w14:paraId="31392CD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Valid Wazuh alert payload</w:t>
            </w:r>
          </w:p>
        </w:tc>
        <w:tc>
          <w:tcPr>
            <w:tcW w:w="0" w:type="auto"/>
            <w:hideMark/>
          </w:tcPr>
          <w:p w14:paraId="797AC777"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System extracts 'agent_name' and 'rule_desc' correctly</w:t>
            </w:r>
          </w:p>
        </w:tc>
        <w:tc>
          <w:tcPr>
            <w:tcW w:w="304" w:type="dxa"/>
            <w:hideMark/>
          </w:tcPr>
          <w:p w14:paraId="764319E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612DD8A" w14:textId="77777777" w:rsidTr="00CC79F4">
        <w:tc>
          <w:tcPr>
            <w:tcW w:w="816" w:type="dxa"/>
            <w:hideMark/>
          </w:tcPr>
          <w:p w14:paraId="6C3C359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FUN-02</w:t>
            </w:r>
          </w:p>
        </w:tc>
        <w:tc>
          <w:tcPr>
            <w:tcW w:w="0" w:type="auto"/>
            <w:hideMark/>
          </w:tcPr>
          <w:p w14:paraId="5CE140D7"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Functional</w:t>
            </w:r>
          </w:p>
        </w:tc>
        <w:tc>
          <w:tcPr>
            <w:tcW w:w="0" w:type="auto"/>
            <w:hideMark/>
          </w:tcPr>
          <w:p w14:paraId="48816786"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Empty Description Handling</w:t>
            </w:r>
          </w:p>
        </w:tc>
        <w:tc>
          <w:tcPr>
            <w:tcW w:w="0" w:type="auto"/>
            <w:hideMark/>
          </w:tcPr>
          <w:p w14:paraId="276D5D5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Alert with null description</w:t>
            </w:r>
          </w:p>
        </w:tc>
        <w:tc>
          <w:tcPr>
            <w:tcW w:w="0" w:type="auto"/>
            <w:hideMark/>
          </w:tcPr>
          <w:p w14:paraId="29A2AE65"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System assigns "Undetermined Threat" as fallback</w:t>
            </w:r>
          </w:p>
        </w:tc>
        <w:tc>
          <w:tcPr>
            <w:tcW w:w="304" w:type="dxa"/>
            <w:hideMark/>
          </w:tcPr>
          <w:p w14:paraId="61091FB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5DA8FCB3" w14:textId="77777777" w:rsidTr="00CC79F4">
        <w:tc>
          <w:tcPr>
            <w:tcW w:w="816" w:type="dxa"/>
            <w:hideMark/>
          </w:tcPr>
          <w:p w14:paraId="0CC9CF1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lastRenderedPageBreak/>
              <w:t>FUN-03</w:t>
            </w:r>
          </w:p>
        </w:tc>
        <w:tc>
          <w:tcPr>
            <w:tcW w:w="0" w:type="auto"/>
            <w:hideMark/>
          </w:tcPr>
          <w:p w14:paraId="351AD55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Functional</w:t>
            </w:r>
          </w:p>
        </w:tc>
        <w:tc>
          <w:tcPr>
            <w:tcW w:w="0" w:type="auto"/>
            <w:hideMark/>
          </w:tcPr>
          <w:p w14:paraId="61781E1C"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Large Log Storage</w:t>
            </w:r>
          </w:p>
        </w:tc>
        <w:tc>
          <w:tcPr>
            <w:tcW w:w="0" w:type="auto"/>
            <w:hideMark/>
          </w:tcPr>
          <w:p w14:paraId="58280365"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proofErr w:type="gramStart"/>
            <w:r w:rsidRPr="001D795C">
              <w:rPr>
                <w:rFonts w:ascii="Times New Roman" w:eastAsia="Times New Roman" w:hAnsi="Times New Roman" w:cs="Times New Roman"/>
                <w:color w:val="0D0D0D" w:themeColor="text1" w:themeTint="F2"/>
                <w:sz w:val="24"/>
                <w:szCs w:val="24"/>
              </w:rPr>
              <w:t>50,000 character</w:t>
            </w:r>
            <w:proofErr w:type="gramEnd"/>
            <w:r w:rsidRPr="001D795C">
              <w:rPr>
                <w:rFonts w:ascii="Times New Roman" w:eastAsia="Times New Roman" w:hAnsi="Times New Roman" w:cs="Times New Roman"/>
                <w:color w:val="0D0D0D" w:themeColor="text1" w:themeTint="F2"/>
                <w:sz w:val="24"/>
                <w:szCs w:val="24"/>
              </w:rPr>
              <w:t xml:space="preserve"> log string</w:t>
            </w:r>
          </w:p>
        </w:tc>
        <w:tc>
          <w:tcPr>
            <w:tcW w:w="0" w:type="auto"/>
            <w:hideMark/>
          </w:tcPr>
          <w:p w14:paraId="121710C3"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Document saved in MongoDB without truncation</w:t>
            </w:r>
          </w:p>
        </w:tc>
        <w:tc>
          <w:tcPr>
            <w:tcW w:w="304" w:type="dxa"/>
            <w:hideMark/>
          </w:tcPr>
          <w:p w14:paraId="19EABED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4D11F05D" w14:textId="77777777" w:rsidTr="00CC79F4">
        <w:tc>
          <w:tcPr>
            <w:tcW w:w="816" w:type="dxa"/>
            <w:hideMark/>
          </w:tcPr>
          <w:p w14:paraId="36F345C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FUN-04</w:t>
            </w:r>
          </w:p>
        </w:tc>
        <w:tc>
          <w:tcPr>
            <w:tcW w:w="0" w:type="auto"/>
            <w:hideMark/>
          </w:tcPr>
          <w:p w14:paraId="2DC7D81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Functional</w:t>
            </w:r>
          </w:p>
        </w:tc>
        <w:tc>
          <w:tcPr>
            <w:tcW w:w="0" w:type="auto"/>
            <w:hideMark/>
          </w:tcPr>
          <w:p w14:paraId="66B93E5F"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Data Persistence Check</w:t>
            </w:r>
          </w:p>
        </w:tc>
        <w:tc>
          <w:tcPr>
            <w:tcW w:w="0" w:type="auto"/>
            <w:hideMark/>
          </w:tcPr>
          <w:p w14:paraId="6B9AAAC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Restart Flask server</w:t>
            </w:r>
          </w:p>
        </w:tc>
        <w:tc>
          <w:tcPr>
            <w:tcW w:w="0" w:type="auto"/>
            <w:hideMark/>
          </w:tcPr>
          <w:p w14:paraId="2797C169"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Historical alerts remain visible on Dashboard</w:t>
            </w:r>
          </w:p>
        </w:tc>
        <w:tc>
          <w:tcPr>
            <w:tcW w:w="304" w:type="dxa"/>
            <w:hideMark/>
          </w:tcPr>
          <w:p w14:paraId="03E3968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2F9D9BD" w14:textId="77777777" w:rsidTr="00CC79F4">
        <w:tc>
          <w:tcPr>
            <w:tcW w:w="816" w:type="dxa"/>
            <w:hideMark/>
          </w:tcPr>
          <w:p w14:paraId="443EF24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AI-01</w:t>
            </w:r>
          </w:p>
        </w:tc>
        <w:tc>
          <w:tcPr>
            <w:tcW w:w="0" w:type="auto"/>
            <w:hideMark/>
          </w:tcPr>
          <w:p w14:paraId="3DE18D7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10FD2238"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Threat Classification</w:t>
            </w:r>
          </w:p>
        </w:tc>
        <w:tc>
          <w:tcPr>
            <w:tcW w:w="0" w:type="auto"/>
            <w:hideMark/>
          </w:tcPr>
          <w:p w14:paraId="5A1667D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"Brute force attack" log</w:t>
            </w:r>
          </w:p>
        </w:tc>
        <w:tc>
          <w:tcPr>
            <w:tcW w:w="0" w:type="auto"/>
            <w:hideMark/>
          </w:tcPr>
          <w:p w14:paraId="289B082A"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classifies attack_type as "Credential Access"</w:t>
            </w:r>
          </w:p>
        </w:tc>
        <w:tc>
          <w:tcPr>
            <w:tcW w:w="304" w:type="dxa"/>
            <w:hideMark/>
          </w:tcPr>
          <w:p w14:paraId="5E94F14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72E51226" w14:textId="77777777" w:rsidTr="00CC79F4">
        <w:tc>
          <w:tcPr>
            <w:tcW w:w="816" w:type="dxa"/>
            <w:hideMark/>
          </w:tcPr>
          <w:p w14:paraId="1622D51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AI-02</w:t>
            </w:r>
          </w:p>
        </w:tc>
        <w:tc>
          <w:tcPr>
            <w:tcW w:w="0" w:type="auto"/>
            <w:hideMark/>
          </w:tcPr>
          <w:p w14:paraId="5154C9D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3CD0F136"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MITRE Mapping</w:t>
            </w:r>
          </w:p>
        </w:tc>
        <w:tc>
          <w:tcPr>
            <w:tcW w:w="0" w:type="auto"/>
            <w:hideMark/>
          </w:tcPr>
          <w:p w14:paraId="36C27AD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"SQL Injection" log</w:t>
            </w:r>
          </w:p>
        </w:tc>
        <w:tc>
          <w:tcPr>
            <w:tcW w:w="0" w:type="auto"/>
            <w:hideMark/>
          </w:tcPr>
          <w:p w14:paraId="5DF02662"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maps technique to MITRE T1190</w:t>
            </w:r>
          </w:p>
        </w:tc>
        <w:tc>
          <w:tcPr>
            <w:tcW w:w="304" w:type="dxa"/>
            <w:hideMark/>
          </w:tcPr>
          <w:p w14:paraId="60FD5CF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E486AD8" w14:textId="77777777" w:rsidTr="00CC79F4">
        <w:tc>
          <w:tcPr>
            <w:tcW w:w="816" w:type="dxa"/>
            <w:hideMark/>
          </w:tcPr>
          <w:p w14:paraId="58F63D8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AI-03</w:t>
            </w:r>
          </w:p>
        </w:tc>
        <w:tc>
          <w:tcPr>
            <w:tcW w:w="0" w:type="auto"/>
            <w:hideMark/>
          </w:tcPr>
          <w:p w14:paraId="79A267E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66784A20"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CVE Link Generation</w:t>
            </w:r>
          </w:p>
        </w:tc>
        <w:tc>
          <w:tcPr>
            <w:tcW w:w="0" w:type="auto"/>
            <w:hideMark/>
          </w:tcPr>
          <w:p w14:paraId="2FC0A5B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Vulnerability in Apache 2.4</w:t>
            </w:r>
          </w:p>
        </w:tc>
        <w:tc>
          <w:tcPr>
            <w:tcW w:w="0" w:type="auto"/>
            <w:hideMark/>
          </w:tcPr>
          <w:p w14:paraId="0CA2FDA8"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System generates clickable link to NVD</w:t>
            </w:r>
          </w:p>
        </w:tc>
        <w:tc>
          <w:tcPr>
            <w:tcW w:w="304" w:type="dxa"/>
            <w:hideMark/>
          </w:tcPr>
          <w:p w14:paraId="63E9E02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2F1E1427" w14:textId="77777777" w:rsidTr="00CC79F4">
        <w:tc>
          <w:tcPr>
            <w:tcW w:w="816" w:type="dxa"/>
            <w:hideMark/>
          </w:tcPr>
          <w:p w14:paraId="5B37A8E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AI-04</w:t>
            </w:r>
          </w:p>
        </w:tc>
        <w:tc>
          <w:tcPr>
            <w:tcW w:w="0" w:type="auto"/>
            <w:hideMark/>
          </w:tcPr>
          <w:p w14:paraId="0158586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35433145"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Org-Risk Calculation</w:t>
            </w:r>
          </w:p>
        </w:tc>
        <w:tc>
          <w:tcPr>
            <w:tcW w:w="0" w:type="auto"/>
            <w:hideMark/>
          </w:tcPr>
          <w:p w14:paraId="6DC5E81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Threat on internal isolated IP</w:t>
            </w:r>
          </w:p>
        </w:tc>
        <w:tc>
          <w:tcPr>
            <w:tcW w:w="0" w:type="auto"/>
            <w:hideMark/>
          </w:tcPr>
          <w:p w14:paraId="5C661016"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Org Risk Severity is lower than Base Severity</w:t>
            </w:r>
          </w:p>
        </w:tc>
        <w:tc>
          <w:tcPr>
            <w:tcW w:w="304" w:type="dxa"/>
            <w:hideMark/>
          </w:tcPr>
          <w:p w14:paraId="52840E1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4216CDC0" w14:textId="77777777" w:rsidTr="00CC79F4">
        <w:tc>
          <w:tcPr>
            <w:tcW w:w="816" w:type="dxa"/>
            <w:hideMark/>
          </w:tcPr>
          <w:p w14:paraId="2FF7D6B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AI-05</w:t>
            </w:r>
          </w:p>
        </w:tc>
        <w:tc>
          <w:tcPr>
            <w:tcW w:w="0" w:type="auto"/>
            <w:hideMark/>
          </w:tcPr>
          <w:p w14:paraId="51F3F275"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16A94826"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Remediation Generation</w:t>
            </w:r>
          </w:p>
        </w:tc>
        <w:tc>
          <w:tcPr>
            <w:tcW w:w="0" w:type="auto"/>
            <w:hideMark/>
          </w:tcPr>
          <w:p w14:paraId="7741A4E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"WannaCry Ransomware"</w:t>
            </w:r>
          </w:p>
        </w:tc>
        <w:tc>
          <w:tcPr>
            <w:tcW w:w="0" w:type="auto"/>
            <w:hideMark/>
          </w:tcPr>
          <w:p w14:paraId="2C5F4C18"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provides specific steps (Isolate, Patch SMB)</w:t>
            </w:r>
          </w:p>
        </w:tc>
        <w:tc>
          <w:tcPr>
            <w:tcW w:w="304" w:type="dxa"/>
            <w:hideMark/>
          </w:tcPr>
          <w:p w14:paraId="5EF6EE0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C2EAED7" w14:textId="77777777" w:rsidTr="00CC79F4">
        <w:tc>
          <w:tcPr>
            <w:tcW w:w="816" w:type="dxa"/>
            <w:hideMark/>
          </w:tcPr>
          <w:p w14:paraId="7FE0099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lastRenderedPageBreak/>
              <w:t>AI-06</w:t>
            </w:r>
          </w:p>
        </w:tc>
        <w:tc>
          <w:tcPr>
            <w:tcW w:w="0" w:type="auto"/>
            <w:hideMark/>
          </w:tcPr>
          <w:p w14:paraId="50DD446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53959C73"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Safety Override (Manual)</w:t>
            </w:r>
          </w:p>
        </w:tc>
        <w:tc>
          <w:tcPr>
            <w:tcW w:w="0" w:type="auto"/>
            <w:hideMark/>
          </w:tcPr>
          <w:p w14:paraId="2D9FC5B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Log contains "Malware"</w:t>
            </w:r>
          </w:p>
        </w:tc>
        <w:tc>
          <w:tcPr>
            <w:tcW w:w="0" w:type="auto"/>
            <w:hideMark/>
          </w:tcPr>
          <w:p w14:paraId="6571B4F5"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Severity is forced to HIGH regardless of AI output</w:t>
            </w:r>
          </w:p>
        </w:tc>
        <w:tc>
          <w:tcPr>
            <w:tcW w:w="304" w:type="dxa"/>
            <w:hideMark/>
          </w:tcPr>
          <w:p w14:paraId="5637F7E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0BCACDFC" w14:textId="77777777" w:rsidTr="00CC79F4">
        <w:tc>
          <w:tcPr>
            <w:tcW w:w="816" w:type="dxa"/>
            <w:hideMark/>
          </w:tcPr>
          <w:p w14:paraId="65F637F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AI-07</w:t>
            </w:r>
          </w:p>
        </w:tc>
        <w:tc>
          <w:tcPr>
            <w:tcW w:w="0" w:type="auto"/>
            <w:hideMark/>
          </w:tcPr>
          <w:p w14:paraId="31CE9C2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5E48992B"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Fallback Risk Logic</w:t>
            </w:r>
          </w:p>
        </w:tc>
        <w:tc>
          <w:tcPr>
            <w:tcW w:w="0" w:type="auto"/>
            <w:hideMark/>
          </w:tcPr>
          <w:p w14:paraId="2228F82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Disconnect Internet</w:t>
            </w:r>
          </w:p>
        </w:tc>
        <w:tc>
          <w:tcPr>
            <w:tcW w:w="0" w:type="auto"/>
            <w:hideMark/>
          </w:tcPr>
          <w:p w14:paraId="18C437AD"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System uses hardcoded Python rules to assign risk</w:t>
            </w:r>
          </w:p>
        </w:tc>
        <w:tc>
          <w:tcPr>
            <w:tcW w:w="304" w:type="dxa"/>
            <w:hideMark/>
          </w:tcPr>
          <w:p w14:paraId="3A989CF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D2AE9EA" w14:textId="77777777" w:rsidTr="00CC79F4">
        <w:tc>
          <w:tcPr>
            <w:tcW w:w="816" w:type="dxa"/>
            <w:hideMark/>
          </w:tcPr>
          <w:p w14:paraId="7E4CE1A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UI-01</w:t>
            </w:r>
          </w:p>
        </w:tc>
        <w:tc>
          <w:tcPr>
            <w:tcW w:w="0" w:type="auto"/>
            <w:hideMark/>
          </w:tcPr>
          <w:p w14:paraId="667900A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4B1C04BA"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Severity Color Mapping</w:t>
            </w:r>
          </w:p>
        </w:tc>
        <w:tc>
          <w:tcPr>
            <w:tcW w:w="0" w:type="auto"/>
            <w:hideMark/>
          </w:tcPr>
          <w:p w14:paraId="0CEE348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Alert with "Critical" risk</w:t>
            </w:r>
          </w:p>
        </w:tc>
        <w:tc>
          <w:tcPr>
            <w:tcW w:w="0" w:type="auto"/>
            <w:hideMark/>
          </w:tcPr>
          <w:p w14:paraId="2961FA88"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 row renders with high-visibility Red background</w:t>
            </w:r>
          </w:p>
        </w:tc>
        <w:tc>
          <w:tcPr>
            <w:tcW w:w="304" w:type="dxa"/>
            <w:hideMark/>
          </w:tcPr>
          <w:p w14:paraId="2ED504E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50D49D7C" w14:textId="77777777" w:rsidTr="00CC79F4">
        <w:tc>
          <w:tcPr>
            <w:tcW w:w="816" w:type="dxa"/>
            <w:hideMark/>
          </w:tcPr>
          <w:p w14:paraId="325C8C7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UI-02</w:t>
            </w:r>
          </w:p>
        </w:tc>
        <w:tc>
          <w:tcPr>
            <w:tcW w:w="0" w:type="auto"/>
            <w:hideMark/>
          </w:tcPr>
          <w:p w14:paraId="2385EF5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643B162C"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Mitigated Badge Logic</w:t>
            </w:r>
          </w:p>
        </w:tc>
        <w:tc>
          <w:tcPr>
            <w:tcW w:w="0" w:type="auto"/>
            <w:hideMark/>
          </w:tcPr>
          <w:p w14:paraId="49CE79B7"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Risk reduction detected</w:t>
            </w:r>
          </w:p>
        </w:tc>
        <w:tc>
          <w:tcPr>
            <w:tcW w:w="0" w:type="auto"/>
            <w:hideMark/>
          </w:tcPr>
          <w:p w14:paraId="11203242"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Blue downward arrow "Mitigated" badge appears</w:t>
            </w:r>
          </w:p>
        </w:tc>
        <w:tc>
          <w:tcPr>
            <w:tcW w:w="304" w:type="dxa"/>
            <w:hideMark/>
          </w:tcPr>
          <w:p w14:paraId="1B34BA1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07365632" w14:textId="77777777" w:rsidTr="00CC79F4">
        <w:tc>
          <w:tcPr>
            <w:tcW w:w="816" w:type="dxa"/>
            <w:hideMark/>
          </w:tcPr>
          <w:p w14:paraId="07AA8BA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UI-03</w:t>
            </w:r>
          </w:p>
        </w:tc>
        <w:tc>
          <w:tcPr>
            <w:tcW w:w="0" w:type="auto"/>
            <w:hideMark/>
          </w:tcPr>
          <w:p w14:paraId="34BCEEF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4F29783D"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Dashboard Pagination</w:t>
            </w:r>
          </w:p>
        </w:tc>
        <w:tc>
          <w:tcPr>
            <w:tcW w:w="0" w:type="auto"/>
            <w:hideMark/>
          </w:tcPr>
          <w:p w14:paraId="04F6A09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Click "Next Page"</w:t>
            </w:r>
          </w:p>
        </w:tc>
        <w:tc>
          <w:tcPr>
            <w:tcW w:w="0" w:type="auto"/>
            <w:hideMark/>
          </w:tcPr>
          <w:p w14:paraId="047A9D71"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 displays records 11-20 without lag</w:t>
            </w:r>
          </w:p>
        </w:tc>
        <w:tc>
          <w:tcPr>
            <w:tcW w:w="304" w:type="dxa"/>
            <w:hideMark/>
          </w:tcPr>
          <w:p w14:paraId="6EF6A57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88596DC" w14:textId="77777777" w:rsidTr="00CC79F4">
        <w:tc>
          <w:tcPr>
            <w:tcW w:w="816" w:type="dxa"/>
            <w:hideMark/>
          </w:tcPr>
          <w:p w14:paraId="4A9563C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UI-04</w:t>
            </w:r>
          </w:p>
        </w:tc>
        <w:tc>
          <w:tcPr>
            <w:tcW w:w="0" w:type="auto"/>
            <w:hideMark/>
          </w:tcPr>
          <w:p w14:paraId="60228CA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287BEDEB"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Search Functionality</w:t>
            </w:r>
          </w:p>
        </w:tc>
        <w:tc>
          <w:tcPr>
            <w:tcW w:w="0" w:type="auto"/>
            <w:hideMark/>
          </w:tcPr>
          <w:p w14:paraId="356309C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Filter by Agent ID</w:t>
            </w:r>
          </w:p>
        </w:tc>
        <w:tc>
          <w:tcPr>
            <w:tcW w:w="0" w:type="auto"/>
            <w:hideMark/>
          </w:tcPr>
          <w:p w14:paraId="337A834A"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Only alerts from the specific agent are shown</w:t>
            </w:r>
          </w:p>
        </w:tc>
        <w:tc>
          <w:tcPr>
            <w:tcW w:w="304" w:type="dxa"/>
            <w:hideMark/>
          </w:tcPr>
          <w:p w14:paraId="7E0B749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AAC117B" w14:textId="77777777" w:rsidTr="00CC79F4">
        <w:tc>
          <w:tcPr>
            <w:tcW w:w="816" w:type="dxa"/>
            <w:hideMark/>
          </w:tcPr>
          <w:p w14:paraId="57F93815"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UI-05</w:t>
            </w:r>
          </w:p>
        </w:tc>
        <w:tc>
          <w:tcPr>
            <w:tcW w:w="0" w:type="auto"/>
            <w:hideMark/>
          </w:tcPr>
          <w:p w14:paraId="0EE9666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2B096E88"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Responsive Layout</w:t>
            </w:r>
          </w:p>
        </w:tc>
        <w:tc>
          <w:tcPr>
            <w:tcW w:w="0" w:type="auto"/>
            <w:hideMark/>
          </w:tcPr>
          <w:p w14:paraId="23E2225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Open UI on 13-inch laptop</w:t>
            </w:r>
          </w:p>
        </w:tc>
        <w:tc>
          <w:tcPr>
            <w:tcW w:w="0" w:type="auto"/>
            <w:hideMark/>
          </w:tcPr>
          <w:p w14:paraId="354C094C"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 xml:space="preserve">Elements resize using </w:t>
            </w:r>
            <w:r w:rsidRPr="001D795C">
              <w:rPr>
                <w:rFonts w:ascii="Times New Roman" w:eastAsia="Times New Roman" w:hAnsi="Times New Roman" w:cs="Times New Roman"/>
                <w:color w:val="0D0D0D" w:themeColor="text1" w:themeTint="F2"/>
                <w:sz w:val="24"/>
                <w:szCs w:val="24"/>
              </w:rPr>
              <w:lastRenderedPageBreak/>
              <w:t>Tailwind grid system</w:t>
            </w:r>
          </w:p>
        </w:tc>
        <w:tc>
          <w:tcPr>
            <w:tcW w:w="304" w:type="dxa"/>
            <w:hideMark/>
          </w:tcPr>
          <w:p w14:paraId="410D6A1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lastRenderedPageBreak/>
              <w:t>Pass</w:t>
            </w:r>
          </w:p>
        </w:tc>
      </w:tr>
      <w:tr w:rsidR="001D795C" w:rsidRPr="001D795C" w14:paraId="1D49D1B2" w14:textId="77777777" w:rsidTr="00CC79F4">
        <w:tc>
          <w:tcPr>
            <w:tcW w:w="816" w:type="dxa"/>
            <w:hideMark/>
          </w:tcPr>
          <w:p w14:paraId="762771B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UI-06</w:t>
            </w:r>
          </w:p>
        </w:tc>
        <w:tc>
          <w:tcPr>
            <w:tcW w:w="0" w:type="auto"/>
            <w:hideMark/>
          </w:tcPr>
          <w:p w14:paraId="6241CDF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1186A8BD"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Detailed Modal View</w:t>
            </w:r>
          </w:p>
        </w:tc>
        <w:tc>
          <w:tcPr>
            <w:tcW w:w="0" w:type="auto"/>
            <w:hideMark/>
          </w:tcPr>
          <w:p w14:paraId="76041CB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Click row on Live Stream</w:t>
            </w:r>
          </w:p>
        </w:tc>
        <w:tc>
          <w:tcPr>
            <w:tcW w:w="0" w:type="auto"/>
            <w:hideMark/>
          </w:tcPr>
          <w:p w14:paraId="16CFAD2C"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Modal opens showing full AI forensic analysis</w:t>
            </w:r>
          </w:p>
        </w:tc>
        <w:tc>
          <w:tcPr>
            <w:tcW w:w="304" w:type="dxa"/>
            <w:hideMark/>
          </w:tcPr>
          <w:p w14:paraId="3833261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7DB1CE66" w14:textId="77777777" w:rsidTr="00CC79F4">
        <w:tc>
          <w:tcPr>
            <w:tcW w:w="816" w:type="dxa"/>
            <w:hideMark/>
          </w:tcPr>
          <w:p w14:paraId="33FE651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SEC-01</w:t>
            </w:r>
          </w:p>
        </w:tc>
        <w:tc>
          <w:tcPr>
            <w:tcW w:w="0" w:type="auto"/>
            <w:hideMark/>
          </w:tcPr>
          <w:p w14:paraId="417A065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Security</w:t>
            </w:r>
          </w:p>
        </w:tc>
        <w:tc>
          <w:tcPr>
            <w:tcW w:w="0" w:type="auto"/>
            <w:hideMark/>
          </w:tcPr>
          <w:p w14:paraId="01530F28"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Environment Protection</w:t>
            </w:r>
          </w:p>
        </w:tc>
        <w:tc>
          <w:tcPr>
            <w:tcW w:w="0" w:type="auto"/>
            <w:hideMark/>
          </w:tcPr>
          <w:p w14:paraId="6A791E3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proofErr w:type="gramStart"/>
            <w:r w:rsidRPr="001D795C">
              <w:rPr>
                <w:rFonts w:ascii="Times New Roman" w:eastAsia="Times New Roman" w:hAnsi="Times New Roman" w:cs="Times New Roman"/>
                <w:color w:val="0D0D0D" w:themeColor="text1" w:themeTint="F2"/>
                <w:sz w:val="24"/>
                <w:szCs w:val="24"/>
              </w:rPr>
              <w:t>Access .env</w:t>
            </w:r>
            <w:proofErr w:type="gramEnd"/>
            <w:r w:rsidRPr="001D795C">
              <w:rPr>
                <w:rFonts w:ascii="Times New Roman" w:eastAsia="Times New Roman" w:hAnsi="Times New Roman" w:cs="Times New Roman"/>
                <w:color w:val="0D0D0D" w:themeColor="text1" w:themeTint="F2"/>
                <w:sz w:val="24"/>
                <w:szCs w:val="24"/>
              </w:rPr>
              <w:t xml:space="preserve"> via browser</w:t>
            </w:r>
          </w:p>
        </w:tc>
        <w:tc>
          <w:tcPr>
            <w:tcW w:w="0" w:type="auto"/>
            <w:hideMark/>
          </w:tcPr>
          <w:p w14:paraId="4387FB2B"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404/403 Error; Secret keys remain hidden</w:t>
            </w:r>
          </w:p>
        </w:tc>
        <w:tc>
          <w:tcPr>
            <w:tcW w:w="304" w:type="dxa"/>
            <w:hideMark/>
          </w:tcPr>
          <w:p w14:paraId="52BB7CD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564F5512" w14:textId="77777777" w:rsidTr="00CC79F4">
        <w:tc>
          <w:tcPr>
            <w:tcW w:w="816" w:type="dxa"/>
            <w:hideMark/>
          </w:tcPr>
          <w:p w14:paraId="29480E0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SEC-02</w:t>
            </w:r>
          </w:p>
        </w:tc>
        <w:tc>
          <w:tcPr>
            <w:tcW w:w="0" w:type="auto"/>
            <w:hideMark/>
          </w:tcPr>
          <w:p w14:paraId="4C4ED67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Security</w:t>
            </w:r>
          </w:p>
        </w:tc>
        <w:tc>
          <w:tcPr>
            <w:tcW w:w="0" w:type="auto"/>
            <w:hideMark/>
          </w:tcPr>
          <w:p w14:paraId="07868EB7"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NoSQL Injection</w:t>
            </w:r>
          </w:p>
        </w:tc>
        <w:tc>
          <w:tcPr>
            <w:tcW w:w="0" w:type="auto"/>
            <w:hideMark/>
          </w:tcPr>
          <w:p w14:paraId="501DC325" w14:textId="44500465"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Input</w:t>
            </w:r>
            <w:r w:rsidR="005B0C47">
              <w:rPr>
                <w:rFonts w:ascii="Times New Roman" w:eastAsia="Times New Roman" w:hAnsi="Times New Roman" w:cs="Times New Roman"/>
                <w:color w:val="0D0D0D" w:themeColor="text1" w:themeTint="F2"/>
                <w:sz w:val="24"/>
                <w:szCs w:val="24"/>
              </w:rPr>
              <w:t xml:space="preserve"> {“$gt”:’’}</w:t>
            </w:r>
            <w:r w:rsidRPr="001D795C">
              <w:rPr>
                <w:rFonts w:ascii="Times New Roman" w:eastAsia="Times New Roman" w:hAnsi="Times New Roman" w:cs="Times New Roman"/>
                <w:color w:val="0D0D0D" w:themeColor="text1" w:themeTint="F2"/>
                <w:sz w:val="24"/>
                <w:szCs w:val="24"/>
              </w:rPr>
              <w:t>in search</w:t>
            </w:r>
          </w:p>
        </w:tc>
        <w:tc>
          <w:tcPr>
            <w:tcW w:w="0" w:type="auto"/>
            <w:hideMark/>
          </w:tcPr>
          <w:p w14:paraId="20D432EB"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System treats input as literal string; no breach</w:t>
            </w:r>
          </w:p>
        </w:tc>
        <w:tc>
          <w:tcPr>
            <w:tcW w:w="304" w:type="dxa"/>
            <w:hideMark/>
          </w:tcPr>
          <w:p w14:paraId="07B217F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CF6C7A7" w14:textId="77777777" w:rsidTr="00CC79F4">
        <w:tc>
          <w:tcPr>
            <w:tcW w:w="816" w:type="dxa"/>
            <w:hideMark/>
          </w:tcPr>
          <w:p w14:paraId="3C7F7FA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SEC-03</w:t>
            </w:r>
          </w:p>
        </w:tc>
        <w:tc>
          <w:tcPr>
            <w:tcW w:w="0" w:type="auto"/>
            <w:hideMark/>
          </w:tcPr>
          <w:p w14:paraId="0251545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Security</w:t>
            </w:r>
          </w:p>
        </w:tc>
        <w:tc>
          <w:tcPr>
            <w:tcW w:w="0" w:type="auto"/>
            <w:hideMark/>
          </w:tcPr>
          <w:p w14:paraId="051DF85C"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XSS Payload Filtering</w:t>
            </w:r>
          </w:p>
        </w:tc>
        <w:tc>
          <w:tcPr>
            <w:tcW w:w="0" w:type="auto"/>
            <w:hideMark/>
          </w:tcPr>
          <w:p w14:paraId="69CD97F8" w14:textId="11E7359D" w:rsidR="001D795C" w:rsidRPr="001D795C" w:rsidRDefault="00D623AC" w:rsidP="00A82AB6">
            <w:pPr>
              <w:spacing w:after="168"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&lt;script&gt;alert(‘xss</w:t>
            </w:r>
            <w:proofErr w:type="gramStart"/>
            <w:r>
              <w:rPr>
                <w:rFonts w:ascii="Times New Roman" w:eastAsia="Times New Roman" w:hAnsi="Times New Roman" w:cs="Times New Roman"/>
                <w:color w:val="0D0D0D" w:themeColor="text1" w:themeTint="F2"/>
                <w:sz w:val="24"/>
                <w:szCs w:val="24"/>
              </w:rPr>
              <w:t>’)&lt;</w:t>
            </w:r>
            <w:proofErr w:type="gramEnd"/>
            <w:r>
              <w:rPr>
                <w:rFonts w:ascii="Times New Roman" w:eastAsia="Times New Roman" w:hAnsi="Times New Roman" w:cs="Times New Roman"/>
                <w:color w:val="0D0D0D" w:themeColor="text1" w:themeTint="F2"/>
                <w:sz w:val="24"/>
                <w:szCs w:val="24"/>
              </w:rPr>
              <w:t>/script&gt;</w:t>
            </w:r>
          </w:p>
        </w:tc>
        <w:tc>
          <w:tcPr>
            <w:tcW w:w="0" w:type="auto"/>
            <w:hideMark/>
          </w:tcPr>
          <w:p w14:paraId="0F4BFEEC"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 renders as plain text; no script execution</w:t>
            </w:r>
          </w:p>
        </w:tc>
        <w:tc>
          <w:tcPr>
            <w:tcW w:w="304" w:type="dxa"/>
            <w:hideMark/>
          </w:tcPr>
          <w:p w14:paraId="717F554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230CD6A5" w14:textId="77777777" w:rsidTr="00CC79F4">
        <w:tc>
          <w:tcPr>
            <w:tcW w:w="816" w:type="dxa"/>
            <w:hideMark/>
          </w:tcPr>
          <w:p w14:paraId="6256231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SEC-04</w:t>
            </w:r>
          </w:p>
        </w:tc>
        <w:tc>
          <w:tcPr>
            <w:tcW w:w="0" w:type="auto"/>
            <w:hideMark/>
          </w:tcPr>
          <w:p w14:paraId="1D8DFA6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Security</w:t>
            </w:r>
          </w:p>
        </w:tc>
        <w:tc>
          <w:tcPr>
            <w:tcW w:w="0" w:type="auto"/>
            <w:hideMark/>
          </w:tcPr>
          <w:p w14:paraId="6ACB5C30"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API Rate Limiting</w:t>
            </w:r>
          </w:p>
        </w:tc>
        <w:tc>
          <w:tcPr>
            <w:tcW w:w="0" w:type="auto"/>
            <w:hideMark/>
          </w:tcPr>
          <w:p w14:paraId="169C8E6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Send 100 alerts in 10 secs</w:t>
            </w:r>
          </w:p>
        </w:tc>
        <w:tc>
          <w:tcPr>
            <w:tcW w:w="0" w:type="auto"/>
            <w:hideMark/>
          </w:tcPr>
          <w:p w14:paraId="0F10E882"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Flask handles requests via queue (no crash)</w:t>
            </w:r>
          </w:p>
        </w:tc>
        <w:tc>
          <w:tcPr>
            <w:tcW w:w="304" w:type="dxa"/>
            <w:hideMark/>
          </w:tcPr>
          <w:p w14:paraId="16B46ED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0C2B0ADC" w14:textId="77777777" w:rsidTr="00CC79F4">
        <w:tc>
          <w:tcPr>
            <w:tcW w:w="816" w:type="dxa"/>
            <w:hideMark/>
          </w:tcPr>
          <w:p w14:paraId="3E9335A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REP-01</w:t>
            </w:r>
          </w:p>
        </w:tc>
        <w:tc>
          <w:tcPr>
            <w:tcW w:w="0" w:type="auto"/>
            <w:hideMark/>
          </w:tcPr>
          <w:p w14:paraId="307F47D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Reporting</w:t>
            </w:r>
          </w:p>
        </w:tc>
        <w:tc>
          <w:tcPr>
            <w:tcW w:w="0" w:type="auto"/>
            <w:hideMark/>
          </w:tcPr>
          <w:p w14:paraId="1DF34DE9"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CSV Export Execution</w:t>
            </w:r>
          </w:p>
        </w:tc>
        <w:tc>
          <w:tcPr>
            <w:tcW w:w="0" w:type="auto"/>
            <w:hideMark/>
          </w:tcPr>
          <w:p w14:paraId="1A00987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Click "Export Report"</w:t>
            </w:r>
          </w:p>
        </w:tc>
        <w:tc>
          <w:tcPr>
            <w:tcW w:w="0" w:type="auto"/>
            <w:hideMark/>
          </w:tcPr>
          <w:p w14:paraId="23E60F9C"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Browser initiates download of incidents.csv</w:t>
            </w:r>
          </w:p>
        </w:tc>
        <w:tc>
          <w:tcPr>
            <w:tcW w:w="304" w:type="dxa"/>
            <w:hideMark/>
          </w:tcPr>
          <w:p w14:paraId="4BF1893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B5AD589" w14:textId="77777777" w:rsidTr="00CC79F4">
        <w:tc>
          <w:tcPr>
            <w:tcW w:w="816" w:type="dxa"/>
            <w:hideMark/>
          </w:tcPr>
          <w:p w14:paraId="6A4C4CA5"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REP-02</w:t>
            </w:r>
          </w:p>
        </w:tc>
        <w:tc>
          <w:tcPr>
            <w:tcW w:w="0" w:type="auto"/>
            <w:hideMark/>
          </w:tcPr>
          <w:p w14:paraId="0C25550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Reporting</w:t>
            </w:r>
          </w:p>
        </w:tc>
        <w:tc>
          <w:tcPr>
            <w:tcW w:w="0" w:type="auto"/>
            <w:hideMark/>
          </w:tcPr>
          <w:p w14:paraId="0F3B7D0E"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CSV Content Accuracy</w:t>
            </w:r>
          </w:p>
        </w:tc>
        <w:tc>
          <w:tcPr>
            <w:tcW w:w="0" w:type="auto"/>
            <w:hideMark/>
          </w:tcPr>
          <w:p w14:paraId="78394C9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Open CSV in Excel</w:t>
            </w:r>
          </w:p>
        </w:tc>
        <w:tc>
          <w:tcPr>
            <w:tcW w:w="0" w:type="auto"/>
            <w:hideMark/>
          </w:tcPr>
          <w:p w14:paraId="493B1F48"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 xml:space="preserve">All 18 AI-enriched columns are </w:t>
            </w:r>
            <w:r w:rsidRPr="001D795C">
              <w:rPr>
                <w:rFonts w:ascii="Times New Roman" w:eastAsia="Times New Roman" w:hAnsi="Times New Roman" w:cs="Times New Roman"/>
                <w:color w:val="0D0D0D" w:themeColor="text1" w:themeTint="F2"/>
                <w:sz w:val="24"/>
                <w:szCs w:val="24"/>
              </w:rPr>
              <w:lastRenderedPageBreak/>
              <w:t>present and readable</w:t>
            </w:r>
          </w:p>
        </w:tc>
        <w:tc>
          <w:tcPr>
            <w:tcW w:w="304" w:type="dxa"/>
            <w:hideMark/>
          </w:tcPr>
          <w:p w14:paraId="7C2BE77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lastRenderedPageBreak/>
              <w:t>Pass</w:t>
            </w:r>
          </w:p>
        </w:tc>
      </w:tr>
      <w:tr w:rsidR="001D795C" w:rsidRPr="001D795C" w14:paraId="55AEFCC9" w14:textId="77777777" w:rsidTr="00CC79F4">
        <w:tc>
          <w:tcPr>
            <w:tcW w:w="816" w:type="dxa"/>
            <w:hideMark/>
          </w:tcPr>
          <w:p w14:paraId="26BEA96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PER-01</w:t>
            </w:r>
          </w:p>
        </w:tc>
        <w:tc>
          <w:tcPr>
            <w:tcW w:w="0" w:type="auto"/>
            <w:hideMark/>
          </w:tcPr>
          <w:p w14:paraId="7B76D7C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Performance</w:t>
            </w:r>
          </w:p>
        </w:tc>
        <w:tc>
          <w:tcPr>
            <w:tcW w:w="0" w:type="auto"/>
            <w:hideMark/>
          </w:tcPr>
          <w:p w14:paraId="19418A19"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Webhook Latency</w:t>
            </w:r>
          </w:p>
        </w:tc>
        <w:tc>
          <w:tcPr>
            <w:tcW w:w="0" w:type="auto"/>
            <w:hideMark/>
          </w:tcPr>
          <w:p w14:paraId="025BA49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Single alert ingestion</w:t>
            </w:r>
          </w:p>
        </w:tc>
        <w:tc>
          <w:tcPr>
            <w:tcW w:w="0" w:type="auto"/>
            <w:hideMark/>
          </w:tcPr>
          <w:p w14:paraId="10C627F3"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End-to-end processing under 3 seconds</w:t>
            </w:r>
          </w:p>
        </w:tc>
        <w:tc>
          <w:tcPr>
            <w:tcW w:w="304" w:type="dxa"/>
            <w:hideMark/>
          </w:tcPr>
          <w:p w14:paraId="1CF748C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78D7BD31" w14:textId="77777777" w:rsidTr="00CC79F4">
        <w:tc>
          <w:tcPr>
            <w:tcW w:w="816" w:type="dxa"/>
            <w:hideMark/>
          </w:tcPr>
          <w:p w14:paraId="3524A1B5"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PER-02</w:t>
            </w:r>
          </w:p>
        </w:tc>
        <w:tc>
          <w:tcPr>
            <w:tcW w:w="0" w:type="auto"/>
            <w:hideMark/>
          </w:tcPr>
          <w:p w14:paraId="595C6BC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Performance</w:t>
            </w:r>
          </w:p>
        </w:tc>
        <w:tc>
          <w:tcPr>
            <w:tcW w:w="0" w:type="auto"/>
            <w:hideMark/>
          </w:tcPr>
          <w:p w14:paraId="49A08983"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Database Query Speed</w:t>
            </w:r>
          </w:p>
        </w:tc>
        <w:tc>
          <w:tcPr>
            <w:tcW w:w="0" w:type="auto"/>
            <w:hideMark/>
          </w:tcPr>
          <w:p w14:paraId="2EC851F7"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5,000 records in DB</w:t>
            </w:r>
          </w:p>
        </w:tc>
        <w:tc>
          <w:tcPr>
            <w:tcW w:w="0" w:type="auto"/>
            <w:hideMark/>
          </w:tcPr>
          <w:p w14:paraId="55FD2F5F"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Dashboard loads initial 10 records under 500ms</w:t>
            </w:r>
          </w:p>
        </w:tc>
        <w:tc>
          <w:tcPr>
            <w:tcW w:w="304" w:type="dxa"/>
            <w:hideMark/>
          </w:tcPr>
          <w:p w14:paraId="6D0F23A7"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0703AA80" w14:textId="77777777" w:rsidTr="00CC79F4">
        <w:tc>
          <w:tcPr>
            <w:tcW w:w="816" w:type="dxa"/>
            <w:hideMark/>
          </w:tcPr>
          <w:p w14:paraId="0782070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PER-03</w:t>
            </w:r>
          </w:p>
        </w:tc>
        <w:tc>
          <w:tcPr>
            <w:tcW w:w="0" w:type="auto"/>
            <w:hideMark/>
          </w:tcPr>
          <w:p w14:paraId="22534AC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Performance</w:t>
            </w:r>
          </w:p>
        </w:tc>
        <w:tc>
          <w:tcPr>
            <w:tcW w:w="0" w:type="auto"/>
            <w:hideMark/>
          </w:tcPr>
          <w:p w14:paraId="70680AC8"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Memory Usage</w:t>
            </w:r>
          </w:p>
        </w:tc>
        <w:tc>
          <w:tcPr>
            <w:tcW w:w="0" w:type="auto"/>
            <w:hideMark/>
          </w:tcPr>
          <w:p w14:paraId="627282B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Continuous 1-hour run</w:t>
            </w:r>
          </w:p>
        </w:tc>
        <w:tc>
          <w:tcPr>
            <w:tcW w:w="0" w:type="auto"/>
            <w:hideMark/>
          </w:tcPr>
          <w:p w14:paraId="5E0E254F"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Memory footprint remains stable; no leaks detected</w:t>
            </w:r>
          </w:p>
        </w:tc>
        <w:tc>
          <w:tcPr>
            <w:tcW w:w="304" w:type="dxa"/>
            <w:hideMark/>
          </w:tcPr>
          <w:p w14:paraId="5FBA3EA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2897B92" w14:textId="77777777" w:rsidTr="00CC79F4">
        <w:tc>
          <w:tcPr>
            <w:tcW w:w="816" w:type="dxa"/>
            <w:hideMark/>
          </w:tcPr>
          <w:p w14:paraId="32B0ABB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AUD-01</w:t>
            </w:r>
          </w:p>
        </w:tc>
        <w:tc>
          <w:tcPr>
            <w:tcW w:w="0" w:type="auto"/>
            <w:hideMark/>
          </w:tcPr>
          <w:p w14:paraId="3EB7922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Audit</w:t>
            </w:r>
          </w:p>
        </w:tc>
        <w:tc>
          <w:tcPr>
            <w:tcW w:w="0" w:type="auto"/>
            <w:hideMark/>
          </w:tcPr>
          <w:p w14:paraId="236F78E7"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Timestamp Consistency</w:t>
            </w:r>
          </w:p>
        </w:tc>
        <w:tc>
          <w:tcPr>
            <w:tcW w:w="0" w:type="auto"/>
            <w:hideMark/>
          </w:tcPr>
          <w:p w14:paraId="067E045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Check DB vs UI</w:t>
            </w:r>
          </w:p>
        </w:tc>
        <w:tc>
          <w:tcPr>
            <w:tcW w:w="0" w:type="auto"/>
            <w:hideMark/>
          </w:tcPr>
          <w:p w14:paraId="2B7A6ACF"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Timezones are consistent across all layers</w:t>
            </w:r>
          </w:p>
        </w:tc>
        <w:tc>
          <w:tcPr>
            <w:tcW w:w="304" w:type="dxa"/>
            <w:hideMark/>
          </w:tcPr>
          <w:p w14:paraId="126046D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6392C891" w14:textId="77777777" w:rsidTr="00CC79F4">
        <w:tc>
          <w:tcPr>
            <w:tcW w:w="816" w:type="dxa"/>
            <w:hideMark/>
          </w:tcPr>
          <w:p w14:paraId="3F5659F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AUD-02</w:t>
            </w:r>
          </w:p>
        </w:tc>
        <w:tc>
          <w:tcPr>
            <w:tcW w:w="0" w:type="auto"/>
            <w:hideMark/>
          </w:tcPr>
          <w:p w14:paraId="6EC749D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Audit</w:t>
            </w:r>
          </w:p>
        </w:tc>
        <w:tc>
          <w:tcPr>
            <w:tcW w:w="0" w:type="auto"/>
            <w:hideMark/>
          </w:tcPr>
          <w:p w14:paraId="6E681AB6"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Event Logging</w:t>
            </w:r>
          </w:p>
        </w:tc>
        <w:tc>
          <w:tcPr>
            <w:tcW w:w="0" w:type="auto"/>
            <w:hideMark/>
          </w:tcPr>
          <w:p w14:paraId="2AD5AA1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Internal system error</w:t>
            </w:r>
          </w:p>
        </w:tc>
        <w:tc>
          <w:tcPr>
            <w:tcW w:w="0" w:type="auto"/>
            <w:hideMark/>
          </w:tcPr>
          <w:p w14:paraId="61EACC1B"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Flask logs error to console for admin review</w:t>
            </w:r>
          </w:p>
        </w:tc>
        <w:tc>
          <w:tcPr>
            <w:tcW w:w="304" w:type="dxa"/>
            <w:hideMark/>
          </w:tcPr>
          <w:p w14:paraId="07A517E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bl>
    <w:p w14:paraId="2A9C7AF7" w14:textId="77777777" w:rsidR="0030673E" w:rsidRPr="0030673E" w:rsidRDefault="0030673E" w:rsidP="00A74FAF">
      <w:pPr>
        <w:pStyle w:val="ListParagraph"/>
        <w:numPr>
          <w:ilvl w:val="0"/>
          <w:numId w:val="28"/>
        </w:numPr>
        <w:spacing w:before="240" w:line="360" w:lineRule="auto"/>
        <w:jc w:val="both"/>
        <w:rPr>
          <w:rFonts w:ascii="Times New Roman" w:hAnsi="Times New Roman"/>
          <w:sz w:val="24"/>
        </w:rPr>
      </w:pPr>
      <w:r w:rsidRPr="0030673E">
        <w:rPr>
          <w:rFonts w:ascii="Times New Roman" w:hAnsi="Times New Roman"/>
          <w:sz w:val="24"/>
        </w:rPr>
        <w:t>Pagination Test: Click "Next" on page 1. (Expect: Load records 11-20. Result: Pass).</w:t>
      </w:r>
    </w:p>
    <w:p w14:paraId="502619B1" w14:textId="77777777" w:rsidR="0030673E" w:rsidRPr="0030673E" w:rsidRDefault="0030673E" w:rsidP="00E3646D">
      <w:pPr>
        <w:pStyle w:val="ListParagraph"/>
        <w:numPr>
          <w:ilvl w:val="0"/>
          <w:numId w:val="28"/>
        </w:numPr>
        <w:spacing w:line="360" w:lineRule="auto"/>
        <w:jc w:val="both"/>
        <w:rPr>
          <w:rFonts w:ascii="Times New Roman" w:hAnsi="Times New Roman"/>
          <w:sz w:val="24"/>
        </w:rPr>
      </w:pPr>
      <w:r w:rsidRPr="0030673E">
        <w:rPr>
          <w:rFonts w:ascii="Times New Roman" w:hAnsi="Times New Roman"/>
          <w:sz w:val="24"/>
        </w:rPr>
        <w:t>Empty DB Test: Open dashboard with 0 alerts. (Expect: "All Clear" message. Result: Pass).</w:t>
      </w:r>
    </w:p>
    <w:p w14:paraId="60B46B79" w14:textId="77777777" w:rsidR="0030673E" w:rsidRPr="0030673E" w:rsidRDefault="0030673E" w:rsidP="00E3646D">
      <w:pPr>
        <w:pStyle w:val="ListParagraph"/>
        <w:numPr>
          <w:ilvl w:val="0"/>
          <w:numId w:val="28"/>
        </w:numPr>
        <w:spacing w:line="360" w:lineRule="auto"/>
        <w:jc w:val="both"/>
        <w:rPr>
          <w:rFonts w:ascii="Times New Roman" w:hAnsi="Times New Roman"/>
          <w:sz w:val="24"/>
        </w:rPr>
      </w:pPr>
      <w:r w:rsidRPr="0030673E">
        <w:rPr>
          <w:rFonts w:ascii="Times New Roman" w:hAnsi="Times New Roman"/>
          <w:sz w:val="24"/>
        </w:rPr>
        <w:lastRenderedPageBreak/>
        <w:t>XSS Protection Test: Submit a script tag in search bar. (Expect: Input sanitized. Result: Pass).</w:t>
      </w:r>
    </w:p>
    <w:p w14:paraId="048BE870" w14:textId="77777777" w:rsidR="0030673E" w:rsidRPr="0030673E" w:rsidRDefault="0030673E" w:rsidP="00E3646D">
      <w:pPr>
        <w:pStyle w:val="ListParagraph"/>
        <w:numPr>
          <w:ilvl w:val="0"/>
          <w:numId w:val="28"/>
        </w:numPr>
        <w:spacing w:line="360" w:lineRule="auto"/>
        <w:jc w:val="both"/>
        <w:rPr>
          <w:rFonts w:ascii="Times New Roman" w:hAnsi="Times New Roman"/>
          <w:sz w:val="24"/>
        </w:rPr>
      </w:pPr>
      <w:r w:rsidRPr="0030673E">
        <w:rPr>
          <w:rFonts w:ascii="Times New Roman" w:hAnsi="Times New Roman"/>
          <w:sz w:val="24"/>
        </w:rPr>
        <w:t>Concurrent Alerts Test: Send 10 alerts at once. (Expect: No data loss in MongoDB. Result: Pass).</w:t>
      </w:r>
    </w:p>
    <w:p w14:paraId="40914CCF" w14:textId="196A5CE1" w:rsidR="002E004B" w:rsidRPr="00224BF1" w:rsidRDefault="0030673E" w:rsidP="00E3646D">
      <w:pPr>
        <w:pStyle w:val="ListParagraph"/>
        <w:numPr>
          <w:ilvl w:val="0"/>
          <w:numId w:val="28"/>
        </w:numPr>
        <w:spacing w:line="360" w:lineRule="auto"/>
        <w:jc w:val="both"/>
        <w:rPr>
          <w:rFonts w:ascii="Times New Roman" w:hAnsi="Times New Roman"/>
          <w:sz w:val="24"/>
        </w:rPr>
      </w:pPr>
      <w:r w:rsidRPr="0030673E">
        <w:rPr>
          <w:rFonts w:ascii="Times New Roman" w:hAnsi="Times New Roman"/>
          <w:sz w:val="24"/>
        </w:rPr>
        <w:t>CSV Integrity Test: Open exported CSV in Excel. (Expect: All 18 columns match Data Dictionary. Result: Pass).</w:t>
      </w:r>
    </w:p>
    <w:p w14:paraId="4729E442" w14:textId="16DD3D9C"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t>5.8 Earned-value and Burn Charts</w:t>
      </w:r>
    </w:p>
    <w:p w14:paraId="2D2697D0" w14:textId="77777777" w:rsidR="000A5E3B" w:rsidRDefault="000A5E3B" w:rsidP="00A82AB6">
      <w:pPr>
        <w:spacing w:line="360" w:lineRule="auto"/>
        <w:ind w:left="720"/>
        <w:jc w:val="both"/>
        <w:rPr>
          <w:rFonts w:ascii="Times New Roman" w:hAnsi="Times New Roman"/>
          <w:sz w:val="24"/>
          <w:szCs w:val="24"/>
        </w:rPr>
      </w:pPr>
      <w:r w:rsidRPr="000A5E3B">
        <w:rPr>
          <w:rFonts w:ascii="Times New Roman" w:hAnsi="Times New Roman"/>
          <w:sz w:val="24"/>
          <w:szCs w:val="24"/>
        </w:rPr>
        <w:t>Earned Value Management (EVM) and Burn Charts are essential tools used in Agile development to measure a project's performance in terms of schedule and cost efficiency. For the BlueGuard project, these metrics helped the team monitor progress across all 5 sprints, ensuring timely delivery of complex AI features.</w:t>
      </w:r>
    </w:p>
    <w:p w14:paraId="197C93BA" w14:textId="1D2E48F9" w:rsidR="00223299" w:rsidRDefault="00C362EA" w:rsidP="00892971">
      <w:pPr>
        <w:spacing w:line="360" w:lineRule="auto"/>
        <w:ind w:left="720"/>
        <w:jc w:val="both"/>
        <w:rPr>
          <w:rFonts w:ascii="Times New Roman" w:hAnsi="Times New Roman"/>
          <w:b/>
          <w:sz w:val="24"/>
          <w:szCs w:val="24"/>
        </w:rPr>
      </w:pPr>
      <w:r>
        <w:rPr>
          <w:rFonts w:ascii="Times New Roman" w:hAnsi="Times New Roman"/>
          <w:b/>
          <w:sz w:val="24"/>
          <w:szCs w:val="24"/>
        </w:rPr>
        <w:t xml:space="preserve">Burn down </w:t>
      </w:r>
      <w:proofErr w:type="gramStart"/>
      <w:r>
        <w:rPr>
          <w:rFonts w:ascii="Times New Roman" w:hAnsi="Times New Roman"/>
          <w:b/>
          <w:sz w:val="24"/>
          <w:szCs w:val="24"/>
        </w:rPr>
        <w:t>chart :</w:t>
      </w:r>
      <w:proofErr w:type="gramEnd"/>
    </w:p>
    <w:p w14:paraId="393467D5" w14:textId="213C7173" w:rsidR="002E004B" w:rsidRDefault="00F31D6C" w:rsidP="00A82AB6">
      <w:pPr>
        <w:spacing w:line="360" w:lineRule="auto"/>
        <w:ind w:left="720"/>
        <w:jc w:val="both"/>
        <w:rPr>
          <w:rFonts w:ascii="Times New Roman" w:hAnsi="Times New Roman"/>
          <w:b/>
          <w:sz w:val="24"/>
          <w:szCs w:val="24"/>
        </w:rPr>
      </w:pPr>
      <w:r>
        <w:rPr>
          <w:rFonts w:ascii="Times New Roman" w:hAnsi="Times New Roman"/>
          <w:b/>
          <w:noProof/>
          <w:sz w:val="24"/>
          <w:szCs w:val="24"/>
        </w:rPr>
        <w:drawing>
          <wp:inline distT="0" distB="0" distL="0" distR="0" wp14:anchorId="64E2EC5E" wp14:editId="65698BC1">
            <wp:extent cx="5460881" cy="3413051"/>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urn_down_char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4452" cy="3502783"/>
                    </a:xfrm>
                    <a:prstGeom prst="rect">
                      <a:avLst/>
                    </a:prstGeom>
                  </pic:spPr>
                </pic:pic>
              </a:graphicData>
            </a:graphic>
          </wp:inline>
        </w:drawing>
      </w:r>
    </w:p>
    <w:p w14:paraId="2D2F91CB" w14:textId="0F0002C7" w:rsidR="00224BF1" w:rsidRPr="002E004B" w:rsidRDefault="002E004B" w:rsidP="00892971">
      <w:pPr>
        <w:spacing w:line="360" w:lineRule="auto"/>
        <w:ind w:left="720"/>
        <w:jc w:val="both"/>
        <w:rPr>
          <w:rFonts w:ascii="Times New Roman" w:hAnsi="Times New Roman"/>
          <w:sz w:val="24"/>
          <w:szCs w:val="24"/>
        </w:rPr>
      </w:pPr>
      <w:r w:rsidRPr="002E004B">
        <w:rPr>
          <w:rFonts w:ascii="Times New Roman" w:hAnsi="Times New Roman"/>
          <w:sz w:val="24"/>
          <w:szCs w:val="24"/>
        </w:rPr>
        <w:t>The chart shows a steady decline in "Story Points" as we progressed through Sprint 1 and 2. However, a plateau was observed during Sprint 4 (AI Integration) because of the complexity of prompt engineering. This is a common "Agile Spike" where velocity drops during high-research tasks.</w:t>
      </w:r>
    </w:p>
    <w:p w14:paraId="5CF56CE7" w14:textId="4337535A" w:rsidR="00C362EA" w:rsidRDefault="00C362EA" w:rsidP="00A82AB6">
      <w:pPr>
        <w:spacing w:line="360" w:lineRule="auto"/>
        <w:ind w:left="720"/>
        <w:jc w:val="both"/>
        <w:rPr>
          <w:rFonts w:ascii="Times New Roman" w:hAnsi="Times New Roman"/>
          <w:b/>
          <w:sz w:val="24"/>
          <w:szCs w:val="24"/>
        </w:rPr>
      </w:pPr>
      <w:r>
        <w:rPr>
          <w:rFonts w:ascii="Times New Roman" w:hAnsi="Times New Roman"/>
          <w:b/>
          <w:sz w:val="24"/>
          <w:szCs w:val="24"/>
        </w:rPr>
        <w:lastRenderedPageBreak/>
        <w:t xml:space="preserve">Burn up </w:t>
      </w:r>
      <w:proofErr w:type="gramStart"/>
      <w:r>
        <w:rPr>
          <w:rFonts w:ascii="Times New Roman" w:hAnsi="Times New Roman"/>
          <w:b/>
          <w:sz w:val="24"/>
          <w:szCs w:val="24"/>
        </w:rPr>
        <w:t>chart :</w:t>
      </w:r>
      <w:proofErr w:type="gramEnd"/>
    </w:p>
    <w:p w14:paraId="4E5FBED9" w14:textId="706897B8" w:rsidR="00F31D6C" w:rsidRDefault="00004B58" w:rsidP="00A82AB6">
      <w:pPr>
        <w:spacing w:line="360" w:lineRule="auto"/>
        <w:ind w:left="720"/>
        <w:jc w:val="both"/>
        <w:rPr>
          <w:rFonts w:ascii="Times New Roman" w:hAnsi="Times New Roman"/>
          <w:b/>
          <w:sz w:val="24"/>
          <w:szCs w:val="24"/>
        </w:rPr>
      </w:pPr>
      <w:r>
        <w:rPr>
          <w:rFonts w:ascii="Times New Roman" w:hAnsi="Times New Roman"/>
          <w:b/>
          <w:noProof/>
          <w:sz w:val="24"/>
          <w:szCs w:val="24"/>
        </w:rPr>
        <w:drawing>
          <wp:inline distT="0" distB="0" distL="0" distR="0" wp14:anchorId="466114A2" wp14:editId="0EA8F7F6">
            <wp:extent cx="5477897" cy="3423684"/>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urn_up_char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17854" cy="3448657"/>
                    </a:xfrm>
                    <a:prstGeom prst="rect">
                      <a:avLst/>
                    </a:prstGeom>
                  </pic:spPr>
                </pic:pic>
              </a:graphicData>
            </a:graphic>
          </wp:inline>
        </w:drawing>
      </w:r>
    </w:p>
    <w:p w14:paraId="779158D7" w14:textId="0AC6FE30" w:rsidR="002E004B" w:rsidRPr="0037355C" w:rsidRDefault="0037355C" w:rsidP="00A82AB6">
      <w:pPr>
        <w:spacing w:line="360" w:lineRule="auto"/>
        <w:ind w:left="720"/>
        <w:jc w:val="both"/>
        <w:rPr>
          <w:rFonts w:ascii="Times New Roman" w:hAnsi="Times New Roman"/>
          <w:sz w:val="24"/>
          <w:szCs w:val="24"/>
        </w:rPr>
      </w:pPr>
      <w:r w:rsidRPr="0037355C">
        <w:rPr>
          <w:rFonts w:ascii="Times New Roman" w:hAnsi="Times New Roman"/>
          <w:sz w:val="24"/>
          <w:szCs w:val="24"/>
        </w:rPr>
        <w:t>The scope line remained stable throughout the project, proving that our initial requirement gathering in Phase 1 was accurate. The "Work Completed" line met the "Total Scope" line exactly on April 26, 2026, marking a successful project closure</w:t>
      </w:r>
      <w:r w:rsidR="00C77F50">
        <w:rPr>
          <w:rFonts w:ascii="Times New Roman" w:hAnsi="Times New Roman"/>
          <w:sz w:val="24"/>
          <w:szCs w:val="24"/>
        </w:rPr>
        <w:t xml:space="preserve"> of half phase</w:t>
      </w:r>
      <w:r w:rsidR="00057879">
        <w:rPr>
          <w:rFonts w:ascii="Times New Roman" w:hAnsi="Times New Roman"/>
          <w:sz w:val="24"/>
          <w:szCs w:val="24"/>
        </w:rPr>
        <w:t xml:space="preserve"> requirements</w:t>
      </w:r>
      <w:r w:rsidRPr="0037355C">
        <w:rPr>
          <w:rFonts w:ascii="Times New Roman" w:hAnsi="Times New Roman"/>
          <w:sz w:val="24"/>
          <w:szCs w:val="24"/>
        </w:rPr>
        <w:t>.</w:t>
      </w:r>
    </w:p>
    <w:p w14:paraId="4A295802" w14:textId="77777777" w:rsidR="00463038" w:rsidRDefault="00463038" w:rsidP="00A82AB6">
      <w:pPr>
        <w:spacing w:line="360" w:lineRule="auto"/>
        <w:ind w:left="720"/>
        <w:jc w:val="both"/>
        <w:rPr>
          <w:rFonts w:ascii="Times New Roman" w:hAnsi="Times New Roman"/>
          <w:b/>
          <w:sz w:val="24"/>
          <w:szCs w:val="24"/>
        </w:rPr>
      </w:pPr>
    </w:p>
    <w:p w14:paraId="2BBA564B" w14:textId="01D870CF" w:rsidR="0030673E" w:rsidRDefault="0030673E" w:rsidP="00A82AB6">
      <w:pPr>
        <w:spacing w:line="360" w:lineRule="auto"/>
        <w:jc w:val="both"/>
        <w:rPr>
          <w:rFonts w:ascii="Times New Roman" w:hAnsi="Times New Roman"/>
          <w:b/>
          <w:sz w:val="24"/>
          <w:szCs w:val="24"/>
        </w:rPr>
      </w:pPr>
    </w:p>
    <w:p w14:paraId="676C67B3" w14:textId="44D32834" w:rsidR="00224BF1" w:rsidRDefault="00224BF1" w:rsidP="00A82AB6">
      <w:pPr>
        <w:spacing w:line="360" w:lineRule="auto"/>
        <w:jc w:val="both"/>
        <w:rPr>
          <w:rFonts w:ascii="Times New Roman" w:hAnsi="Times New Roman"/>
          <w:b/>
          <w:sz w:val="24"/>
          <w:szCs w:val="24"/>
        </w:rPr>
      </w:pPr>
    </w:p>
    <w:p w14:paraId="73BA2C21" w14:textId="483BD4A4" w:rsidR="00224BF1" w:rsidRDefault="00224BF1" w:rsidP="00A82AB6">
      <w:pPr>
        <w:spacing w:line="360" w:lineRule="auto"/>
        <w:jc w:val="both"/>
        <w:rPr>
          <w:rFonts w:ascii="Times New Roman" w:hAnsi="Times New Roman"/>
          <w:b/>
          <w:sz w:val="24"/>
          <w:szCs w:val="24"/>
        </w:rPr>
      </w:pPr>
    </w:p>
    <w:p w14:paraId="3A596BB9" w14:textId="13867160" w:rsidR="00224BF1" w:rsidRDefault="00224BF1" w:rsidP="00A82AB6">
      <w:pPr>
        <w:spacing w:line="360" w:lineRule="auto"/>
        <w:jc w:val="both"/>
        <w:rPr>
          <w:rFonts w:ascii="Times New Roman" w:hAnsi="Times New Roman"/>
          <w:b/>
          <w:sz w:val="24"/>
          <w:szCs w:val="24"/>
        </w:rPr>
      </w:pPr>
    </w:p>
    <w:p w14:paraId="27B82932" w14:textId="5F113B47" w:rsidR="00224BF1" w:rsidRDefault="00224BF1" w:rsidP="00A82AB6">
      <w:pPr>
        <w:spacing w:line="360" w:lineRule="auto"/>
        <w:jc w:val="both"/>
        <w:rPr>
          <w:rFonts w:ascii="Times New Roman" w:hAnsi="Times New Roman"/>
          <w:b/>
          <w:sz w:val="24"/>
          <w:szCs w:val="24"/>
        </w:rPr>
      </w:pPr>
    </w:p>
    <w:p w14:paraId="331C0403" w14:textId="54D2AC2C" w:rsidR="00224BF1" w:rsidRDefault="00224BF1" w:rsidP="00A82AB6">
      <w:pPr>
        <w:spacing w:line="360" w:lineRule="auto"/>
        <w:jc w:val="both"/>
        <w:rPr>
          <w:rFonts w:ascii="Times New Roman" w:hAnsi="Times New Roman"/>
          <w:b/>
          <w:sz w:val="24"/>
          <w:szCs w:val="24"/>
        </w:rPr>
      </w:pPr>
    </w:p>
    <w:p w14:paraId="3123FFF5" w14:textId="4D1F2A07" w:rsidR="00224BF1" w:rsidRDefault="00224BF1" w:rsidP="00A82AB6">
      <w:pPr>
        <w:spacing w:line="360" w:lineRule="auto"/>
        <w:jc w:val="both"/>
        <w:rPr>
          <w:rFonts w:ascii="Times New Roman" w:hAnsi="Times New Roman"/>
          <w:b/>
          <w:sz w:val="24"/>
          <w:szCs w:val="24"/>
        </w:rPr>
      </w:pPr>
    </w:p>
    <w:p w14:paraId="13F596B0" w14:textId="77777777" w:rsidR="00224BF1" w:rsidRPr="00C362EA" w:rsidRDefault="00224BF1" w:rsidP="00A82AB6">
      <w:pPr>
        <w:spacing w:line="360" w:lineRule="auto"/>
        <w:jc w:val="both"/>
        <w:rPr>
          <w:rFonts w:ascii="Times New Roman" w:hAnsi="Times New Roman"/>
          <w:b/>
          <w:sz w:val="24"/>
          <w:szCs w:val="24"/>
        </w:rPr>
      </w:pPr>
    </w:p>
    <w:p w14:paraId="29EDAA6C" w14:textId="77777777" w:rsidR="00B07A4E"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PROPOSED ENHANCEMENTS</w:t>
      </w:r>
    </w:p>
    <w:p w14:paraId="5560230F" w14:textId="77777777" w:rsidR="0078430D" w:rsidRPr="0078430D" w:rsidRDefault="0078430D" w:rsidP="00A82AB6">
      <w:pPr>
        <w:spacing w:line="360" w:lineRule="auto"/>
        <w:ind w:left="360"/>
        <w:jc w:val="both"/>
        <w:rPr>
          <w:rFonts w:ascii="Times New Roman" w:hAnsi="Times New Roman"/>
          <w:b/>
          <w:sz w:val="24"/>
        </w:rPr>
      </w:pPr>
      <w:r w:rsidRPr="0078430D">
        <w:rPr>
          <w:rFonts w:ascii="Times New Roman" w:hAnsi="Times New Roman"/>
          <w:b/>
          <w:sz w:val="24"/>
        </w:rPr>
        <w:t>6.1 Automated Remediation (Integration of SOAR Capabilities)</w:t>
      </w:r>
    </w:p>
    <w:p w14:paraId="4FAA5561" w14:textId="0E5C2679" w:rsidR="0078430D" w:rsidRPr="0078430D" w:rsidRDefault="0078430D" w:rsidP="00A82AB6">
      <w:pPr>
        <w:spacing w:line="360" w:lineRule="auto"/>
        <w:ind w:left="360"/>
        <w:jc w:val="both"/>
        <w:rPr>
          <w:rFonts w:ascii="Times New Roman" w:hAnsi="Times New Roman"/>
          <w:sz w:val="24"/>
        </w:rPr>
      </w:pPr>
      <w:r w:rsidRPr="0078430D">
        <w:rPr>
          <w:rFonts w:ascii="Times New Roman" w:hAnsi="Times New Roman"/>
          <w:sz w:val="24"/>
        </w:rPr>
        <w:t>The current iteration of BlueGuard operates as a read-only intelligence platform. While this ensures system safety and prevents accidental infrastructure outages, the logical next step is to introduce Active Defense capabilities.</w:t>
      </w:r>
    </w:p>
    <w:p w14:paraId="549A3B3C" w14:textId="77777777" w:rsidR="0078430D" w:rsidRPr="0078430D" w:rsidRDefault="0078430D" w:rsidP="00E3646D">
      <w:pPr>
        <w:pStyle w:val="ListParagraph"/>
        <w:numPr>
          <w:ilvl w:val="0"/>
          <w:numId w:val="29"/>
        </w:numPr>
        <w:spacing w:line="360" w:lineRule="auto"/>
        <w:jc w:val="both"/>
        <w:rPr>
          <w:rFonts w:ascii="Times New Roman" w:hAnsi="Times New Roman"/>
          <w:sz w:val="24"/>
        </w:rPr>
      </w:pPr>
      <w:r w:rsidRPr="0078430D">
        <w:rPr>
          <w:rFonts w:ascii="Times New Roman" w:hAnsi="Times New Roman"/>
          <w:sz w:val="24"/>
        </w:rPr>
        <w:t>Rationale: In a high-stakes environment, even a 5-second delay in blocking a malicious IP can lead to data exfiltration.</w:t>
      </w:r>
    </w:p>
    <w:p w14:paraId="3BDF5433" w14:textId="77777777" w:rsidR="0078430D" w:rsidRPr="0078430D" w:rsidRDefault="0078430D" w:rsidP="00E3646D">
      <w:pPr>
        <w:pStyle w:val="ListParagraph"/>
        <w:numPr>
          <w:ilvl w:val="0"/>
          <w:numId w:val="29"/>
        </w:numPr>
        <w:spacing w:line="360" w:lineRule="auto"/>
        <w:jc w:val="both"/>
        <w:rPr>
          <w:rFonts w:ascii="Times New Roman" w:hAnsi="Times New Roman"/>
          <w:sz w:val="24"/>
        </w:rPr>
      </w:pPr>
      <w:r w:rsidRPr="0078430D">
        <w:rPr>
          <w:rFonts w:ascii="Times New Roman" w:hAnsi="Times New Roman"/>
          <w:sz w:val="24"/>
        </w:rPr>
        <w:t>Technical Path: By integrating with the REST APIs of perimeter security devices (e.g., Palo Alto XML API, Cisco Firepower API, or AWS Security Group APIs), BlueGuard can act as an orchestration layer. The AI will generate a specific "Block Command" for the analyst.</w:t>
      </w:r>
    </w:p>
    <w:p w14:paraId="01ADF57C" w14:textId="77777777" w:rsidR="0078430D" w:rsidRPr="0078430D" w:rsidRDefault="0078430D" w:rsidP="00E3646D">
      <w:pPr>
        <w:pStyle w:val="ListParagraph"/>
        <w:numPr>
          <w:ilvl w:val="0"/>
          <w:numId w:val="29"/>
        </w:numPr>
        <w:spacing w:line="360" w:lineRule="auto"/>
        <w:jc w:val="both"/>
        <w:rPr>
          <w:rFonts w:ascii="Times New Roman" w:hAnsi="Times New Roman"/>
          <w:sz w:val="24"/>
        </w:rPr>
      </w:pPr>
      <w:r w:rsidRPr="0078430D">
        <w:rPr>
          <w:rFonts w:ascii="Times New Roman" w:hAnsi="Times New Roman"/>
          <w:sz w:val="24"/>
        </w:rPr>
        <w:t>Strategic Benefit: This transforms BlueGuard into a SOAR (Security Orchestration, Automation, and Response) platform, significantly reducing the Mean Time to Remediate (MTTR) by allowing one-click mitigation directly from the dashboard.</w:t>
      </w:r>
    </w:p>
    <w:p w14:paraId="09AF3811" w14:textId="77777777" w:rsidR="0078430D" w:rsidRPr="0078430D" w:rsidRDefault="0078430D" w:rsidP="00A82AB6">
      <w:pPr>
        <w:spacing w:line="360" w:lineRule="auto"/>
        <w:ind w:left="360"/>
        <w:jc w:val="both"/>
        <w:rPr>
          <w:rFonts w:ascii="Times New Roman" w:hAnsi="Times New Roman"/>
          <w:b/>
          <w:sz w:val="24"/>
        </w:rPr>
      </w:pPr>
      <w:r w:rsidRPr="0078430D">
        <w:rPr>
          <w:rFonts w:ascii="Times New Roman" w:hAnsi="Times New Roman"/>
          <w:b/>
          <w:sz w:val="24"/>
        </w:rPr>
        <w:t>6.2 Development of a Native Mobile Application (On-the-Go Response)</w:t>
      </w:r>
    </w:p>
    <w:p w14:paraId="74A0EB8D" w14:textId="2248CAAF" w:rsidR="0078430D" w:rsidRPr="0078430D" w:rsidRDefault="0078430D" w:rsidP="00A82AB6">
      <w:pPr>
        <w:spacing w:line="360" w:lineRule="auto"/>
        <w:ind w:left="360"/>
        <w:jc w:val="both"/>
        <w:rPr>
          <w:rFonts w:ascii="Times New Roman" w:hAnsi="Times New Roman"/>
          <w:sz w:val="24"/>
        </w:rPr>
      </w:pPr>
      <w:r w:rsidRPr="0078430D">
        <w:rPr>
          <w:rFonts w:ascii="Times New Roman" w:hAnsi="Times New Roman"/>
          <w:sz w:val="24"/>
        </w:rPr>
        <w:t>As cybersecurity threats are 24/7, security teams require mobility. The current responsive web UI is efficient but lacks the proactive alerting power of a native mobile application.</w:t>
      </w:r>
    </w:p>
    <w:p w14:paraId="5C79784B" w14:textId="77777777" w:rsidR="0078430D" w:rsidRPr="0078430D" w:rsidRDefault="0078430D" w:rsidP="00E3646D">
      <w:pPr>
        <w:pStyle w:val="ListParagraph"/>
        <w:numPr>
          <w:ilvl w:val="0"/>
          <w:numId w:val="30"/>
        </w:numPr>
        <w:spacing w:line="360" w:lineRule="auto"/>
        <w:jc w:val="both"/>
        <w:rPr>
          <w:rFonts w:ascii="Times New Roman" w:hAnsi="Times New Roman"/>
          <w:sz w:val="24"/>
        </w:rPr>
      </w:pPr>
      <w:r w:rsidRPr="0078430D">
        <w:rPr>
          <w:rFonts w:ascii="Times New Roman" w:hAnsi="Times New Roman"/>
          <w:sz w:val="24"/>
        </w:rPr>
        <w:t>Rationale: Security professionals cannot always be at their workstations. Critical threats like Ransomware require instant awareness.</w:t>
      </w:r>
    </w:p>
    <w:p w14:paraId="3B08C56A" w14:textId="77777777" w:rsidR="0078430D" w:rsidRPr="0078430D" w:rsidRDefault="0078430D" w:rsidP="00E3646D">
      <w:pPr>
        <w:pStyle w:val="ListParagraph"/>
        <w:numPr>
          <w:ilvl w:val="0"/>
          <w:numId w:val="30"/>
        </w:numPr>
        <w:spacing w:line="360" w:lineRule="auto"/>
        <w:jc w:val="both"/>
        <w:rPr>
          <w:rFonts w:ascii="Times New Roman" w:hAnsi="Times New Roman"/>
          <w:sz w:val="24"/>
        </w:rPr>
      </w:pPr>
      <w:r w:rsidRPr="0078430D">
        <w:rPr>
          <w:rFonts w:ascii="Times New Roman" w:hAnsi="Times New Roman"/>
          <w:sz w:val="24"/>
        </w:rPr>
        <w:t>Technical Path: Using cross-platform frameworks like Flutter or React Native, a native app for Android and iOS can be developed. This app will utilize Firebase Cloud Messaging (FCM) for real-time push notifications.</w:t>
      </w:r>
    </w:p>
    <w:p w14:paraId="5A8A4A20" w14:textId="4A304FC9" w:rsidR="0078430D" w:rsidRDefault="0078430D" w:rsidP="00E3646D">
      <w:pPr>
        <w:pStyle w:val="ListParagraph"/>
        <w:numPr>
          <w:ilvl w:val="0"/>
          <w:numId w:val="30"/>
        </w:numPr>
        <w:spacing w:line="360" w:lineRule="auto"/>
        <w:jc w:val="both"/>
        <w:rPr>
          <w:rFonts w:ascii="Times New Roman" w:hAnsi="Times New Roman"/>
          <w:sz w:val="24"/>
        </w:rPr>
      </w:pPr>
      <w:r w:rsidRPr="0078430D">
        <w:rPr>
          <w:rFonts w:ascii="Times New Roman" w:hAnsi="Times New Roman"/>
          <w:sz w:val="24"/>
        </w:rPr>
        <w:t>Strategic Benefit: The app can be configured to "Alert on Org Risk Only." This means an analyst's phone will only ring for a "Critical" organizational threat, while thousands of "Low" generic alerts remain on the dashboard, thus respecting the analyst's work-life balance while maintaining zero-day readiness.</w:t>
      </w:r>
    </w:p>
    <w:p w14:paraId="3A71BB98" w14:textId="7B866288" w:rsidR="00A82AB6" w:rsidRDefault="00A82AB6" w:rsidP="00E3646D">
      <w:pPr>
        <w:pStyle w:val="ListParagraph"/>
        <w:spacing w:line="360" w:lineRule="auto"/>
        <w:ind w:left="1080"/>
        <w:jc w:val="both"/>
        <w:rPr>
          <w:rFonts w:ascii="Times New Roman" w:hAnsi="Times New Roman"/>
          <w:sz w:val="24"/>
        </w:rPr>
      </w:pPr>
    </w:p>
    <w:p w14:paraId="6D7EEA99" w14:textId="77777777" w:rsidR="00E3646D" w:rsidRPr="0078430D" w:rsidRDefault="00E3646D" w:rsidP="00E3646D">
      <w:pPr>
        <w:pStyle w:val="ListParagraph"/>
        <w:spacing w:line="360" w:lineRule="auto"/>
        <w:ind w:left="1080"/>
        <w:jc w:val="both"/>
        <w:rPr>
          <w:rFonts w:ascii="Times New Roman" w:hAnsi="Times New Roman"/>
          <w:sz w:val="24"/>
        </w:rPr>
      </w:pPr>
    </w:p>
    <w:p w14:paraId="064A8692" w14:textId="77777777" w:rsidR="0078430D" w:rsidRPr="0078430D" w:rsidRDefault="0078430D" w:rsidP="00A82AB6">
      <w:pPr>
        <w:spacing w:line="360" w:lineRule="auto"/>
        <w:ind w:left="360"/>
        <w:jc w:val="both"/>
        <w:rPr>
          <w:rFonts w:ascii="Times New Roman" w:hAnsi="Times New Roman"/>
          <w:b/>
          <w:sz w:val="24"/>
        </w:rPr>
      </w:pPr>
      <w:r w:rsidRPr="0078430D">
        <w:rPr>
          <w:rFonts w:ascii="Times New Roman" w:hAnsi="Times New Roman"/>
          <w:b/>
          <w:sz w:val="24"/>
        </w:rPr>
        <w:lastRenderedPageBreak/>
        <w:t>6.3 Granular Role-Based Access Control (RBAC) &amp; Multi-Factor Authentication (MFA)</w:t>
      </w:r>
    </w:p>
    <w:p w14:paraId="05D7CDA0" w14:textId="7FF02716" w:rsidR="0078430D" w:rsidRPr="0078430D" w:rsidRDefault="0078430D" w:rsidP="00E3646D">
      <w:pPr>
        <w:pStyle w:val="ListParagraph"/>
        <w:numPr>
          <w:ilvl w:val="0"/>
          <w:numId w:val="31"/>
        </w:numPr>
        <w:spacing w:line="360" w:lineRule="auto"/>
        <w:jc w:val="both"/>
        <w:rPr>
          <w:rFonts w:ascii="Times New Roman" w:hAnsi="Times New Roman"/>
          <w:sz w:val="24"/>
        </w:rPr>
      </w:pPr>
      <w:r w:rsidRPr="0078430D">
        <w:rPr>
          <w:rFonts w:ascii="Times New Roman" w:hAnsi="Times New Roman"/>
          <w:sz w:val="24"/>
        </w:rPr>
        <w:t>As BlueGuard scales within an enterprise, the need for hierarchical access management becomes paramount to ensure internal data privacy and integrity.</w:t>
      </w:r>
    </w:p>
    <w:p w14:paraId="42F81691" w14:textId="77777777" w:rsidR="0078430D" w:rsidRPr="0078430D" w:rsidRDefault="0078430D" w:rsidP="00E3646D">
      <w:pPr>
        <w:pStyle w:val="ListParagraph"/>
        <w:numPr>
          <w:ilvl w:val="0"/>
          <w:numId w:val="31"/>
        </w:numPr>
        <w:spacing w:line="360" w:lineRule="auto"/>
        <w:jc w:val="both"/>
        <w:rPr>
          <w:rFonts w:ascii="Times New Roman" w:hAnsi="Times New Roman"/>
          <w:sz w:val="24"/>
        </w:rPr>
      </w:pPr>
      <w:r w:rsidRPr="0078430D">
        <w:rPr>
          <w:rFonts w:ascii="Times New Roman" w:hAnsi="Times New Roman"/>
          <w:sz w:val="24"/>
        </w:rPr>
        <w:t>Rationale: Not all users should have the same permissions. A junior analyst should not be able to export full forensic databases or view sensitive infrastructure IP mappings.</w:t>
      </w:r>
    </w:p>
    <w:p w14:paraId="42868F4B" w14:textId="77777777" w:rsidR="0078430D" w:rsidRPr="0078430D" w:rsidRDefault="0078430D" w:rsidP="00E3646D">
      <w:pPr>
        <w:pStyle w:val="ListParagraph"/>
        <w:numPr>
          <w:ilvl w:val="0"/>
          <w:numId w:val="31"/>
        </w:numPr>
        <w:spacing w:line="360" w:lineRule="auto"/>
        <w:jc w:val="both"/>
        <w:rPr>
          <w:rFonts w:ascii="Times New Roman" w:hAnsi="Times New Roman"/>
          <w:sz w:val="24"/>
        </w:rPr>
      </w:pPr>
      <w:r w:rsidRPr="0078430D">
        <w:rPr>
          <w:rFonts w:ascii="Times New Roman" w:hAnsi="Times New Roman"/>
          <w:sz w:val="24"/>
        </w:rPr>
        <w:t>Technical Path: Implementing OpenID Connect (OIDC) or SAML for centralized authentication. We can define roles such as "Tier-1 Analyst" (Read-only), "Tier-3 Engineer" (Full Forensics), and "SOC Manager" (Reporting &amp; Export).</w:t>
      </w:r>
    </w:p>
    <w:p w14:paraId="3F340930" w14:textId="77777777" w:rsidR="0078430D" w:rsidRPr="0078430D" w:rsidRDefault="0078430D" w:rsidP="00E3646D">
      <w:pPr>
        <w:pStyle w:val="ListParagraph"/>
        <w:numPr>
          <w:ilvl w:val="0"/>
          <w:numId w:val="31"/>
        </w:numPr>
        <w:spacing w:line="360" w:lineRule="auto"/>
        <w:jc w:val="both"/>
        <w:rPr>
          <w:rFonts w:ascii="Times New Roman" w:hAnsi="Times New Roman"/>
          <w:sz w:val="24"/>
        </w:rPr>
      </w:pPr>
      <w:r w:rsidRPr="0078430D">
        <w:rPr>
          <w:rFonts w:ascii="Times New Roman" w:hAnsi="Times New Roman"/>
          <w:sz w:val="24"/>
        </w:rPr>
        <w:t>Strategic Benefit: Integrating MFA (via TOTP or SMS) adds a critical layer of security to the platform itself, ensuring that even if an analyst's credentials are compromised, the BlueGuard dashboard remains secure from unauthorized access.</w:t>
      </w:r>
    </w:p>
    <w:p w14:paraId="4A514137" w14:textId="77777777" w:rsidR="0078430D" w:rsidRPr="0078430D" w:rsidRDefault="0078430D" w:rsidP="00A82AB6">
      <w:pPr>
        <w:spacing w:line="360" w:lineRule="auto"/>
        <w:ind w:left="360"/>
        <w:jc w:val="both"/>
        <w:rPr>
          <w:rFonts w:ascii="Times New Roman" w:hAnsi="Times New Roman"/>
          <w:b/>
          <w:sz w:val="24"/>
        </w:rPr>
      </w:pPr>
      <w:r w:rsidRPr="0078430D">
        <w:rPr>
          <w:rFonts w:ascii="Times New Roman" w:hAnsi="Times New Roman"/>
          <w:b/>
          <w:sz w:val="24"/>
        </w:rPr>
        <w:t>6.4 Multi-LLM Load Balancing and Intelligence Tiering</w:t>
      </w:r>
    </w:p>
    <w:p w14:paraId="6AA0DB98" w14:textId="422FEE27" w:rsidR="0078430D" w:rsidRPr="0078430D" w:rsidRDefault="0078430D" w:rsidP="00A82AB6">
      <w:pPr>
        <w:spacing w:line="360" w:lineRule="auto"/>
        <w:ind w:left="360"/>
        <w:jc w:val="both"/>
        <w:rPr>
          <w:rFonts w:ascii="Times New Roman" w:hAnsi="Times New Roman"/>
          <w:sz w:val="24"/>
        </w:rPr>
      </w:pPr>
      <w:r w:rsidRPr="0078430D">
        <w:rPr>
          <w:rFonts w:ascii="Times New Roman" w:hAnsi="Times New Roman"/>
          <w:sz w:val="24"/>
        </w:rPr>
        <w:t>To balance operational costs with the need for high-performance reasoning, the backend can be upgraded to handle a "Tiered Intelligence" model.</w:t>
      </w:r>
    </w:p>
    <w:p w14:paraId="38154C3B" w14:textId="5F8E93BC" w:rsidR="0078430D" w:rsidRPr="0078430D" w:rsidRDefault="0078430D" w:rsidP="00E3646D">
      <w:pPr>
        <w:pStyle w:val="ListParagraph"/>
        <w:numPr>
          <w:ilvl w:val="0"/>
          <w:numId w:val="32"/>
        </w:numPr>
        <w:spacing w:line="360" w:lineRule="auto"/>
        <w:jc w:val="both"/>
        <w:rPr>
          <w:rFonts w:ascii="Times New Roman" w:hAnsi="Times New Roman"/>
          <w:sz w:val="24"/>
        </w:rPr>
      </w:pPr>
      <w:r w:rsidRPr="0078430D">
        <w:rPr>
          <w:rFonts w:ascii="Times New Roman" w:hAnsi="Times New Roman"/>
          <w:sz w:val="24"/>
        </w:rPr>
        <w:t xml:space="preserve">Rationale: Using a high-cost model like </w:t>
      </w:r>
      <w:r w:rsidR="002250A8">
        <w:rPr>
          <w:rFonts w:ascii="Times New Roman" w:hAnsi="Times New Roman"/>
          <w:sz w:val="24"/>
        </w:rPr>
        <w:t>llama3</w:t>
      </w:r>
      <w:r w:rsidRPr="0078430D">
        <w:rPr>
          <w:rFonts w:ascii="Times New Roman" w:hAnsi="Times New Roman"/>
          <w:sz w:val="24"/>
        </w:rPr>
        <w:t xml:space="preserve"> for every single failed login attempt is economically inefficient.</w:t>
      </w:r>
    </w:p>
    <w:p w14:paraId="241A507F" w14:textId="4091B5DE" w:rsidR="0078430D" w:rsidRPr="0078430D" w:rsidRDefault="0078430D" w:rsidP="00E3646D">
      <w:pPr>
        <w:pStyle w:val="ListParagraph"/>
        <w:numPr>
          <w:ilvl w:val="0"/>
          <w:numId w:val="32"/>
        </w:numPr>
        <w:spacing w:line="360" w:lineRule="auto"/>
        <w:jc w:val="both"/>
        <w:rPr>
          <w:rFonts w:ascii="Times New Roman" w:hAnsi="Times New Roman"/>
          <w:sz w:val="24"/>
        </w:rPr>
      </w:pPr>
      <w:r w:rsidRPr="0078430D">
        <w:rPr>
          <w:rFonts w:ascii="Times New Roman" w:hAnsi="Times New Roman"/>
          <w:sz w:val="24"/>
        </w:rPr>
        <w:t xml:space="preserve">Technical Path: The analyzer.py script can be modified to act as an AI Gateway. Routine, low-level events can be routed to faster, cheaper models (like Llama 3 or </w:t>
      </w:r>
      <w:r w:rsidR="00330348">
        <w:rPr>
          <w:rFonts w:ascii="Times New Roman" w:hAnsi="Times New Roman"/>
          <w:sz w:val="24"/>
        </w:rPr>
        <w:t>other models</w:t>
      </w:r>
      <w:r w:rsidRPr="0078430D">
        <w:rPr>
          <w:rFonts w:ascii="Times New Roman" w:hAnsi="Times New Roman"/>
          <w:sz w:val="24"/>
        </w:rPr>
        <w:t>), while complex anomalies can be automatically escalated to a "Premium Tier" LLM for deeper chain-of-thought reasoning.</w:t>
      </w:r>
    </w:p>
    <w:p w14:paraId="208EE28B" w14:textId="77777777" w:rsidR="0078430D" w:rsidRPr="0078430D" w:rsidRDefault="0078430D" w:rsidP="00E3646D">
      <w:pPr>
        <w:pStyle w:val="ListParagraph"/>
        <w:numPr>
          <w:ilvl w:val="0"/>
          <w:numId w:val="32"/>
        </w:numPr>
        <w:spacing w:line="360" w:lineRule="auto"/>
        <w:jc w:val="both"/>
        <w:rPr>
          <w:rFonts w:ascii="Times New Roman" w:hAnsi="Times New Roman"/>
          <w:sz w:val="24"/>
        </w:rPr>
      </w:pPr>
      <w:r w:rsidRPr="0078430D">
        <w:rPr>
          <w:rFonts w:ascii="Times New Roman" w:hAnsi="Times New Roman"/>
          <w:sz w:val="24"/>
        </w:rPr>
        <w:t>Strategic Benefit: This allows the platform to scale to handle massive datasets while maintaining a fixed operational budget, ensuring long-term financial sustainability for the SOC.</w:t>
      </w:r>
    </w:p>
    <w:p w14:paraId="3D4E04A0" w14:textId="77777777" w:rsidR="00F71479" w:rsidRDefault="00F71479" w:rsidP="00A82AB6">
      <w:pPr>
        <w:spacing w:line="360" w:lineRule="auto"/>
        <w:ind w:left="360"/>
        <w:jc w:val="both"/>
        <w:rPr>
          <w:rFonts w:ascii="Times New Roman" w:hAnsi="Times New Roman"/>
          <w:b/>
          <w:sz w:val="24"/>
        </w:rPr>
      </w:pPr>
    </w:p>
    <w:p w14:paraId="22FA845B" w14:textId="77777777" w:rsidR="00F71479" w:rsidRDefault="00F71479" w:rsidP="00A82AB6">
      <w:pPr>
        <w:spacing w:line="360" w:lineRule="auto"/>
        <w:ind w:left="360"/>
        <w:jc w:val="both"/>
        <w:rPr>
          <w:rFonts w:ascii="Times New Roman" w:hAnsi="Times New Roman"/>
          <w:b/>
          <w:sz w:val="24"/>
        </w:rPr>
      </w:pPr>
    </w:p>
    <w:p w14:paraId="4781830E" w14:textId="77777777" w:rsidR="00F71479" w:rsidRDefault="00F71479" w:rsidP="00A82AB6">
      <w:pPr>
        <w:spacing w:line="360" w:lineRule="auto"/>
        <w:ind w:left="360"/>
        <w:jc w:val="both"/>
        <w:rPr>
          <w:rFonts w:ascii="Times New Roman" w:hAnsi="Times New Roman"/>
          <w:b/>
          <w:sz w:val="24"/>
        </w:rPr>
      </w:pPr>
    </w:p>
    <w:p w14:paraId="27D7106D" w14:textId="77777777" w:rsidR="00F71479" w:rsidRDefault="00F71479" w:rsidP="00A82AB6">
      <w:pPr>
        <w:spacing w:line="360" w:lineRule="auto"/>
        <w:ind w:left="360"/>
        <w:jc w:val="both"/>
        <w:rPr>
          <w:rFonts w:ascii="Times New Roman" w:hAnsi="Times New Roman"/>
          <w:b/>
          <w:sz w:val="24"/>
        </w:rPr>
      </w:pPr>
    </w:p>
    <w:p w14:paraId="2495B023" w14:textId="4E8D8FEB" w:rsidR="0078430D" w:rsidRPr="0078430D" w:rsidRDefault="0078430D" w:rsidP="00A82AB6">
      <w:pPr>
        <w:spacing w:line="360" w:lineRule="auto"/>
        <w:ind w:left="360"/>
        <w:jc w:val="both"/>
        <w:rPr>
          <w:rFonts w:ascii="Times New Roman" w:hAnsi="Times New Roman"/>
          <w:b/>
          <w:sz w:val="24"/>
        </w:rPr>
      </w:pPr>
      <w:r w:rsidRPr="0078430D">
        <w:rPr>
          <w:rFonts w:ascii="Times New Roman" w:hAnsi="Times New Roman"/>
          <w:b/>
          <w:sz w:val="24"/>
        </w:rPr>
        <w:lastRenderedPageBreak/>
        <w:t>6.5 Advanced Historical Threat Analytics &amp; Trend Forecasting</w:t>
      </w:r>
    </w:p>
    <w:p w14:paraId="27A8BBB7" w14:textId="6EB7704D" w:rsidR="0078430D" w:rsidRPr="0078430D" w:rsidRDefault="0078430D" w:rsidP="00A82AB6">
      <w:pPr>
        <w:spacing w:line="360" w:lineRule="auto"/>
        <w:ind w:left="360"/>
        <w:jc w:val="both"/>
        <w:rPr>
          <w:rFonts w:ascii="Times New Roman" w:hAnsi="Times New Roman"/>
          <w:sz w:val="24"/>
        </w:rPr>
      </w:pPr>
      <w:r w:rsidRPr="0078430D">
        <w:rPr>
          <w:rFonts w:ascii="Times New Roman" w:hAnsi="Times New Roman"/>
          <w:sz w:val="24"/>
        </w:rPr>
        <w:t>The current dashboard focuses on "Real-Time" threats. Future iterations should focus on "Historical Context" and "Predictive Analysis."</w:t>
      </w:r>
    </w:p>
    <w:p w14:paraId="0F3623CA" w14:textId="77777777" w:rsidR="0078430D" w:rsidRPr="0078430D" w:rsidRDefault="0078430D" w:rsidP="00E3646D">
      <w:pPr>
        <w:pStyle w:val="ListParagraph"/>
        <w:numPr>
          <w:ilvl w:val="0"/>
          <w:numId w:val="33"/>
        </w:numPr>
        <w:spacing w:line="360" w:lineRule="auto"/>
        <w:jc w:val="both"/>
        <w:rPr>
          <w:rFonts w:ascii="Times New Roman" w:hAnsi="Times New Roman"/>
          <w:sz w:val="24"/>
        </w:rPr>
      </w:pPr>
      <w:r w:rsidRPr="0078430D">
        <w:rPr>
          <w:rFonts w:ascii="Times New Roman" w:hAnsi="Times New Roman"/>
          <w:sz w:val="24"/>
        </w:rPr>
        <w:t>Rationale: Identifying a trend (e.g., a 20% increase in SSH attacks every Friday) allows for proactive patching.</w:t>
      </w:r>
    </w:p>
    <w:p w14:paraId="2B07BABA" w14:textId="77777777" w:rsidR="0078430D" w:rsidRPr="0078430D" w:rsidRDefault="0078430D" w:rsidP="00E3646D">
      <w:pPr>
        <w:pStyle w:val="ListParagraph"/>
        <w:numPr>
          <w:ilvl w:val="0"/>
          <w:numId w:val="33"/>
        </w:numPr>
        <w:spacing w:line="360" w:lineRule="auto"/>
        <w:jc w:val="both"/>
        <w:rPr>
          <w:rFonts w:ascii="Times New Roman" w:hAnsi="Times New Roman"/>
          <w:sz w:val="24"/>
        </w:rPr>
      </w:pPr>
      <w:r w:rsidRPr="0078430D">
        <w:rPr>
          <w:rFonts w:ascii="Times New Roman" w:hAnsi="Times New Roman"/>
          <w:sz w:val="24"/>
        </w:rPr>
        <w:t>Technical Path: Integrating advanced visualization libraries like Chart.js or D3.js. We can build a dedicated "Analytics" tab in the dashboard that visualizes the "Mitigation Success Rate" over 30, 60, and 90-day periods.</w:t>
      </w:r>
    </w:p>
    <w:p w14:paraId="166E48F4" w14:textId="629329D7" w:rsidR="002D485B" w:rsidRPr="0078430D" w:rsidRDefault="0078430D" w:rsidP="00E3646D">
      <w:pPr>
        <w:pStyle w:val="ListParagraph"/>
        <w:numPr>
          <w:ilvl w:val="0"/>
          <w:numId w:val="33"/>
        </w:numPr>
        <w:spacing w:line="360" w:lineRule="auto"/>
        <w:jc w:val="both"/>
        <w:rPr>
          <w:rFonts w:ascii="Times New Roman" w:hAnsi="Times New Roman"/>
          <w:sz w:val="24"/>
        </w:rPr>
      </w:pPr>
      <w:r w:rsidRPr="0078430D">
        <w:rPr>
          <w:rFonts w:ascii="Times New Roman" w:hAnsi="Times New Roman"/>
          <w:sz w:val="24"/>
        </w:rPr>
        <w:t>Strategic Benefit: These visual reports provide tangible proof of the ROI of the organization's security controls, helping CISOs justify security budgets to the Board of Directors.</w:t>
      </w:r>
    </w:p>
    <w:p w14:paraId="1FF1788F" w14:textId="77777777" w:rsidR="003C7A31" w:rsidRDefault="003C7A31" w:rsidP="00A82AB6">
      <w:pPr>
        <w:pStyle w:val="ListParagraph"/>
        <w:spacing w:line="360" w:lineRule="auto"/>
        <w:ind w:left="1440"/>
        <w:jc w:val="both"/>
        <w:rPr>
          <w:rFonts w:ascii="Times New Roman" w:hAnsi="Times New Roman"/>
          <w:sz w:val="24"/>
        </w:rPr>
      </w:pPr>
    </w:p>
    <w:p w14:paraId="0DAAB71B" w14:textId="77777777" w:rsidR="003C7A31" w:rsidRDefault="003C7A31" w:rsidP="00A82AB6">
      <w:pPr>
        <w:pStyle w:val="ListParagraph"/>
        <w:spacing w:line="360" w:lineRule="auto"/>
        <w:ind w:left="1440"/>
        <w:jc w:val="both"/>
        <w:rPr>
          <w:rFonts w:ascii="Times New Roman" w:hAnsi="Times New Roman"/>
          <w:sz w:val="24"/>
        </w:rPr>
      </w:pPr>
    </w:p>
    <w:p w14:paraId="693F4047" w14:textId="77777777" w:rsidR="003C7A31" w:rsidRDefault="003C7A31" w:rsidP="00A82AB6">
      <w:pPr>
        <w:pStyle w:val="ListParagraph"/>
        <w:spacing w:line="360" w:lineRule="auto"/>
        <w:ind w:left="1440"/>
        <w:jc w:val="both"/>
        <w:rPr>
          <w:rFonts w:ascii="Times New Roman" w:hAnsi="Times New Roman"/>
          <w:sz w:val="24"/>
        </w:rPr>
      </w:pPr>
    </w:p>
    <w:p w14:paraId="3A91C9D9" w14:textId="77777777" w:rsidR="003C7A31" w:rsidRDefault="003C7A31" w:rsidP="00A82AB6">
      <w:pPr>
        <w:pStyle w:val="ListParagraph"/>
        <w:spacing w:line="360" w:lineRule="auto"/>
        <w:ind w:left="1440"/>
        <w:jc w:val="both"/>
        <w:rPr>
          <w:rFonts w:ascii="Times New Roman" w:hAnsi="Times New Roman"/>
          <w:sz w:val="24"/>
        </w:rPr>
      </w:pPr>
    </w:p>
    <w:p w14:paraId="373A871B" w14:textId="6D3F8A04" w:rsidR="0078430D" w:rsidRDefault="0078430D" w:rsidP="00A82AB6">
      <w:pPr>
        <w:spacing w:line="360" w:lineRule="auto"/>
        <w:jc w:val="both"/>
        <w:rPr>
          <w:rFonts w:ascii="Times New Roman" w:hAnsi="Times New Roman"/>
          <w:sz w:val="24"/>
        </w:rPr>
      </w:pPr>
    </w:p>
    <w:p w14:paraId="399E9FA2" w14:textId="155EDE26" w:rsidR="00224BF1" w:rsidRDefault="00224BF1" w:rsidP="00A82AB6">
      <w:pPr>
        <w:spacing w:line="360" w:lineRule="auto"/>
        <w:jc w:val="both"/>
        <w:rPr>
          <w:rFonts w:ascii="Times New Roman" w:hAnsi="Times New Roman"/>
          <w:sz w:val="24"/>
        </w:rPr>
      </w:pPr>
    </w:p>
    <w:p w14:paraId="737D188A" w14:textId="212363F1" w:rsidR="00224BF1" w:rsidRDefault="00224BF1" w:rsidP="00A82AB6">
      <w:pPr>
        <w:spacing w:line="360" w:lineRule="auto"/>
        <w:jc w:val="both"/>
        <w:rPr>
          <w:rFonts w:ascii="Times New Roman" w:hAnsi="Times New Roman"/>
          <w:sz w:val="24"/>
        </w:rPr>
      </w:pPr>
    </w:p>
    <w:p w14:paraId="65BDC720" w14:textId="3C8D07C4" w:rsidR="00224BF1" w:rsidRDefault="00224BF1" w:rsidP="00A82AB6">
      <w:pPr>
        <w:spacing w:line="360" w:lineRule="auto"/>
        <w:jc w:val="both"/>
        <w:rPr>
          <w:rFonts w:ascii="Times New Roman" w:hAnsi="Times New Roman"/>
          <w:sz w:val="24"/>
        </w:rPr>
      </w:pPr>
    </w:p>
    <w:p w14:paraId="096FCEB0" w14:textId="2158D94E" w:rsidR="00224BF1" w:rsidRDefault="00224BF1" w:rsidP="00A82AB6">
      <w:pPr>
        <w:spacing w:line="360" w:lineRule="auto"/>
        <w:jc w:val="both"/>
        <w:rPr>
          <w:rFonts w:ascii="Times New Roman" w:hAnsi="Times New Roman"/>
          <w:sz w:val="24"/>
        </w:rPr>
      </w:pPr>
    </w:p>
    <w:p w14:paraId="689554FC" w14:textId="43EA249C" w:rsidR="00224BF1" w:rsidRDefault="00224BF1" w:rsidP="00A82AB6">
      <w:pPr>
        <w:spacing w:line="360" w:lineRule="auto"/>
        <w:jc w:val="both"/>
        <w:rPr>
          <w:rFonts w:ascii="Times New Roman" w:hAnsi="Times New Roman"/>
          <w:sz w:val="24"/>
        </w:rPr>
      </w:pPr>
    </w:p>
    <w:p w14:paraId="088B3F14" w14:textId="60FFA3E7" w:rsidR="00224BF1" w:rsidRDefault="00224BF1" w:rsidP="00A82AB6">
      <w:pPr>
        <w:spacing w:line="360" w:lineRule="auto"/>
        <w:jc w:val="both"/>
        <w:rPr>
          <w:rFonts w:ascii="Times New Roman" w:hAnsi="Times New Roman"/>
          <w:sz w:val="24"/>
        </w:rPr>
      </w:pPr>
    </w:p>
    <w:p w14:paraId="4A3FB341" w14:textId="08CC9264" w:rsidR="00224BF1" w:rsidRDefault="00224BF1" w:rsidP="00A82AB6">
      <w:pPr>
        <w:spacing w:line="360" w:lineRule="auto"/>
        <w:jc w:val="both"/>
        <w:rPr>
          <w:rFonts w:ascii="Times New Roman" w:hAnsi="Times New Roman"/>
          <w:sz w:val="24"/>
        </w:rPr>
      </w:pPr>
    </w:p>
    <w:p w14:paraId="2B18CEA3" w14:textId="71BC018D" w:rsidR="00224BF1" w:rsidRDefault="00224BF1" w:rsidP="00A82AB6">
      <w:pPr>
        <w:spacing w:line="360" w:lineRule="auto"/>
        <w:jc w:val="both"/>
        <w:rPr>
          <w:rFonts w:ascii="Times New Roman" w:hAnsi="Times New Roman"/>
          <w:sz w:val="24"/>
        </w:rPr>
      </w:pPr>
    </w:p>
    <w:p w14:paraId="54948338" w14:textId="607AE511" w:rsidR="00224BF1" w:rsidRDefault="00224BF1" w:rsidP="00A82AB6">
      <w:pPr>
        <w:spacing w:line="360" w:lineRule="auto"/>
        <w:jc w:val="both"/>
        <w:rPr>
          <w:rFonts w:ascii="Times New Roman" w:hAnsi="Times New Roman"/>
          <w:sz w:val="24"/>
        </w:rPr>
      </w:pPr>
    </w:p>
    <w:p w14:paraId="0B3E6142" w14:textId="77777777" w:rsidR="00E3646D" w:rsidRPr="0078430D" w:rsidRDefault="00E3646D" w:rsidP="00A82AB6">
      <w:pPr>
        <w:spacing w:line="360" w:lineRule="auto"/>
        <w:jc w:val="both"/>
        <w:rPr>
          <w:rFonts w:ascii="Times New Roman" w:hAnsi="Times New Roman"/>
          <w:sz w:val="24"/>
        </w:rPr>
      </w:pPr>
    </w:p>
    <w:p w14:paraId="4D9E80A6" w14:textId="77777777" w:rsidR="00B07A4E"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CONCLUSION</w:t>
      </w:r>
    </w:p>
    <w:p w14:paraId="5743DACC" w14:textId="77777777" w:rsidR="00D97E2A" w:rsidRPr="00D97E2A" w:rsidRDefault="00D97E2A" w:rsidP="00A82AB6">
      <w:pPr>
        <w:spacing w:line="360" w:lineRule="auto"/>
        <w:ind w:left="360"/>
        <w:jc w:val="both"/>
        <w:rPr>
          <w:rFonts w:ascii="Times New Roman" w:hAnsi="Times New Roman"/>
          <w:b/>
          <w:sz w:val="24"/>
        </w:rPr>
      </w:pPr>
      <w:r w:rsidRPr="00D97E2A">
        <w:rPr>
          <w:rFonts w:ascii="Times New Roman" w:hAnsi="Times New Roman"/>
          <w:b/>
          <w:sz w:val="24"/>
        </w:rPr>
        <w:t>7.1 Summary of the Project Work</w:t>
      </w:r>
    </w:p>
    <w:p w14:paraId="321C1665" w14:textId="6F34A2B7" w:rsidR="00D97E2A" w:rsidRPr="00D97E2A" w:rsidRDefault="00D97E2A" w:rsidP="00A82AB6">
      <w:pPr>
        <w:spacing w:line="360" w:lineRule="auto"/>
        <w:ind w:left="360"/>
        <w:jc w:val="both"/>
        <w:rPr>
          <w:rFonts w:ascii="Times New Roman" w:hAnsi="Times New Roman"/>
          <w:sz w:val="24"/>
        </w:rPr>
      </w:pPr>
      <w:r w:rsidRPr="00D97E2A">
        <w:rPr>
          <w:rFonts w:ascii="Times New Roman" w:hAnsi="Times New Roman"/>
          <w:sz w:val="24"/>
        </w:rPr>
        <w:t>BlueGuard stands as a robust and highly intelligent Security Operations Center (SOC) management platform, engineered using the powerful Python Flask framework. Throughout its development, the primary focus was to bridge the fundamental gap between raw technical logging and actionable human decision-making. By acting as a smart, intermediary layer between raw SIEM alerts (Wazuh) and the human SOC analyst, BlueGuard fundamentally redefines the security monitoring experience. The project successfully demonstrates how full-stack web development and database management can be combined to solve one of the most persistent problems in the cybersecurity industry: the inability to process large volumes of security data in a context-aware manner.</w:t>
      </w:r>
    </w:p>
    <w:p w14:paraId="7A93E04D" w14:textId="77777777" w:rsidR="00D97E2A" w:rsidRPr="00D97E2A" w:rsidRDefault="00D97E2A" w:rsidP="00A82AB6">
      <w:pPr>
        <w:spacing w:line="360" w:lineRule="auto"/>
        <w:ind w:left="360"/>
        <w:jc w:val="both"/>
        <w:rPr>
          <w:rFonts w:ascii="Times New Roman" w:hAnsi="Times New Roman"/>
          <w:b/>
          <w:sz w:val="24"/>
        </w:rPr>
      </w:pPr>
      <w:r w:rsidRPr="00D97E2A">
        <w:rPr>
          <w:rFonts w:ascii="Times New Roman" w:hAnsi="Times New Roman"/>
          <w:b/>
          <w:sz w:val="24"/>
        </w:rPr>
        <w:t>7.2 Addressing Modern Security Challenges</w:t>
      </w:r>
    </w:p>
    <w:p w14:paraId="22A7B949" w14:textId="3A7D4D6D" w:rsidR="00224BF1" w:rsidRPr="00D97E2A" w:rsidRDefault="00D97E2A" w:rsidP="00A82AB6">
      <w:pPr>
        <w:spacing w:line="360" w:lineRule="auto"/>
        <w:ind w:left="360"/>
        <w:jc w:val="both"/>
        <w:rPr>
          <w:rFonts w:ascii="Times New Roman" w:hAnsi="Times New Roman"/>
          <w:sz w:val="24"/>
        </w:rPr>
      </w:pPr>
      <w:r w:rsidRPr="00D97E2A">
        <w:rPr>
          <w:rFonts w:ascii="Times New Roman" w:hAnsi="Times New Roman"/>
          <w:sz w:val="24"/>
        </w:rPr>
        <w:t xml:space="preserve">By successfully integrating a Generative LLM (Large Language Model), BlueGuard provides a direct solution to Alert Fatigue, a critical challenge where security professionals become desensitized to threats due to the sheer volume of "noisy" notifications. Instead of overwhelming analysts with generic CVSS scores that lack local context, the system intelligently evaluates every incoming alert against the organization’s specific security controls. By factoring in isolated network zones, restricted administrative privileges, and perimeter </w:t>
      </w:r>
      <w:r w:rsidR="00330348">
        <w:rPr>
          <w:rFonts w:ascii="Times New Roman" w:hAnsi="Times New Roman"/>
          <w:sz w:val="24"/>
        </w:rPr>
        <w:t>Next Gen Firewalls</w:t>
      </w:r>
      <w:r w:rsidRPr="00D97E2A">
        <w:rPr>
          <w:rFonts w:ascii="Times New Roman" w:hAnsi="Times New Roman"/>
          <w:sz w:val="24"/>
        </w:rPr>
        <w:t>, the platform can automatically downgrade the severity of false positives. This ensured that the SOC team only focused on "Ground Truth" threats that posed a genuine risk to the internal infrastructure.</w:t>
      </w:r>
    </w:p>
    <w:p w14:paraId="328DB94A" w14:textId="77777777" w:rsidR="00D97E2A" w:rsidRPr="00D97E2A" w:rsidRDefault="00D97E2A" w:rsidP="00A82AB6">
      <w:pPr>
        <w:spacing w:line="360" w:lineRule="auto"/>
        <w:ind w:left="360"/>
        <w:jc w:val="both"/>
        <w:rPr>
          <w:rFonts w:ascii="Times New Roman" w:hAnsi="Times New Roman"/>
          <w:b/>
          <w:sz w:val="24"/>
        </w:rPr>
      </w:pPr>
      <w:r w:rsidRPr="00D97E2A">
        <w:rPr>
          <w:rFonts w:ascii="Times New Roman" w:hAnsi="Times New Roman"/>
          <w:b/>
          <w:sz w:val="24"/>
        </w:rPr>
        <w:t>7.3 Architectural Integrity and Achievement</w:t>
      </w:r>
    </w:p>
    <w:p w14:paraId="5E9B88B4" w14:textId="74343C20" w:rsidR="00D97E2A" w:rsidRPr="00224BF1" w:rsidRDefault="00D97E2A" w:rsidP="00A82AB6">
      <w:pPr>
        <w:spacing w:line="360" w:lineRule="auto"/>
        <w:ind w:left="360"/>
        <w:jc w:val="both"/>
        <w:rPr>
          <w:rFonts w:ascii="Times New Roman" w:hAnsi="Times New Roman"/>
          <w:sz w:val="24"/>
        </w:rPr>
      </w:pPr>
      <w:r w:rsidRPr="00D97E2A">
        <w:rPr>
          <w:rFonts w:ascii="Times New Roman" w:hAnsi="Times New Roman"/>
          <w:sz w:val="24"/>
        </w:rPr>
        <w:t>With its modular backend structure, contemporary Tailwind CSS design, and secure NoSQL architecture powered by MongoDB, BlueGuard fulfills the dual needs of rapid threat detection and long-term forensic reporting. The implementation of server-side pagination and real-time webhook ingestion proves that the platform is capable of handling high-velocity data streams typical of an enterprise environment. This project has not only demonstrated the practical application of software engineering principles—such as API integration and data persistence—</w:t>
      </w:r>
      <w:r w:rsidRPr="00D97E2A">
        <w:rPr>
          <w:rFonts w:ascii="Times New Roman" w:hAnsi="Times New Roman"/>
          <w:sz w:val="24"/>
        </w:rPr>
        <w:lastRenderedPageBreak/>
        <w:t>but has also highlighted the critical importance of User Experience (UX) in security tools. A security tool is only effective if the analyst can understand its output, and BlueGuard’s "Intelligence Stream" achieves exactly that.</w:t>
      </w:r>
    </w:p>
    <w:p w14:paraId="221E4979" w14:textId="0FD8426D" w:rsidR="00D97E2A" w:rsidRPr="00D97E2A" w:rsidRDefault="00D97E2A" w:rsidP="00A82AB6">
      <w:pPr>
        <w:spacing w:line="360" w:lineRule="auto"/>
        <w:ind w:left="360"/>
        <w:jc w:val="both"/>
        <w:rPr>
          <w:rFonts w:ascii="Times New Roman" w:hAnsi="Times New Roman"/>
          <w:b/>
          <w:sz w:val="24"/>
        </w:rPr>
      </w:pPr>
      <w:r w:rsidRPr="00D97E2A">
        <w:rPr>
          <w:rFonts w:ascii="Times New Roman" w:hAnsi="Times New Roman"/>
          <w:b/>
          <w:sz w:val="24"/>
        </w:rPr>
        <w:t>7.4 Practical Impact and Future Direction</w:t>
      </w:r>
    </w:p>
    <w:p w14:paraId="41BC9674" w14:textId="7EF55E7A" w:rsidR="003C7A31" w:rsidRPr="00D97E2A" w:rsidRDefault="00D97E2A" w:rsidP="00A82AB6">
      <w:pPr>
        <w:spacing w:line="360" w:lineRule="auto"/>
        <w:ind w:left="360"/>
        <w:jc w:val="both"/>
        <w:rPr>
          <w:rFonts w:ascii="Times New Roman" w:hAnsi="Times New Roman"/>
          <w:sz w:val="24"/>
        </w:rPr>
      </w:pPr>
      <w:r w:rsidRPr="00D97E2A">
        <w:rPr>
          <w:rFonts w:ascii="Times New Roman" w:hAnsi="Times New Roman"/>
          <w:sz w:val="24"/>
        </w:rPr>
        <w:t>The successful completion of the BlueGuard platform provides a solid, context-aware foundation for modern digital security operations. It stands as a testament to the fact that modern security does not require multi-</w:t>
      </w:r>
      <w:proofErr w:type="gramStart"/>
      <w:r w:rsidRPr="00D97E2A">
        <w:rPr>
          <w:rFonts w:ascii="Times New Roman" w:hAnsi="Times New Roman"/>
          <w:sz w:val="24"/>
        </w:rPr>
        <w:t>million dollar</w:t>
      </w:r>
      <w:proofErr w:type="gramEnd"/>
      <w:r w:rsidRPr="00D97E2A">
        <w:rPr>
          <w:rFonts w:ascii="Times New Roman" w:hAnsi="Times New Roman"/>
          <w:sz w:val="24"/>
        </w:rPr>
        <w:t xml:space="preserve"> licenses, but rather a "Smart Orchestration" of existing open-source tools with AI intelligence. While the current version provides a highly capable monitoring environment, the project is designed with a future-proof roadmap. The architectural foundations laid here are ready for further enhancements, such as automated SOAR remediation, native mobile integration, and advanced historical trend analytics. Ultimately, BlueGuard represents a shift toward "Explainable Security," where every alert is accompanied by a logical reason, a strategic context, and a clear roadmap for remediation.</w:t>
      </w:r>
    </w:p>
    <w:p w14:paraId="7AE4B794" w14:textId="77777777" w:rsidR="003C7A31" w:rsidRDefault="003C7A31" w:rsidP="00A82AB6">
      <w:pPr>
        <w:pStyle w:val="ListParagraph"/>
        <w:spacing w:line="360" w:lineRule="auto"/>
        <w:ind w:left="1440"/>
        <w:jc w:val="both"/>
        <w:rPr>
          <w:rFonts w:ascii="Times New Roman" w:hAnsi="Times New Roman"/>
          <w:sz w:val="24"/>
        </w:rPr>
      </w:pPr>
    </w:p>
    <w:p w14:paraId="3363A7FF" w14:textId="77777777" w:rsidR="003C7A31" w:rsidRDefault="003C7A31" w:rsidP="00A82AB6">
      <w:pPr>
        <w:pStyle w:val="ListParagraph"/>
        <w:spacing w:line="360" w:lineRule="auto"/>
        <w:ind w:left="1440"/>
        <w:jc w:val="both"/>
        <w:rPr>
          <w:rFonts w:ascii="Times New Roman" w:hAnsi="Times New Roman"/>
          <w:sz w:val="24"/>
        </w:rPr>
      </w:pPr>
    </w:p>
    <w:p w14:paraId="1130A59A" w14:textId="77777777" w:rsidR="003C7A31" w:rsidRDefault="003C7A31" w:rsidP="00A82AB6">
      <w:pPr>
        <w:pStyle w:val="ListParagraph"/>
        <w:spacing w:line="360" w:lineRule="auto"/>
        <w:ind w:left="1440"/>
        <w:jc w:val="both"/>
        <w:rPr>
          <w:rFonts w:ascii="Times New Roman" w:hAnsi="Times New Roman"/>
          <w:sz w:val="24"/>
        </w:rPr>
      </w:pPr>
    </w:p>
    <w:p w14:paraId="124DAEC2" w14:textId="77777777" w:rsidR="003C7A31" w:rsidRDefault="003C7A31" w:rsidP="00A82AB6">
      <w:pPr>
        <w:pStyle w:val="ListParagraph"/>
        <w:spacing w:line="360" w:lineRule="auto"/>
        <w:ind w:left="1440"/>
        <w:jc w:val="both"/>
        <w:rPr>
          <w:rFonts w:ascii="Times New Roman" w:hAnsi="Times New Roman"/>
          <w:sz w:val="24"/>
        </w:rPr>
      </w:pPr>
    </w:p>
    <w:p w14:paraId="49360997" w14:textId="77777777" w:rsidR="003C7A31" w:rsidRDefault="003C7A31" w:rsidP="00A82AB6">
      <w:pPr>
        <w:pStyle w:val="ListParagraph"/>
        <w:spacing w:line="360" w:lineRule="auto"/>
        <w:ind w:left="1440"/>
        <w:jc w:val="both"/>
        <w:rPr>
          <w:rFonts w:ascii="Times New Roman" w:hAnsi="Times New Roman"/>
          <w:sz w:val="24"/>
        </w:rPr>
      </w:pPr>
    </w:p>
    <w:p w14:paraId="391AB9C7" w14:textId="77777777" w:rsidR="003C7A31" w:rsidRDefault="003C7A31" w:rsidP="00A82AB6">
      <w:pPr>
        <w:pStyle w:val="ListParagraph"/>
        <w:spacing w:line="360" w:lineRule="auto"/>
        <w:ind w:left="1440"/>
        <w:jc w:val="both"/>
        <w:rPr>
          <w:rFonts w:ascii="Times New Roman" w:hAnsi="Times New Roman"/>
          <w:sz w:val="24"/>
        </w:rPr>
      </w:pPr>
    </w:p>
    <w:p w14:paraId="5155CB8D" w14:textId="77777777" w:rsidR="003C7A31" w:rsidRDefault="003C7A31" w:rsidP="00A82AB6">
      <w:pPr>
        <w:pStyle w:val="ListParagraph"/>
        <w:spacing w:line="360" w:lineRule="auto"/>
        <w:ind w:left="1440"/>
        <w:jc w:val="both"/>
        <w:rPr>
          <w:rFonts w:ascii="Times New Roman" w:hAnsi="Times New Roman"/>
          <w:sz w:val="24"/>
        </w:rPr>
      </w:pPr>
    </w:p>
    <w:p w14:paraId="636ECC44" w14:textId="77777777" w:rsidR="003C7A31" w:rsidRDefault="003C7A31" w:rsidP="00A82AB6">
      <w:pPr>
        <w:pStyle w:val="ListParagraph"/>
        <w:spacing w:line="360" w:lineRule="auto"/>
        <w:ind w:left="1440"/>
        <w:jc w:val="both"/>
        <w:rPr>
          <w:rFonts w:ascii="Times New Roman" w:hAnsi="Times New Roman"/>
          <w:sz w:val="24"/>
        </w:rPr>
      </w:pPr>
    </w:p>
    <w:p w14:paraId="2C9F4A0F" w14:textId="77777777" w:rsidR="003C7A31" w:rsidRDefault="003C7A31" w:rsidP="00A82AB6">
      <w:pPr>
        <w:pStyle w:val="ListParagraph"/>
        <w:spacing w:line="360" w:lineRule="auto"/>
        <w:ind w:left="1440"/>
        <w:jc w:val="both"/>
        <w:rPr>
          <w:rFonts w:ascii="Times New Roman" w:hAnsi="Times New Roman"/>
          <w:sz w:val="24"/>
        </w:rPr>
      </w:pPr>
    </w:p>
    <w:p w14:paraId="75E8F6DD" w14:textId="77777777" w:rsidR="003C7A31" w:rsidRDefault="003C7A31" w:rsidP="00A82AB6">
      <w:pPr>
        <w:pStyle w:val="ListParagraph"/>
        <w:spacing w:line="360" w:lineRule="auto"/>
        <w:ind w:left="1440"/>
        <w:jc w:val="both"/>
        <w:rPr>
          <w:rFonts w:ascii="Times New Roman" w:hAnsi="Times New Roman"/>
          <w:sz w:val="24"/>
        </w:rPr>
      </w:pPr>
    </w:p>
    <w:p w14:paraId="05537F30" w14:textId="77777777" w:rsidR="003C7A31" w:rsidRDefault="003C7A31" w:rsidP="00A82AB6">
      <w:pPr>
        <w:pStyle w:val="ListParagraph"/>
        <w:spacing w:line="360" w:lineRule="auto"/>
        <w:ind w:left="1440"/>
        <w:jc w:val="both"/>
        <w:rPr>
          <w:rFonts w:ascii="Times New Roman" w:hAnsi="Times New Roman"/>
          <w:sz w:val="24"/>
        </w:rPr>
      </w:pPr>
    </w:p>
    <w:p w14:paraId="6F431480" w14:textId="77777777" w:rsidR="003C7A31" w:rsidRDefault="003C7A31" w:rsidP="00A82AB6">
      <w:pPr>
        <w:pStyle w:val="ListParagraph"/>
        <w:spacing w:line="360" w:lineRule="auto"/>
        <w:ind w:left="1440"/>
        <w:jc w:val="both"/>
        <w:rPr>
          <w:rFonts w:ascii="Times New Roman" w:hAnsi="Times New Roman"/>
          <w:sz w:val="24"/>
        </w:rPr>
      </w:pPr>
    </w:p>
    <w:p w14:paraId="7B7657F3" w14:textId="77777777" w:rsidR="003C7A31" w:rsidRDefault="003C7A31" w:rsidP="00A82AB6">
      <w:pPr>
        <w:pStyle w:val="ListParagraph"/>
        <w:spacing w:line="360" w:lineRule="auto"/>
        <w:ind w:left="1440"/>
        <w:jc w:val="both"/>
        <w:rPr>
          <w:rFonts w:ascii="Times New Roman" w:hAnsi="Times New Roman"/>
          <w:sz w:val="24"/>
        </w:rPr>
      </w:pPr>
    </w:p>
    <w:p w14:paraId="15FC0F02" w14:textId="1FDCC5A6" w:rsidR="00224BF1" w:rsidRDefault="00224BF1" w:rsidP="00A82AB6">
      <w:pPr>
        <w:pStyle w:val="ListParagraph"/>
        <w:spacing w:line="360" w:lineRule="auto"/>
        <w:ind w:left="1440"/>
        <w:jc w:val="both"/>
        <w:rPr>
          <w:rFonts w:ascii="Times New Roman" w:hAnsi="Times New Roman"/>
          <w:sz w:val="24"/>
        </w:rPr>
      </w:pPr>
    </w:p>
    <w:p w14:paraId="7397417A" w14:textId="77777777" w:rsidR="00A82AB6" w:rsidRDefault="00A82AB6" w:rsidP="00A82AB6">
      <w:pPr>
        <w:pStyle w:val="ListParagraph"/>
        <w:spacing w:line="360" w:lineRule="auto"/>
        <w:ind w:left="1440"/>
        <w:jc w:val="both"/>
        <w:rPr>
          <w:rFonts w:ascii="Times New Roman" w:hAnsi="Times New Roman"/>
          <w:sz w:val="24"/>
        </w:rPr>
      </w:pPr>
    </w:p>
    <w:p w14:paraId="3CF8771C" w14:textId="77777777" w:rsidR="00224BF1" w:rsidRPr="003C7A31" w:rsidRDefault="00224BF1" w:rsidP="00A82AB6">
      <w:pPr>
        <w:pStyle w:val="ListParagraph"/>
        <w:spacing w:line="360" w:lineRule="auto"/>
        <w:ind w:left="1440"/>
        <w:jc w:val="both"/>
        <w:rPr>
          <w:rFonts w:ascii="Times New Roman" w:hAnsi="Times New Roman"/>
          <w:sz w:val="24"/>
        </w:rPr>
      </w:pPr>
    </w:p>
    <w:p w14:paraId="4E16491B" w14:textId="77777777" w:rsidR="00B07A4E"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BIBLIOGRAPHY</w:t>
      </w:r>
    </w:p>
    <w:p w14:paraId="47FF6600"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Flask Web Development Documentation: </w:t>
      </w:r>
      <w:hyperlink r:id="rId22" w:history="1">
        <w:r w:rsidRPr="0094323F">
          <w:rPr>
            <w:rStyle w:val="Hyperlink"/>
            <w:rFonts w:ascii="Times New Roman" w:hAnsi="Times New Roman"/>
            <w:sz w:val="24"/>
          </w:rPr>
          <w:t>https://flask.palletsprojects.com/</w:t>
        </w:r>
      </w:hyperlink>
    </w:p>
    <w:p w14:paraId="2BF8FBFF"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Tailwind CSS Framework Documentation: </w:t>
      </w:r>
      <w:hyperlink r:id="rId23" w:history="1">
        <w:r w:rsidRPr="0094323F">
          <w:rPr>
            <w:rStyle w:val="Hyperlink"/>
            <w:rFonts w:ascii="Times New Roman" w:hAnsi="Times New Roman"/>
            <w:sz w:val="24"/>
          </w:rPr>
          <w:t>https://tailwindcss.com/docs</w:t>
        </w:r>
      </w:hyperlink>
    </w:p>
    <w:p w14:paraId="09E831FE"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MongoDB &amp; PyMongo Official Documentation: </w:t>
      </w:r>
      <w:hyperlink r:id="rId24" w:history="1">
        <w:r w:rsidRPr="0094323F">
          <w:rPr>
            <w:rStyle w:val="Hyperlink"/>
            <w:rFonts w:ascii="Times New Roman" w:hAnsi="Times New Roman"/>
            <w:sz w:val="24"/>
          </w:rPr>
          <w:t>https://www.mongodb.com/docs/drivers/pymongo/</w:t>
        </w:r>
      </w:hyperlink>
    </w:p>
    <w:p w14:paraId="2BD29446"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Wazuh SIEM Rules &amp; Webhook Integration: </w:t>
      </w:r>
      <w:hyperlink r:id="rId25" w:history="1">
        <w:r w:rsidRPr="0094323F">
          <w:rPr>
            <w:rStyle w:val="Hyperlink"/>
            <w:rFonts w:ascii="Times New Roman" w:hAnsi="Times New Roman"/>
            <w:sz w:val="24"/>
          </w:rPr>
          <w:t>https://documentation.wazuh.com/current/user-manual/</w:t>
        </w:r>
      </w:hyperlink>
    </w:p>
    <w:p w14:paraId="488F0158"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MITRE ATT&amp;CK Framework Reference: </w:t>
      </w:r>
      <w:hyperlink r:id="rId26" w:history="1">
        <w:r w:rsidRPr="0094323F">
          <w:rPr>
            <w:rStyle w:val="Hyperlink"/>
            <w:rFonts w:ascii="Times New Roman" w:hAnsi="Times New Roman"/>
            <w:sz w:val="24"/>
          </w:rPr>
          <w:t>https://attack.mitre.org/</w:t>
        </w:r>
      </w:hyperlink>
    </w:p>
    <w:p w14:paraId="3133647C"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Python requests Library for API Management: </w:t>
      </w:r>
      <w:hyperlink r:id="rId27" w:history="1">
        <w:r w:rsidRPr="0094323F">
          <w:rPr>
            <w:rStyle w:val="Hyperlink"/>
            <w:rFonts w:ascii="Times New Roman" w:hAnsi="Times New Roman"/>
            <w:sz w:val="24"/>
          </w:rPr>
          <w:t>https://requests.readthedocs.io/</w:t>
        </w:r>
      </w:hyperlink>
    </w:p>
    <w:p w14:paraId="1BA2C8E2" w14:textId="77777777" w:rsidR="003C7A31" w:rsidRPr="003C7A31"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"Understanding Alert Fatigue in SOCs" (Cybersecurity Context): </w:t>
      </w:r>
      <w:hyperlink r:id="rId28" w:history="1">
        <w:r w:rsidRPr="0094323F">
          <w:rPr>
            <w:rStyle w:val="Hyperlink"/>
            <w:rFonts w:ascii="Times New Roman" w:hAnsi="Times New Roman"/>
            <w:sz w:val="24"/>
          </w:rPr>
          <w:t>https://www.ibm.com/topics/alert-fatigue</w:t>
        </w:r>
      </w:hyperlink>
    </w:p>
    <w:p w14:paraId="4F0145CA" w14:textId="77777777" w:rsidR="004C6E19" w:rsidRPr="004C6E19" w:rsidRDefault="004C6E19" w:rsidP="00A82AB6">
      <w:pPr>
        <w:spacing w:line="360" w:lineRule="auto"/>
        <w:jc w:val="both"/>
        <w:rPr>
          <w:rFonts w:ascii="Times New Roman Bold" w:hAnsi="Times New Roman Bold"/>
          <w:b/>
          <w:sz w:val="32"/>
        </w:rPr>
      </w:pPr>
    </w:p>
    <w:sectPr w:rsidR="004C6E19" w:rsidRPr="004C6E19" w:rsidSect="00F373BC">
      <w:footerReference w:type="default" r:id="rId2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1FE7E" w14:textId="77777777" w:rsidR="00BA2ABE" w:rsidRDefault="00BA2ABE" w:rsidP="00E07772">
      <w:pPr>
        <w:spacing w:after="0" w:line="240" w:lineRule="auto"/>
      </w:pPr>
      <w:r>
        <w:separator/>
      </w:r>
    </w:p>
  </w:endnote>
  <w:endnote w:type="continuationSeparator" w:id="0">
    <w:p w14:paraId="78D9C03D" w14:textId="77777777" w:rsidR="00BA2ABE" w:rsidRDefault="00BA2ABE" w:rsidP="00E07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0473242"/>
      <w:docPartObj>
        <w:docPartGallery w:val="Page Numbers (Bottom of Page)"/>
        <w:docPartUnique/>
      </w:docPartObj>
    </w:sdtPr>
    <w:sdtContent>
      <w:p w14:paraId="698095BC" w14:textId="04A71845" w:rsidR="00D652BF" w:rsidRDefault="00D652B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0D13641" w14:textId="77777777" w:rsidR="00D652BF" w:rsidRDefault="00D65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73CFBF" w14:textId="77777777" w:rsidR="00BA2ABE" w:rsidRDefault="00BA2ABE" w:rsidP="00E07772">
      <w:pPr>
        <w:spacing w:after="0" w:line="240" w:lineRule="auto"/>
      </w:pPr>
      <w:r>
        <w:separator/>
      </w:r>
    </w:p>
  </w:footnote>
  <w:footnote w:type="continuationSeparator" w:id="0">
    <w:p w14:paraId="2AD63A04" w14:textId="77777777" w:rsidR="00BA2ABE" w:rsidRDefault="00BA2ABE" w:rsidP="00E07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C34E2"/>
    <w:multiLevelType w:val="hybridMultilevel"/>
    <w:tmpl w:val="07AA6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3C50BA"/>
    <w:multiLevelType w:val="hybridMultilevel"/>
    <w:tmpl w:val="5E1E3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582B27"/>
    <w:multiLevelType w:val="hybridMultilevel"/>
    <w:tmpl w:val="6CB83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5535B1"/>
    <w:multiLevelType w:val="hybridMultilevel"/>
    <w:tmpl w:val="E67E0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670028"/>
    <w:multiLevelType w:val="hybridMultilevel"/>
    <w:tmpl w:val="36888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D75A8E"/>
    <w:multiLevelType w:val="hybridMultilevel"/>
    <w:tmpl w:val="6AB28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D17465"/>
    <w:multiLevelType w:val="hybridMultilevel"/>
    <w:tmpl w:val="393C3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4F1D8F"/>
    <w:multiLevelType w:val="hybridMultilevel"/>
    <w:tmpl w:val="24DC6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CE358D"/>
    <w:multiLevelType w:val="hybridMultilevel"/>
    <w:tmpl w:val="3C169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2D2092"/>
    <w:multiLevelType w:val="hybridMultilevel"/>
    <w:tmpl w:val="92D22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672C4D"/>
    <w:multiLevelType w:val="hybridMultilevel"/>
    <w:tmpl w:val="6A3E3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555E09"/>
    <w:multiLevelType w:val="hybridMultilevel"/>
    <w:tmpl w:val="77C40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8E23A2"/>
    <w:multiLevelType w:val="hybridMultilevel"/>
    <w:tmpl w:val="8256A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6C4E60"/>
    <w:multiLevelType w:val="hybridMultilevel"/>
    <w:tmpl w:val="EBBEA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2B7ED7"/>
    <w:multiLevelType w:val="hybridMultilevel"/>
    <w:tmpl w:val="9D3A2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82231D7"/>
    <w:multiLevelType w:val="hybridMultilevel"/>
    <w:tmpl w:val="9A180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183633"/>
    <w:multiLevelType w:val="hybridMultilevel"/>
    <w:tmpl w:val="05B8D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710305"/>
    <w:multiLevelType w:val="hybridMultilevel"/>
    <w:tmpl w:val="2F30C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6B77ED"/>
    <w:multiLevelType w:val="hybridMultilevel"/>
    <w:tmpl w:val="3D207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3C231A"/>
    <w:multiLevelType w:val="hybridMultilevel"/>
    <w:tmpl w:val="A796B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CF24A0"/>
    <w:multiLevelType w:val="hybridMultilevel"/>
    <w:tmpl w:val="B4F47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FC4D38"/>
    <w:multiLevelType w:val="hybridMultilevel"/>
    <w:tmpl w:val="56125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303B5B"/>
    <w:multiLevelType w:val="hybridMultilevel"/>
    <w:tmpl w:val="81D065A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86E6E3C"/>
    <w:multiLevelType w:val="hybridMultilevel"/>
    <w:tmpl w:val="62C48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F736ED"/>
    <w:multiLevelType w:val="hybridMultilevel"/>
    <w:tmpl w:val="ABF8D3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F8427F"/>
    <w:multiLevelType w:val="hybridMultilevel"/>
    <w:tmpl w:val="8C16C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6D50D4"/>
    <w:multiLevelType w:val="hybridMultilevel"/>
    <w:tmpl w:val="38C66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7A065AC"/>
    <w:multiLevelType w:val="hybridMultilevel"/>
    <w:tmpl w:val="67A6B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93230C"/>
    <w:multiLevelType w:val="hybridMultilevel"/>
    <w:tmpl w:val="9AB8F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DF0138C"/>
    <w:multiLevelType w:val="hybridMultilevel"/>
    <w:tmpl w:val="4822D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7A56AFA"/>
    <w:multiLevelType w:val="hybridMultilevel"/>
    <w:tmpl w:val="6DC47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9257748"/>
    <w:multiLevelType w:val="hybridMultilevel"/>
    <w:tmpl w:val="8D4C0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A04564"/>
    <w:multiLevelType w:val="hybridMultilevel"/>
    <w:tmpl w:val="7C729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414780"/>
    <w:multiLevelType w:val="hybridMultilevel"/>
    <w:tmpl w:val="8F32E6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2A444D8"/>
    <w:multiLevelType w:val="hybridMultilevel"/>
    <w:tmpl w:val="BF440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E43DC"/>
    <w:multiLevelType w:val="hybridMultilevel"/>
    <w:tmpl w:val="2FB81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9E2C95"/>
    <w:multiLevelType w:val="hybridMultilevel"/>
    <w:tmpl w:val="197CF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9406552"/>
    <w:multiLevelType w:val="hybridMultilevel"/>
    <w:tmpl w:val="A9F81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A084D14"/>
    <w:multiLevelType w:val="hybridMultilevel"/>
    <w:tmpl w:val="67768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4"/>
  </w:num>
  <w:num w:numId="2">
    <w:abstractNumId w:val="33"/>
  </w:num>
  <w:num w:numId="3">
    <w:abstractNumId w:val="14"/>
  </w:num>
  <w:num w:numId="4">
    <w:abstractNumId w:val="31"/>
  </w:num>
  <w:num w:numId="5">
    <w:abstractNumId w:val="15"/>
  </w:num>
  <w:num w:numId="6">
    <w:abstractNumId w:val="6"/>
  </w:num>
  <w:num w:numId="7">
    <w:abstractNumId w:val="3"/>
  </w:num>
  <w:num w:numId="8">
    <w:abstractNumId w:val="5"/>
  </w:num>
  <w:num w:numId="9">
    <w:abstractNumId w:val="32"/>
  </w:num>
  <w:num w:numId="10">
    <w:abstractNumId w:val="22"/>
  </w:num>
  <w:num w:numId="11">
    <w:abstractNumId w:val="7"/>
  </w:num>
  <w:num w:numId="12">
    <w:abstractNumId w:val="27"/>
  </w:num>
  <w:num w:numId="13">
    <w:abstractNumId w:val="12"/>
  </w:num>
  <w:num w:numId="14">
    <w:abstractNumId w:val="9"/>
  </w:num>
  <w:num w:numId="15">
    <w:abstractNumId w:val="21"/>
  </w:num>
  <w:num w:numId="16">
    <w:abstractNumId w:val="4"/>
  </w:num>
  <w:num w:numId="17">
    <w:abstractNumId w:val="38"/>
  </w:num>
  <w:num w:numId="18">
    <w:abstractNumId w:val="18"/>
  </w:num>
  <w:num w:numId="19">
    <w:abstractNumId w:val="8"/>
  </w:num>
  <w:num w:numId="20">
    <w:abstractNumId w:val="17"/>
  </w:num>
  <w:num w:numId="21">
    <w:abstractNumId w:val="11"/>
  </w:num>
  <w:num w:numId="22">
    <w:abstractNumId w:val="13"/>
  </w:num>
  <w:num w:numId="23">
    <w:abstractNumId w:val="36"/>
  </w:num>
  <w:num w:numId="24">
    <w:abstractNumId w:val="1"/>
  </w:num>
  <w:num w:numId="25">
    <w:abstractNumId w:val="2"/>
  </w:num>
  <w:num w:numId="26">
    <w:abstractNumId w:val="29"/>
  </w:num>
  <w:num w:numId="27">
    <w:abstractNumId w:val="35"/>
  </w:num>
  <w:num w:numId="28">
    <w:abstractNumId w:val="23"/>
  </w:num>
  <w:num w:numId="29">
    <w:abstractNumId w:val="0"/>
  </w:num>
  <w:num w:numId="30">
    <w:abstractNumId w:val="28"/>
  </w:num>
  <w:num w:numId="31">
    <w:abstractNumId w:val="16"/>
  </w:num>
  <w:num w:numId="32">
    <w:abstractNumId w:val="20"/>
  </w:num>
  <w:num w:numId="33">
    <w:abstractNumId w:val="37"/>
  </w:num>
  <w:num w:numId="34">
    <w:abstractNumId w:val="19"/>
  </w:num>
  <w:num w:numId="35">
    <w:abstractNumId w:val="26"/>
  </w:num>
  <w:num w:numId="36">
    <w:abstractNumId w:val="25"/>
  </w:num>
  <w:num w:numId="37">
    <w:abstractNumId w:val="24"/>
  </w:num>
  <w:num w:numId="38">
    <w:abstractNumId w:val="10"/>
  </w:num>
  <w:num w:numId="39">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3BC"/>
    <w:rsid w:val="00004B58"/>
    <w:rsid w:val="00030FD2"/>
    <w:rsid w:val="000319F5"/>
    <w:rsid w:val="00053080"/>
    <w:rsid w:val="00055375"/>
    <w:rsid w:val="00057879"/>
    <w:rsid w:val="000601F5"/>
    <w:rsid w:val="00063F84"/>
    <w:rsid w:val="00073A12"/>
    <w:rsid w:val="0008518B"/>
    <w:rsid w:val="00086538"/>
    <w:rsid w:val="0008713D"/>
    <w:rsid w:val="000877FC"/>
    <w:rsid w:val="000A5E3B"/>
    <w:rsid w:val="000A7A61"/>
    <w:rsid w:val="000B2F9D"/>
    <w:rsid w:val="000C0C5E"/>
    <w:rsid w:val="000D6ABD"/>
    <w:rsid w:val="000F2897"/>
    <w:rsid w:val="001000FB"/>
    <w:rsid w:val="00106E60"/>
    <w:rsid w:val="00114100"/>
    <w:rsid w:val="00120664"/>
    <w:rsid w:val="001237B9"/>
    <w:rsid w:val="00127061"/>
    <w:rsid w:val="00133E29"/>
    <w:rsid w:val="00140368"/>
    <w:rsid w:val="00161DC9"/>
    <w:rsid w:val="001645D4"/>
    <w:rsid w:val="0017507D"/>
    <w:rsid w:val="001810F3"/>
    <w:rsid w:val="0018697C"/>
    <w:rsid w:val="001A225F"/>
    <w:rsid w:val="001A341C"/>
    <w:rsid w:val="001A390C"/>
    <w:rsid w:val="001B39AC"/>
    <w:rsid w:val="001B3D37"/>
    <w:rsid w:val="001B5125"/>
    <w:rsid w:val="001C3CF1"/>
    <w:rsid w:val="001C47E5"/>
    <w:rsid w:val="001D0298"/>
    <w:rsid w:val="001D795C"/>
    <w:rsid w:val="001E42F3"/>
    <w:rsid w:val="001E6030"/>
    <w:rsid w:val="00223299"/>
    <w:rsid w:val="00223DA2"/>
    <w:rsid w:val="00224854"/>
    <w:rsid w:val="00224BF1"/>
    <w:rsid w:val="002250A8"/>
    <w:rsid w:val="00243E17"/>
    <w:rsid w:val="00265601"/>
    <w:rsid w:val="00265A16"/>
    <w:rsid w:val="00273A72"/>
    <w:rsid w:val="00277979"/>
    <w:rsid w:val="00277987"/>
    <w:rsid w:val="00284F91"/>
    <w:rsid w:val="002947A4"/>
    <w:rsid w:val="002A3C9B"/>
    <w:rsid w:val="002B0D7C"/>
    <w:rsid w:val="002C4DFB"/>
    <w:rsid w:val="002C5C42"/>
    <w:rsid w:val="002C763B"/>
    <w:rsid w:val="002D485B"/>
    <w:rsid w:val="002E004B"/>
    <w:rsid w:val="002E3EBF"/>
    <w:rsid w:val="002F1E85"/>
    <w:rsid w:val="002F2977"/>
    <w:rsid w:val="002F6ED5"/>
    <w:rsid w:val="0030673E"/>
    <w:rsid w:val="003279B3"/>
    <w:rsid w:val="00330348"/>
    <w:rsid w:val="00340E31"/>
    <w:rsid w:val="0037355C"/>
    <w:rsid w:val="00373645"/>
    <w:rsid w:val="00374533"/>
    <w:rsid w:val="00375350"/>
    <w:rsid w:val="0037672E"/>
    <w:rsid w:val="0039678D"/>
    <w:rsid w:val="003C2026"/>
    <w:rsid w:val="003C2432"/>
    <w:rsid w:val="003C579D"/>
    <w:rsid w:val="003C6267"/>
    <w:rsid w:val="003C7A31"/>
    <w:rsid w:val="003D121E"/>
    <w:rsid w:val="003E311C"/>
    <w:rsid w:val="003E5D44"/>
    <w:rsid w:val="004031E3"/>
    <w:rsid w:val="00441A24"/>
    <w:rsid w:val="00453487"/>
    <w:rsid w:val="00463038"/>
    <w:rsid w:val="0046448C"/>
    <w:rsid w:val="00467AC8"/>
    <w:rsid w:val="00470986"/>
    <w:rsid w:val="00472CB1"/>
    <w:rsid w:val="00477B24"/>
    <w:rsid w:val="00495178"/>
    <w:rsid w:val="004A1773"/>
    <w:rsid w:val="004A30F9"/>
    <w:rsid w:val="004C6E19"/>
    <w:rsid w:val="004D5CB6"/>
    <w:rsid w:val="004D7771"/>
    <w:rsid w:val="004E536D"/>
    <w:rsid w:val="00535CDA"/>
    <w:rsid w:val="00535D09"/>
    <w:rsid w:val="005622CF"/>
    <w:rsid w:val="0056606B"/>
    <w:rsid w:val="00574B2F"/>
    <w:rsid w:val="0059347D"/>
    <w:rsid w:val="00593E51"/>
    <w:rsid w:val="005A2C11"/>
    <w:rsid w:val="005A4901"/>
    <w:rsid w:val="005B0C47"/>
    <w:rsid w:val="005C668B"/>
    <w:rsid w:val="005D2215"/>
    <w:rsid w:val="005D6B2B"/>
    <w:rsid w:val="005E3933"/>
    <w:rsid w:val="005F31D4"/>
    <w:rsid w:val="006000AB"/>
    <w:rsid w:val="00602F20"/>
    <w:rsid w:val="006343C1"/>
    <w:rsid w:val="0063649B"/>
    <w:rsid w:val="00643029"/>
    <w:rsid w:val="00665339"/>
    <w:rsid w:val="00665B8E"/>
    <w:rsid w:val="00677877"/>
    <w:rsid w:val="006809C3"/>
    <w:rsid w:val="00686443"/>
    <w:rsid w:val="00694DF0"/>
    <w:rsid w:val="006B677F"/>
    <w:rsid w:val="006B785B"/>
    <w:rsid w:val="006D1BC6"/>
    <w:rsid w:val="006E1DE7"/>
    <w:rsid w:val="006E4AF4"/>
    <w:rsid w:val="006E55E7"/>
    <w:rsid w:val="006F275B"/>
    <w:rsid w:val="00701767"/>
    <w:rsid w:val="00706BA7"/>
    <w:rsid w:val="00713EF2"/>
    <w:rsid w:val="007167CE"/>
    <w:rsid w:val="00725D68"/>
    <w:rsid w:val="00757974"/>
    <w:rsid w:val="00763E4C"/>
    <w:rsid w:val="00766BE4"/>
    <w:rsid w:val="0078430D"/>
    <w:rsid w:val="007917DE"/>
    <w:rsid w:val="00796D79"/>
    <w:rsid w:val="007C6B16"/>
    <w:rsid w:val="007D4481"/>
    <w:rsid w:val="007D4650"/>
    <w:rsid w:val="007D7F1B"/>
    <w:rsid w:val="007F72FC"/>
    <w:rsid w:val="00800791"/>
    <w:rsid w:val="008036CD"/>
    <w:rsid w:val="00812039"/>
    <w:rsid w:val="008376C8"/>
    <w:rsid w:val="0084278D"/>
    <w:rsid w:val="00842A77"/>
    <w:rsid w:val="00850296"/>
    <w:rsid w:val="008510DF"/>
    <w:rsid w:val="00851672"/>
    <w:rsid w:val="008723E8"/>
    <w:rsid w:val="00892971"/>
    <w:rsid w:val="008A1FE4"/>
    <w:rsid w:val="008A720E"/>
    <w:rsid w:val="008B0522"/>
    <w:rsid w:val="008F0F44"/>
    <w:rsid w:val="008F29B5"/>
    <w:rsid w:val="008F365F"/>
    <w:rsid w:val="00914057"/>
    <w:rsid w:val="0091489A"/>
    <w:rsid w:val="009171C4"/>
    <w:rsid w:val="0094323F"/>
    <w:rsid w:val="00954C01"/>
    <w:rsid w:val="00962F4D"/>
    <w:rsid w:val="00972F8E"/>
    <w:rsid w:val="00975AC7"/>
    <w:rsid w:val="00980C6B"/>
    <w:rsid w:val="00986657"/>
    <w:rsid w:val="009A1D0F"/>
    <w:rsid w:val="009A209B"/>
    <w:rsid w:val="009B10F6"/>
    <w:rsid w:val="009B37DE"/>
    <w:rsid w:val="009E6C1D"/>
    <w:rsid w:val="00A11C7B"/>
    <w:rsid w:val="00A25579"/>
    <w:rsid w:val="00A66B78"/>
    <w:rsid w:val="00A74FAF"/>
    <w:rsid w:val="00A76BF1"/>
    <w:rsid w:val="00A82AB6"/>
    <w:rsid w:val="00AC73B0"/>
    <w:rsid w:val="00AD282F"/>
    <w:rsid w:val="00AD2D32"/>
    <w:rsid w:val="00AD40EC"/>
    <w:rsid w:val="00AE6FA5"/>
    <w:rsid w:val="00AE7DB7"/>
    <w:rsid w:val="00B07A4E"/>
    <w:rsid w:val="00B12B08"/>
    <w:rsid w:val="00B63C2C"/>
    <w:rsid w:val="00B66564"/>
    <w:rsid w:val="00B67274"/>
    <w:rsid w:val="00B7238F"/>
    <w:rsid w:val="00B84604"/>
    <w:rsid w:val="00B92EC9"/>
    <w:rsid w:val="00B93392"/>
    <w:rsid w:val="00B940D2"/>
    <w:rsid w:val="00B96991"/>
    <w:rsid w:val="00BA20F3"/>
    <w:rsid w:val="00BA2ABE"/>
    <w:rsid w:val="00BA7E6E"/>
    <w:rsid w:val="00BB76ED"/>
    <w:rsid w:val="00BE3D87"/>
    <w:rsid w:val="00BF643E"/>
    <w:rsid w:val="00C21CDE"/>
    <w:rsid w:val="00C244C3"/>
    <w:rsid w:val="00C26FA1"/>
    <w:rsid w:val="00C362EA"/>
    <w:rsid w:val="00C44119"/>
    <w:rsid w:val="00C45C7A"/>
    <w:rsid w:val="00C74B2F"/>
    <w:rsid w:val="00C77F50"/>
    <w:rsid w:val="00C813AE"/>
    <w:rsid w:val="00C844A6"/>
    <w:rsid w:val="00CC1889"/>
    <w:rsid w:val="00CC32A7"/>
    <w:rsid w:val="00CC79F4"/>
    <w:rsid w:val="00CD3A5C"/>
    <w:rsid w:val="00CE0746"/>
    <w:rsid w:val="00CE0E3D"/>
    <w:rsid w:val="00CF1ED3"/>
    <w:rsid w:val="00CF6721"/>
    <w:rsid w:val="00CF7609"/>
    <w:rsid w:val="00D05E87"/>
    <w:rsid w:val="00D122D5"/>
    <w:rsid w:val="00D1338E"/>
    <w:rsid w:val="00D2295E"/>
    <w:rsid w:val="00D41F9B"/>
    <w:rsid w:val="00D42F33"/>
    <w:rsid w:val="00D458FE"/>
    <w:rsid w:val="00D623AC"/>
    <w:rsid w:val="00D652BF"/>
    <w:rsid w:val="00D6696C"/>
    <w:rsid w:val="00D6751A"/>
    <w:rsid w:val="00D8390B"/>
    <w:rsid w:val="00D9607A"/>
    <w:rsid w:val="00D97E2A"/>
    <w:rsid w:val="00DA14A6"/>
    <w:rsid w:val="00DA1CFD"/>
    <w:rsid w:val="00DB2D87"/>
    <w:rsid w:val="00DC394E"/>
    <w:rsid w:val="00DC74A5"/>
    <w:rsid w:val="00DD32AB"/>
    <w:rsid w:val="00DD746E"/>
    <w:rsid w:val="00DF0046"/>
    <w:rsid w:val="00E017AA"/>
    <w:rsid w:val="00E01E90"/>
    <w:rsid w:val="00E033FA"/>
    <w:rsid w:val="00E07772"/>
    <w:rsid w:val="00E14424"/>
    <w:rsid w:val="00E16931"/>
    <w:rsid w:val="00E16B1F"/>
    <w:rsid w:val="00E20734"/>
    <w:rsid w:val="00E26403"/>
    <w:rsid w:val="00E31FB5"/>
    <w:rsid w:val="00E3646D"/>
    <w:rsid w:val="00E53F57"/>
    <w:rsid w:val="00E62CCC"/>
    <w:rsid w:val="00E82331"/>
    <w:rsid w:val="00E838A3"/>
    <w:rsid w:val="00E87B47"/>
    <w:rsid w:val="00E911E5"/>
    <w:rsid w:val="00EB68F0"/>
    <w:rsid w:val="00EC0840"/>
    <w:rsid w:val="00ED38BF"/>
    <w:rsid w:val="00EF33DD"/>
    <w:rsid w:val="00F13288"/>
    <w:rsid w:val="00F16B0F"/>
    <w:rsid w:val="00F31D6C"/>
    <w:rsid w:val="00F373BC"/>
    <w:rsid w:val="00F37858"/>
    <w:rsid w:val="00F44433"/>
    <w:rsid w:val="00F56229"/>
    <w:rsid w:val="00F65F2C"/>
    <w:rsid w:val="00F71479"/>
    <w:rsid w:val="00F96D73"/>
    <w:rsid w:val="00FB234A"/>
    <w:rsid w:val="00FC62C0"/>
    <w:rsid w:val="00FC7A57"/>
    <w:rsid w:val="00FD40FB"/>
    <w:rsid w:val="00FD49C8"/>
    <w:rsid w:val="00FE081C"/>
    <w:rsid w:val="00FE1DA3"/>
    <w:rsid w:val="00FE3CD5"/>
    <w:rsid w:val="00FF1E31"/>
    <w:rsid w:val="00FF4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2D267"/>
  <w15:chartTrackingRefBased/>
  <w15:docId w15:val="{33B8860E-A4A0-44FD-9693-9C5E38F6E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3E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E19"/>
    <w:pPr>
      <w:ind w:left="720"/>
      <w:contextualSpacing/>
    </w:pPr>
  </w:style>
  <w:style w:type="table" w:styleId="TableGrid">
    <w:name w:val="Table Grid"/>
    <w:basedOn w:val="TableNormal"/>
    <w:uiPriority w:val="39"/>
    <w:rsid w:val="001C3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96D73"/>
    <w:rPr>
      <w:b/>
      <w:bCs/>
    </w:rPr>
  </w:style>
  <w:style w:type="character" w:styleId="HTMLCode">
    <w:name w:val="HTML Code"/>
    <w:basedOn w:val="DefaultParagraphFont"/>
    <w:uiPriority w:val="99"/>
    <w:semiHidden/>
    <w:unhideWhenUsed/>
    <w:rsid w:val="00F96D73"/>
    <w:rPr>
      <w:rFonts w:ascii="Courier New" w:eastAsia="Times New Roman" w:hAnsi="Courier New" w:cs="Courier New"/>
      <w:sz w:val="20"/>
      <w:szCs w:val="20"/>
    </w:rPr>
  </w:style>
  <w:style w:type="character" w:styleId="Hyperlink">
    <w:name w:val="Hyperlink"/>
    <w:basedOn w:val="DefaultParagraphFont"/>
    <w:uiPriority w:val="99"/>
    <w:unhideWhenUsed/>
    <w:rsid w:val="0094323F"/>
    <w:rPr>
      <w:color w:val="0563C1" w:themeColor="hyperlink"/>
      <w:u w:val="single"/>
    </w:rPr>
  </w:style>
  <w:style w:type="character" w:styleId="UnresolvedMention">
    <w:name w:val="Unresolved Mention"/>
    <w:basedOn w:val="DefaultParagraphFont"/>
    <w:uiPriority w:val="99"/>
    <w:semiHidden/>
    <w:unhideWhenUsed/>
    <w:rsid w:val="0094323F"/>
    <w:rPr>
      <w:color w:val="605E5C"/>
      <w:shd w:val="clear" w:color="auto" w:fill="E1DFDD"/>
    </w:rPr>
  </w:style>
  <w:style w:type="paragraph" w:styleId="Header">
    <w:name w:val="header"/>
    <w:basedOn w:val="Normal"/>
    <w:link w:val="HeaderChar"/>
    <w:uiPriority w:val="99"/>
    <w:unhideWhenUsed/>
    <w:rsid w:val="00E07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772"/>
  </w:style>
  <w:style w:type="paragraph" w:styleId="Footer">
    <w:name w:val="footer"/>
    <w:basedOn w:val="Normal"/>
    <w:link w:val="FooterChar"/>
    <w:uiPriority w:val="99"/>
    <w:unhideWhenUsed/>
    <w:rsid w:val="00E07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2734">
      <w:bodyDiv w:val="1"/>
      <w:marLeft w:val="0"/>
      <w:marRight w:val="0"/>
      <w:marTop w:val="0"/>
      <w:marBottom w:val="0"/>
      <w:divBdr>
        <w:top w:val="none" w:sz="0" w:space="0" w:color="auto"/>
        <w:left w:val="none" w:sz="0" w:space="0" w:color="auto"/>
        <w:bottom w:val="none" w:sz="0" w:space="0" w:color="auto"/>
        <w:right w:val="none" w:sz="0" w:space="0" w:color="auto"/>
      </w:divBdr>
    </w:div>
    <w:div w:id="501942736">
      <w:bodyDiv w:val="1"/>
      <w:marLeft w:val="0"/>
      <w:marRight w:val="0"/>
      <w:marTop w:val="0"/>
      <w:marBottom w:val="0"/>
      <w:divBdr>
        <w:top w:val="none" w:sz="0" w:space="0" w:color="auto"/>
        <w:left w:val="none" w:sz="0" w:space="0" w:color="auto"/>
        <w:bottom w:val="none" w:sz="0" w:space="0" w:color="auto"/>
        <w:right w:val="none" w:sz="0" w:space="0" w:color="auto"/>
      </w:divBdr>
    </w:div>
    <w:div w:id="720594678">
      <w:bodyDiv w:val="1"/>
      <w:marLeft w:val="0"/>
      <w:marRight w:val="0"/>
      <w:marTop w:val="0"/>
      <w:marBottom w:val="0"/>
      <w:divBdr>
        <w:top w:val="none" w:sz="0" w:space="0" w:color="auto"/>
        <w:left w:val="none" w:sz="0" w:space="0" w:color="auto"/>
        <w:bottom w:val="none" w:sz="0" w:space="0" w:color="auto"/>
        <w:right w:val="none" w:sz="0" w:space="0" w:color="auto"/>
      </w:divBdr>
    </w:div>
    <w:div w:id="761805606">
      <w:bodyDiv w:val="1"/>
      <w:marLeft w:val="0"/>
      <w:marRight w:val="0"/>
      <w:marTop w:val="0"/>
      <w:marBottom w:val="0"/>
      <w:divBdr>
        <w:top w:val="none" w:sz="0" w:space="0" w:color="auto"/>
        <w:left w:val="none" w:sz="0" w:space="0" w:color="auto"/>
        <w:bottom w:val="none" w:sz="0" w:space="0" w:color="auto"/>
        <w:right w:val="none" w:sz="0" w:space="0" w:color="auto"/>
      </w:divBdr>
    </w:div>
    <w:div w:id="774642180">
      <w:bodyDiv w:val="1"/>
      <w:marLeft w:val="0"/>
      <w:marRight w:val="0"/>
      <w:marTop w:val="0"/>
      <w:marBottom w:val="0"/>
      <w:divBdr>
        <w:top w:val="none" w:sz="0" w:space="0" w:color="auto"/>
        <w:left w:val="none" w:sz="0" w:space="0" w:color="auto"/>
        <w:bottom w:val="none" w:sz="0" w:space="0" w:color="auto"/>
        <w:right w:val="none" w:sz="0" w:space="0" w:color="auto"/>
      </w:divBdr>
    </w:div>
    <w:div w:id="809716151">
      <w:bodyDiv w:val="1"/>
      <w:marLeft w:val="0"/>
      <w:marRight w:val="0"/>
      <w:marTop w:val="0"/>
      <w:marBottom w:val="0"/>
      <w:divBdr>
        <w:top w:val="none" w:sz="0" w:space="0" w:color="auto"/>
        <w:left w:val="none" w:sz="0" w:space="0" w:color="auto"/>
        <w:bottom w:val="none" w:sz="0" w:space="0" w:color="auto"/>
        <w:right w:val="none" w:sz="0" w:space="0" w:color="auto"/>
      </w:divBdr>
    </w:div>
    <w:div w:id="1079400907">
      <w:bodyDiv w:val="1"/>
      <w:marLeft w:val="0"/>
      <w:marRight w:val="0"/>
      <w:marTop w:val="0"/>
      <w:marBottom w:val="0"/>
      <w:divBdr>
        <w:top w:val="none" w:sz="0" w:space="0" w:color="auto"/>
        <w:left w:val="none" w:sz="0" w:space="0" w:color="auto"/>
        <w:bottom w:val="none" w:sz="0" w:space="0" w:color="auto"/>
        <w:right w:val="none" w:sz="0" w:space="0" w:color="auto"/>
      </w:divBdr>
    </w:div>
    <w:div w:id="1114596244">
      <w:bodyDiv w:val="1"/>
      <w:marLeft w:val="0"/>
      <w:marRight w:val="0"/>
      <w:marTop w:val="0"/>
      <w:marBottom w:val="0"/>
      <w:divBdr>
        <w:top w:val="none" w:sz="0" w:space="0" w:color="auto"/>
        <w:left w:val="none" w:sz="0" w:space="0" w:color="auto"/>
        <w:bottom w:val="none" w:sz="0" w:space="0" w:color="auto"/>
        <w:right w:val="none" w:sz="0" w:space="0" w:color="auto"/>
      </w:divBdr>
    </w:div>
    <w:div w:id="1143893107">
      <w:bodyDiv w:val="1"/>
      <w:marLeft w:val="0"/>
      <w:marRight w:val="0"/>
      <w:marTop w:val="0"/>
      <w:marBottom w:val="0"/>
      <w:divBdr>
        <w:top w:val="none" w:sz="0" w:space="0" w:color="auto"/>
        <w:left w:val="none" w:sz="0" w:space="0" w:color="auto"/>
        <w:bottom w:val="none" w:sz="0" w:space="0" w:color="auto"/>
        <w:right w:val="none" w:sz="0" w:space="0" w:color="auto"/>
      </w:divBdr>
    </w:div>
    <w:div w:id="1289896019">
      <w:bodyDiv w:val="1"/>
      <w:marLeft w:val="0"/>
      <w:marRight w:val="0"/>
      <w:marTop w:val="0"/>
      <w:marBottom w:val="0"/>
      <w:divBdr>
        <w:top w:val="none" w:sz="0" w:space="0" w:color="auto"/>
        <w:left w:val="none" w:sz="0" w:space="0" w:color="auto"/>
        <w:bottom w:val="none" w:sz="0" w:space="0" w:color="auto"/>
        <w:right w:val="none" w:sz="0" w:space="0" w:color="auto"/>
      </w:divBdr>
    </w:div>
    <w:div w:id="1291863204">
      <w:bodyDiv w:val="1"/>
      <w:marLeft w:val="0"/>
      <w:marRight w:val="0"/>
      <w:marTop w:val="0"/>
      <w:marBottom w:val="0"/>
      <w:divBdr>
        <w:top w:val="none" w:sz="0" w:space="0" w:color="auto"/>
        <w:left w:val="none" w:sz="0" w:space="0" w:color="auto"/>
        <w:bottom w:val="none" w:sz="0" w:space="0" w:color="auto"/>
        <w:right w:val="none" w:sz="0" w:space="0" w:color="auto"/>
      </w:divBdr>
    </w:div>
    <w:div w:id="1436753859">
      <w:bodyDiv w:val="1"/>
      <w:marLeft w:val="0"/>
      <w:marRight w:val="0"/>
      <w:marTop w:val="0"/>
      <w:marBottom w:val="0"/>
      <w:divBdr>
        <w:top w:val="none" w:sz="0" w:space="0" w:color="auto"/>
        <w:left w:val="none" w:sz="0" w:space="0" w:color="auto"/>
        <w:bottom w:val="none" w:sz="0" w:space="0" w:color="auto"/>
        <w:right w:val="none" w:sz="0" w:space="0" w:color="auto"/>
      </w:divBdr>
    </w:div>
    <w:div w:id="1482623257">
      <w:bodyDiv w:val="1"/>
      <w:marLeft w:val="0"/>
      <w:marRight w:val="0"/>
      <w:marTop w:val="0"/>
      <w:marBottom w:val="0"/>
      <w:divBdr>
        <w:top w:val="none" w:sz="0" w:space="0" w:color="auto"/>
        <w:left w:val="none" w:sz="0" w:space="0" w:color="auto"/>
        <w:bottom w:val="none" w:sz="0" w:space="0" w:color="auto"/>
        <w:right w:val="none" w:sz="0" w:space="0" w:color="auto"/>
      </w:divBdr>
    </w:div>
    <w:div w:id="1550193033">
      <w:bodyDiv w:val="1"/>
      <w:marLeft w:val="0"/>
      <w:marRight w:val="0"/>
      <w:marTop w:val="0"/>
      <w:marBottom w:val="0"/>
      <w:divBdr>
        <w:top w:val="none" w:sz="0" w:space="0" w:color="auto"/>
        <w:left w:val="none" w:sz="0" w:space="0" w:color="auto"/>
        <w:bottom w:val="none" w:sz="0" w:space="0" w:color="auto"/>
        <w:right w:val="none" w:sz="0" w:space="0" w:color="auto"/>
      </w:divBdr>
    </w:div>
    <w:div w:id="1597865179">
      <w:bodyDiv w:val="1"/>
      <w:marLeft w:val="0"/>
      <w:marRight w:val="0"/>
      <w:marTop w:val="0"/>
      <w:marBottom w:val="0"/>
      <w:divBdr>
        <w:top w:val="none" w:sz="0" w:space="0" w:color="auto"/>
        <w:left w:val="none" w:sz="0" w:space="0" w:color="auto"/>
        <w:bottom w:val="none" w:sz="0" w:space="0" w:color="auto"/>
        <w:right w:val="none" w:sz="0" w:space="0" w:color="auto"/>
      </w:divBdr>
    </w:div>
    <w:div w:id="1614091839">
      <w:bodyDiv w:val="1"/>
      <w:marLeft w:val="0"/>
      <w:marRight w:val="0"/>
      <w:marTop w:val="0"/>
      <w:marBottom w:val="0"/>
      <w:divBdr>
        <w:top w:val="none" w:sz="0" w:space="0" w:color="auto"/>
        <w:left w:val="none" w:sz="0" w:space="0" w:color="auto"/>
        <w:bottom w:val="none" w:sz="0" w:space="0" w:color="auto"/>
        <w:right w:val="none" w:sz="0" w:space="0" w:color="auto"/>
      </w:divBdr>
    </w:div>
    <w:div w:id="1714890991">
      <w:bodyDiv w:val="1"/>
      <w:marLeft w:val="0"/>
      <w:marRight w:val="0"/>
      <w:marTop w:val="0"/>
      <w:marBottom w:val="0"/>
      <w:divBdr>
        <w:top w:val="none" w:sz="0" w:space="0" w:color="auto"/>
        <w:left w:val="none" w:sz="0" w:space="0" w:color="auto"/>
        <w:bottom w:val="none" w:sz="0" w:space="0" w:color="auto"/>
        <w:right w:val="none" w:sz="0" w:space="0" w:color="auto"/>
      </w:divBdr>
    </w:div>
    <w:div w:id="1716198815">
      <w:bodyDiv w:val="1"/>
      <w:marLeft w:val="0"/>
      <w:marRight w:val="0"/>
      <w:marTop w:val="0"/>
      <w:marBottom w:val="0"/>
      <w:divBdr>
        <w:top w:val="none" w:sz="0" w:space="0" w:color="auto"/>
        <w:left w:val="none" w:sz="0" w:space="0" w:color="auto"/>
        <w:bottom w:val="none" w:sz="0" w:space="0" w:color="auto"/>
        <w:right w:val="none" w:sz="0" w:space="0" w:color="auto"/>
      </w:divBdr>
    </w:div>
    <w:div w:id="182192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attack.mitre.org/"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umentation.wazuh.com/current/user-manua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mongodb.com/docs/drivers/pymongo/"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tailwindcss.com/docs" TargetMode="External"/><Relationship Id="rId28" Type="http://schemas.openxmlformats.org/officeDocument/2006/relationships/hyperlink" Target="https://www.ibm.com/topics/alert-fatigu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flask.palletsprojects.com/" TargetMode="External"/><Relationship Id="rId27" Type="http://schemas.openxmlformats.org/officeDocument/2006/relationships/hyperlink" Target="https://requests.readthedocs.i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679</TotalTime>
  <Pages>50</Pages>
  <Words>7708</Words>
  <Characters>43938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549</cp:revision>
  <cp:lastPrinted>2026-04-29T13:46:00Z</cp:lastPrinted>
  <dcterms:created xsi:type="dcterms:W3CDTF">2026-04-25T13:10:00Z</dcterms:created>
  <dcterms:modified xsi:type="dcterms:W3CDTF">2026-05-01T06:44:00Z</dcterms:modified>
</cp:coreProperties>
</file>