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6B63" w:rsidRDefault="00000000">
      <w:pPr>
        <w:pStyle w:val="Title"/>
        <w:jc w:val="center"/>
      </w:pPr>
      <w:r>
        <w:t>ProspectIQ System Design Plan</w:t>
      </w:r>
    </w:p>
    <w:p w:rsidR="00566B63" w:rsidRDefault="00000000">
      <w:pPr>
        <w:pStyle w:val="Subtitle"/>
        <w:jc w:val="center"/>
      </w:pPr>
      <w:r>
        <w:t>Digitillis Sales Intelligence &amp; Engagement Platform</w:t>
      </w:r>
    </w:p>
    <w:p w:rsidR="00566B63" w:rsidRDefault="00000000">
      <w:pPr>
        <w:jc w:val="center"/>
      </w:pPr>
      <w:r>
        <w:t>Version 1.0 | February 2026</w:t>
      </w:r>
    </w:p>
    <w:p w:rsidR="00566B63" w:rsidRDefault="00566B63"/>
    <w:p w:rsidR="00566B63" w:rsidRDefault="00000000">
      <w:pPr>
        <w:pStyle w:val="Heading1"/>
      </w:pPr>
      <w:r>
        <w:t>Context</w:t>
      </w:r>
    </w:p>
    <w:p w:rsidR="00566B63" w:rsidRDefault="00000000">
      <w:r>
        <w:t>Digitillis is a pre-revenue AI-native manufacturing intelligence platform, initially seeking 3 pilot customers (6-8 week pilots), and then building a pipeline of credible prospects and then paying customers in Midwest US discrete manufacturing. ProspectIQ is a standalone AI-powered sales intelligence and engagement system to systematically identify, research, qualify, and engage manufacturing prospects with deeply personalized, multi-stage outreach.</w:t>
      </w:r>
    </w:p>
    <w:p w:rsidR="00566B63" w:rsidRDefault="00000000">
      <w:r>
        <w:t>Goal: First qualified outreach within ~2 weeks of starting development.</w:t>
      </w:r>
    </w:p>
    <w:p w:rsidR="00566B63" w:rsidRDefault="00000000">
      <w:pPr>
        <w:pStyle w:val="Heading2"/>
      </w:pPr>
      <w:r>
        <w:t>Target Market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4752"/>
        <w:gridCol w:w="2880"/>
      </w:tblGrid>
      <w:tr w:rsidR="00566B63" w:rsidTr="0015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566B63" w:rsidRDefault="00000000">
            <w:r>
              <w:rPr>
                <w:sz w:val="18"/>
              </w:rPr>
              <w:t>Tier</w:t>
            </w:r>
          </w:p>
        </w:tc>
        <w:tc>
          <w:tcPr>
            <w:tcW w:w="475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Sub-Sector</w:t>
            </w:r>
          </w:p>
        </w:tc>
        <w:tc>
          <w:tcPr>
            <w:tcW w:w="288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NAICS Prefix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566B63" w:rsidRDefault="00000000">
            <w:r>
              <w:rPr>
                <w:sz w:val="18"/>
              </w:rPr>
              <w:t>1A</w:t>
            </w:r>
          </w:p>
        </w:tc>
        <w:tc>
          <w:tcPr>
            <w:tcW w:w="475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Industrial Machinery &amp; Heavy Equipment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333</w:t>
            </w:r>
          </w:p>
        </w:tc>
      </w:tr>
      <w:tr w:rsidR="00566B63" w:rsidTr="00155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566B63" w:rsidRDefault="00000000">
            <w:r>
              <w:rPr>
                <w:sz w:val="18"/>
              </w:rPr>
              <w:t>1B</w:t>
            </w:r>
          </w:p>
        </w:tc>
        <w:tc>
          <w:tcPr>
            <w:tcW w:w="475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Automotive Parts &amp; Components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336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566B63" w:rsidRDefault="00000000">
            <w:r>
              <w:rPr>
                <w:sz w:val="18"/>
              </w:rPr>
              <w:t>2</w:t>
            </w:r>
          </w:p>
        </w:tc>
        <w:tc>
          <w:tcPr>
            <w:tcW w:w="475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Metal Fabrication &amp; Precision Machining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332</w:t>
            </w:r>
          </w:p>
        </w:tc>
      </w:tr>
      <w:tr w:rsidR="00566B63" w:rsidTr="00155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566B63" w:rsidRDefault="00000000">
            <w:r>
              <w:rPr>
                <w:sz w:val="18"/>
              </w:rPr>
              <w:t>3</w:t>
            </w:r>
          </w:p>
        </w:tc>
        <w:tc>
          <w:tcPr>
            <w:tcW w:w="475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Plastics &amp; Injection Molding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326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566B63" w:rsidRDefault="00000000">
            <w:r>
              <w:rPr>
                <w:sz w:val="18"/>
              </w:rPr>
              <w:t>4</w:t>
            </w:r>
          </w:p>
        </w:tc>
        <w:tc>
          <w:tcPr>
            <w:tcW w:w="475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Electronics Assembly &amp; Semiconductor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334</w:t>
            </w:r>
          </w:p>
        </w:tc>
      </w:tr>
      <w:tr w:rsidR="00566B63" w:rsidTr="00155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:rsidR="00566B63" w:rsidRDefault="00000000">
            <w:r>
              <w:rPr>
                <w:sz w:val="18"/>
              </w:rPr>
              <w:t>5</w:t>
            </w:r>
          </w:p>
        </w:tc>
        <w:tc>
          <w:tcPr>
            <w:tcW w:w="475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Aerospace Components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3364</w:t>
            </w:r>
          </w:p>
        </w:tc>
      </w:tr>
    </w:tbl>
    <w:p w:rsidR="00566B63" w:rsidRDefault="00566B63"/>
    <w:p w:rsidR="00566B63" w:rsidRDefault="00000000">
      <w:r>
        <w:t>Geography: Midwest US (IL, IN, MI, OH, WI, MN, IA, MO)</w:t>
      </w:r>
    </w:p>
    <w:p w:rsidR="00566B63" w:rsidRDefault="00000000">
      <w:r>
        <w:t>Company Revenue: $500M - $8B</w:t>
      </w:r>
    </w:p>
    <w:p w:rsidR="00566B63" w:rsidRDefault="00000000">
      <w:r>
        <w:t>Buyer Personas: VP Operations, Plant Manager, Head of Digital Transformation, COO, CIO</w:t>
      </w:r>
    </w:p>
    <w:p w:rsidR="00566B63" w:rsidRDefault="00000000">
      <w:pPr>
        <w:pStyle w:val="Heading2"/>
      </w:pPr>
      <w:r>
        <w:t>Confirmed Tool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66B63" w:rsidTr="00566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Component</w:t>
            </w:r>
          </w:p>
        </w:tc>
        <w:tc>
          <w:tcPr>
            <w:tcW w:w="288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Tool</w:t>
            </w:r>
          </w:p>
        </w:tc>
        <w:tc>
          <w:tcPr>
            <w:tcW w:w="288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Est. Monthly Cost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Lead Source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Apollo.io (Professional)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$99</w:t>
            </w:r>
          </w:p>
        </w:tc>
      </w:tr>
      <w:tr w:rsidR="00566B63" w:rsidTr="00566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CRM / Data Layer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Supabase (PostgreSQL)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$25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AI Agents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 + Claude API (Anthropic)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$30-80</w:t>
            </w:r>
          </w:p>
        </w:tc>
      </w:tr>
      <w:tr w:rsidR="00566B63" w:rsidTr="00566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Research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Perplexity API (sonar-pro)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$5-20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Cold Email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Instantly.ai (warmup + sequences)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$30</w:t>
            </w:r>
          </w:p>
        </w:tc>
      </w:tr>
      <w:tr w:rsidR="00566B63" w:rsidTr="00566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Transactional Email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Resend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$20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Frontend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Next.js on Vercel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</w:t>
            </w:r>
          </w:p>
        </w:tc>
      </w:tr>
      <w:tr w:rsidR="00566B63" w:rsidTr="00566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Backend Hosting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Railway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$0-20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Total</w:t>
            </w:r>
          </w:p>
        </w:tc>
        <w:tc>
          <w:tcPr>
            <w:tcW w:w="2880" w:type="dxa"/>
          </w:tcPr>
          <w:p w:rsidR="00566B63" w:rsidRDefault="00566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$210-275/mo</w:t>
            </w:r>
          </w:p>
        </w:tc>
      </w:tr>
    </w:tbl>
    <w:p w:rsidR="00566B63" w:rsidRDefault="00000000">
      <w:pPr>
        <w:pStyle w:val="Heading1"/>
      </w:pPr>
      <w:r>
        <w:lastRenderedPageBreak/>
        <w:t>1. Project Structure</w:t>
      </w:r>
    </w:p>
    <w:p w:rsidR="00566B63" w:rsidRDefault="00000000">
      <w:pPr>
        <w:pStyle w:val="NoSpacing"/>
      </w:pPr>
      <w:r>
        <w:t>prospectIQ/</w:t>
      </w:r>
      <w:r>
        <w:br/>
        <w:t>├── backend/</w:t>
      </w:r>
      <w:r>
        <w:br/>
        <w:t>│   ├── app/</w:t>
      </w:r>
      <w:r>
        <w:br/>
        <w:t>│   │   ├── agents/          # 7 AI agent modules</w:t>
      </w:r>
      <w:r>
        <w:br/>
        <w:t>│   │   ├── integrations/    # Apollo, Perplexity, Instantly, Resend clients</w:t>
      </w:r>
      <w:r>
        <w:br/>
        <w:t>│   │   ├── api/routes/      # FastAPI endpoints (serves dashboard)</w:t>
      </w:r>
      <w:r>
        <w:br/>
        <w:t>│   │   ├── core/            # Config loader, DB client, models, cost tracker</w:t>
      </w:r>
      <w:r>
        <w:br/>
        <w:t>│   │   ├── orchestrator/    # Pipeline coordinator + state machine</w:t>
      </w:r>
      <w:r>
        <w:br/>
        <w:t>│   │   └── utils/           # Territory mapping, NAICS utilities</w:t>
      </w:r>
      <w:r>
        <w:br/>
        <w:t>│   └── scripts/             # CLI entry points (run_discovery, run_research, etc.)</w:t>
      </w:r>
      <w:r>
        <w:br/>
        <w:t>├── dashboard/               # Next.js CRM frontend (Vercel)</w:t>
      </w:r>
      <w:r>
        <w:br/>
        <w:t>│   └── app/                 # Pipeline, Prospects, Approvals, Actions, Analytics pages</w:t>
      </w:r>
      <w:r>
        <w:br/>
        <w:t>├── config/                  # YAML configuration (version controlled)</w:t>
      </w:r>
      <w:r>
        <w:br/>
        <w:t>│   ├── icp.yaml             # Ideal Customer Profile filters</w:t>
      </w:r>
      <w:r>
        <w:br/>
        <w:t>│   ├── scoring.yaml         # PQS weights, signals, thresholds</w:t>
      </w:r>
      <w:r>
        <w:br/>
        <w:t>│   ├── sequences.yaml       # Engagement sequence definitions</w:t>
      </w:r>
      <w:r>
        <w:br/>
        <w:t>│   └── manufacturing_ontology.yaml  # NAICS, tech systems, pain points, competitors</w:t>
      </w:r>
      <w:r>
        <w:br/>
        <w:t>└── supabase/migrations/     # Database schema</w:t>
      </w:r>
    </w:p>
    <w:p w:rsidR="00566B63" w:rsidRDefault="00000000">
      <w:pPr>
        <w:pStyle w:val="Heading1"/>
      </w:pPr>
      <w:r>
        <w:t>2. Database Schema</w:t>
      </w:r>
    </w:p>
    <w:p w:rsidR="00566B63" w:rsidRDefault="00000000">
      <w:r>
        <w:t>8 core tables in Supabase (PostgreSQL):</w:t>
      </w:r>
    </w:p>
    <w:p w:rsidR="00566B63" w:rsidRDefault="00000000">
      <w:pPr>
        <w:pStyle w:val="Heading3"/>
      </w:pPr>
      <w:r>
        <w:t>companies — Core company records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48"/>
        <w:gridCol w:w="3960"/>
        <w:gridCol w:w="3132"/>
      </w:tblGrid>
      <w:tr w:rsidR="00566B63" w:rsidTr="0015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Column Group</w:t>
            </w:r>
          </w:p>
        </w:tc>
        <w:tc>
          <w:tcPr>
            <w:tcW w:w="396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Fields</w:t>
            </w:r>
          </w:p>
        </w:tc>
        <w:tc>
          <w:tcPr>
            <w:tcW w:w="313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Identity</w:t>
            </w:r>
          </w:p>
        </w:tc>
        <w:tc>
          <w:tcPr>
            <w:tcW w:w="396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 (UUID PK), apollo_id, name, domain, website</w:t>
            </w:r>
          </w:p>
        </w:tc>
        <w:tc>
          <w:tcPr>
            <w:tcW w:w="313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apollo_id for deduplication</w:t>
            </w:r>
          </w:p>
        </w:tc>
      </w:tr>
      <w:tr w:rsidR="00566B63" w:rsidTr="00155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Industry</w:t>
            </w:r>
          </w:p>
        </w:tc>
        <w:tc>
          <w:tcPr>
            <w:tcW w:w="396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industry, naics_code, sub_sector, tier</w:t>
            </w:r>
          </w:p>
        </w:tc>
        <w:tc>
          <w:tcPr>
            <w:tcW w:w="313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Tier: 1a/1b/2/3/4/5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Firmographic</w:t>
            </w:r>
          </w:p>
        </w:tc>
        <w:tc>
          <w:tcPr>
            <w:tcW w:w="396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employee_count, revenue_range, estimated_revenue, founded_year, is_private</w:t>
            </w:r>
          </w:p>
        </w:tc>
        <w:tc>
          <w:tcPr>
            <w:tcW w:w="3132" w:type="dxa"/>
          </w:tcPr>
          <w:p w:rsidR="00566B63" w:rsidRDefault="00566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6B63" w:rsidTr="00155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Location</w:t>
            </w:r>
          </w:p>
        </w:tc>
        <w:tc>
          <w:tcPr>
            <w:tcW w:w="396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city, state, country, territory</w:t>
            </w:r>
          </w:p>
        </w:tc>
        <w:tc>
          <w:tcPr>
            <w:tcW w:w="313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Territory = deterministic from state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AI Intelligence</w:t>
            </w:r>
          </w:p>
        </w:tc>
        <w:tc>
          <w:tcPr>
            <w:tcW w:w="396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research_summary, technology_stack (JSONB), pain_signals (JSONB), manufacturing_profile (JSONB), personalization_hooks (JSONB)</w:t>
            </w:r>
          </w:p>
        </w:tc>
        <w:tc>
          <w:tcPr>
            <w:tcW w:w="313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Populated by Research Agent</w:t>
            </w:r>
          </w:p>
        </w:tc>
      </w:tr>
      <w:tr w:rsidR="00566B63" w:rsidTr="00155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Qualification</w:t>
            </w:r>
          </w:p>
        </w:tc>
        <w:tc>
          <w:tcPr>
            <w:tcW w:w="396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pqs_total, pqs_firmographic, pqs_technographic, pqs_timing, pqs_engagement</w:t>
            </w:r>
          </w:p>
        </w:tc>
        <w:tc>
          <w:tcPr>
            <w:tcW w:w="313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0-25 each dimension, 0-100 total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Lifecycle</w:t>
            </w:r>
          </w:p>
        </w:tc>
        <w:tc>
          <w:tcPr>
            <w:tcW w:w="396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status (enum), campaign_name, batch_id</w:t>
            </w:r>
          </w:p>
        </w:tc>
        <w:tc>
          <w:tcPr>
            <w:tcW w:w="313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 lifecycle stages</w:t>
            </w:r>
          </w:p>
        </w:tc>
      </w:tr>
    </w:tbl>
    <w:p w:rsidR="00566B63" w:rsidRDefault="00566B63"/>
    <w:p w:rsidR="00566B63" w:rsidRDefault="00000000">
      <w:pPr>
        <w:pStyle w:val="Heading3"/>
      </w:pPr>
      <w:r>
        <w:t>contacts — Individual contacts at companies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48"/>
        <w:gridCol w:w="7308"/>
      </w:tblGrid>
      <w:tr w:rsidR="00566B63" w:rsidTr="0015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Column Group</w:t>
            </w:r>
          </w:p>
        </w:tc>
        <w:tc>
          <w:tcPr>
            <w:tcW w:w="7308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Fields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Identity</w:t>
            </w:r>
          </w:p>
        </w:tc>
        <w:tc>
          <w:tcPr>
            <w:tcW w:w="730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id, company_id (FK), apollo_id, first_name, last_name, email, phone</w:t>
            </w:r>
          </w:p>
        </w:tc>
      </w:tr>
      <w:tr w:rsidR="00566B63" w:rsidTr="00155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Professional</w:t>
            </w:r>
          </w:p>
        </w:tc>
        <w:tc>
          <w:tcPr>
            <w:tcW w:w="730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title, seniority, department, headline, linkedin_url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Classification</w:t>
            </w:r>
          </w:p>
        </w:tc>
        <w:tc>
          <w:tcPr>
            <w:tcW w:w="730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is_decision_maker (bool), persona_type (vp_ops/plant_manager/cio/coo/digital_transformation)</w:t>
            </w:r>
          </w:p>
        </w:tc>
      </w:tr>
      <w:tr w:rsidR="00566B63" w:rsidTr="00155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8" w:type="dxa"/>
          </w:tcPr>
          <w:p w:rsidR="00566B63" w:rsidRDefault="00000000">
            <w:r>
              <w:rPr>
                <w:sz w:val="18"/>
              </w:rPr>
              <w:t>Status</w:t>
            </w:r>
          </w:p>
        </w:tc>
        <w:tc>
          <w:tcPr>
            <w:tcW w:w="730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status (identified → enriched → contacted → engaged → not_interested → bounced)</w:t>
            </w:r>
          </w:p>
        </w:tc>
      </w:tr>
    </w:tbl>
    <w:p w:rsidR="00566B63" w:rsidRDefault="00566B63"/>
    <w:p w:rsidR="00566B63" w:rsidRDefault="00000000">
      <w:pPr>
        <w:pStyle w:val="Heading3"/>
      </w:pPr>
      <w:r>
        <w:t>research_intelligence — AI research per company (1:1)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88"/>
        <w:gridCol w:w="6552"/>
      </w:tblGrid>
      <w:tr w:rsidR="00566B63" w:rsidTr="0015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566B63" w:rsidRDefault="00000000">
            <w:r>
              <w:rPr>
                <w:sz w:val="18"/>
              </w:rPr>
              <w:t>Column Group</w:t>
            </w:r>
          </w:p>
        </w:tc>
        <w:tc>
          <w:tcPr>
            <w:tcW w:w="655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Fields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566B63" w:rsidRDefault="00000000">
            <w:r>
              <w:rPr>
                <w:sz w:val="18"/>
              </w:rPr>
              <w:lastRenderedPageBreak/>
              <w:t>Raw Data</w:t>
            </w:r>
          </w:p>
        </w:tc>
        <w:tc>
          <w:tcPr>
            <w:tcW w:w="655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perplexity_response, claude_analysis</w:t>
            </w:r>
          </w:p>
        </w:tc>
      </w:tr>
      <w:tr w:rsidR="00566B63" w:rsidTr="00155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566B63" w:rsidRDefault="00000000">
            <w:r>
              <w:rPr>
                <w:sz w:val="18"/>
              </w:rPr>
              <w:t>Manufacturing Profile</w:t>
            </w:r>
          </w:p>
        </w:tc>
        <w:tc>
          <w:tcPr>
            <w:tcW w:w="655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manufacturing_type, equipment_types (JSONB), known_systems (JSONB)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566B63" w:rsidRDefault="00000000">
            <w:r>
              <w:rPr>
                <w:sz w:val="18"/>
              </w:rPr>
              <w:t>Maturity</w:t>
            </w:r>
          </w:p>
        </w:tc>
        <w:tc>
          <w:tcPr>
            <w:tcW w:w="655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iot_maturity (none/basic/intermediate/advanced), maintenance_approach (reactive/time_based/condition_based/predictive)</w:t>
            </w:r>
          </w:p>
        </w:tc>
      </w:tr>
      <w:tr w:rsidR="00566B63" w:rsidTr="00155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566B63" w:rsidRDefault="00000000">
            <w:r>
              <w:rPr>
                <w:sz w:val="18"/>
              </w:rPr>
              <w:t>Intelligence</w:t>
            </w:r>
          </w:p>
        </w:tc>
        <w:tc>
          <w:tcPr>
            <w:tcW w:w="655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pain_points (JSONB), opportunities (JSONB), existing_solutions (JSONB)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:rsidR="00566B63" w:rsidRDefault="00000000">
            <w:r>
              <w:rPr>
                <w:sz w:val="18"/>
              </w:rPr>
              <w:t>Financial</w:t>
            </w:r>
          </w:p>
        </w:tc>
        <w:tc>
          <w:tcPr>
            <w:tcW w:w="655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funding_status, funding_details</w:t>
            </w:r>
          </w:p>
        </w:tc>
      </w:tr>
    </w:tbl>
    <w:p w:rsidR="00566B63" w:rsidRDefault="00566B63"/>
    <w:p w:rsidR="00566B63" w:rsidRDefault="00000000">
      <w:pPr>
        <w:pStyle w:val="Heading3"/>
      </w:pPr>
      <w:r>
        <w:t>Other Tables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78"/>
        <w:gridCol w:w="2880"/>
        <w:gridCol w:w="3582"/>
      </w:tblGrid>
      <w:tr w:rsidR="00566B63" w:rsidTr="0015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:rsidR="00566B63" w:rsidRDefault="00000000">
            <w:r>
              <w:rPr>
                <w:sz w:val="18"/>
              </w:rPr>
              <w:t>Table</w:t>
            </w:r>
          </w:p>
        </w:tc>
        <w:tc>
          <w:tcPr>
            <w:tcW w:w="288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  <w:tc>
          <w:tcPr>
            <w:tcW w:w="358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Fields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:rsidR="00566B63" w:rsidRDefault="00000000">
            <w:r>
              <w:rPr>
                <w:sz w:val="18"/>
              </w:rPr>
              <w:t>outreach_drafts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AI-generated messages pending approval</w:t>
            </w:r>
          </w:p>
        </w:tc>
        <w:tc>
          <w:tcPr>
            <w:tcW w:w="35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subject, body, approval_status, personalization_notes</w:t>
            </w:r>
          </w:p>
        </w:tc>
      </w:tr>
      <w:tr w:rsidR="00566B63" w:rsidTr="00155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:rsidR="00566B63" w:rsidRDefault="00000000">
            <w:r>
              <w:rPr>
                <w:sz w:val="18"/>
              </w:rPr>
              <w:t>interactions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Every touchpoint (immutable log)</w:t>
            </w:r>
          </w:p>
        </w:tc>
        <w:tc>
          <w:tcPr>
            <w:tcW w:w="358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type, channel, metadata (JSONB), source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:rsidR="00566B63" w:rsidRDefault="00000000">
            <w:r>
              <w:rPr>
                <w:sz w:val="18"/>
              </w:rPr>
              <w:t>engagement_sequences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Active sequences per contact</w:t>
            </w:r>
          </w:p>
        </w:tc>
        <w:tc>
          <w:tcPr>
            <w:tcW w:w="35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sequence_name, current_step, next_action_at, status</w:t>
            </w:r>
          </w:p>
        </w:tc>
      </w:tr>
      <w:tr w:rsidR="00566B63" w:rsidTr="0015586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:rsidR="00566B63" w:rsidRDefault="00000000">
            <w:r>
              <w:rPr>
                <w:sz w:val="18"/>
              </w:rPr>
              <w:t>api_costs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Cost tracking per API call</w:t>
            </w:r>
          </w:p>
        </w:tc>
        <w:tc>
          <w:tcPr>
            <w:tcW w:w="358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provider, model, input_tokens, output_tokens, estimated_cost_usd</w:t>
            </w:r>
          </w:p>
        </w:tc>
      </w:tr>
      <w:tr w:rsidR="00566B63" w:rsidTr="0015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:rsidR="00566B63" w:rsidRDefault="00000000">
            <w:r>
              <w:rPr>
                <w:sz w:val="18"/>
              </w:rPr>
              <w:t>learning_outcomes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 worked/didn't</w:t>
            </w:r>
          </w:p>
        </w:tc>
        <w:tc>
          <w:tcPr>
            <w:tcW w:w="35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message_theme, outcome, company_tier, sub_sector, persona_type</w:t>
            </w:r>
          </w:p>
        </w:tc>
      </w:tr>
    </w:tbl>
    <w:p w:rsidR="00566B63" w:rsidRDefault="00000000">
      <w:pPr>
        <w:pStyle w:val="Heading1"/>
      </w:pPr>
      <w:r>
        <w:t>3. Agent Specifications</w:t>
      </w:r>
    </w:p>
    <w:p w:rsidR="00566B63" w:rsidRDefault="00000000">
      <w:r>
        <w:t>7 specialized Python agents, each with clear input/output contracts: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843"/>
      </w:tblGrid>
      <w:tr w:rsidR="00566B63" w:rsidTr="00566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66B63" w:rsidRDefault="00000000">
            <w:r>
              <w:rPr>
                <w:sz w:val="18"/>
              </w:rPr>
              <w:t>Agent</w:t>
            </w:r>
          </w:p>
        </w:tc>
        <w:tc>
          <w:tcPr>
            <w:tcW w:w="1728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  <w:tc>
          <w:tcPr>
            <w:tcW w:w="1728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LLM Calls</w:t>
            </w:r>
          </w:p>
        </w:tc>
        <w:tc>
          <w:tcPr>
            <w:tcW w:w="1728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Input</w:t>
            </w:r>
          </w:p>
        </w:tc>
        <w:tc>
          <w:tcPr>
            <w:tcW w:w="1728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Output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66B63" w:rsidRDefault="00000000">
            <w:r>
              <w:rPr>
                <w:sz w:val="18"/>
              </w:rPr>
              <w:t>1. Discovery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Search Apollo for companies + contacts matching ICP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 (API only)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icp.yaml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companies + contacts in Supabase</w:t>
            </w:r>
          </w:p>
        </w:tc>
      </w:tr>
      <w:tr w:rsidR="00566B63" w:rsidTr="00566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66B63" w:rsidRDefault="00000000">
            <w:r>
              <w:rPr>
                <w:sz w:val="18"/>
              </w:rPr>
              <w:t>2. Research</w:t>
            </w:r>
          </w:p>
        </w:tc>
        <w:tc>
          <w:tcPr>
            <w:tcW w:w="172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Deep-research each company for tech, timing, pain signals</w:t>
            </w:r>
          </w:p>
        </w:tc>
        <w:tc>
          <w:tcPr>
            <w:tcW w:w="172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Perplexity + 1 Claude per company</w:t>
            </w:r>
          </w:p>
        </w:tc>
        <w:tc>
          <w:tcPr>
            <w:tcW w:w="172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Discovered companies</w:t>
            </w:r>
          </w:p>
        </w:tc>
        <w:tc>
          <w:tcPr>
            <w:tcW w:w="172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research_intelligence records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66B63" w:rsidRDefault="00000000">
            <w:r>
              <w:rPr>
                <w:sz w:val="18"/>
              </w:rPr>
              <w:t>3. Qualification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Score all 4 PQS dimensions, classify leads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 (rule-based from config)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Researched companies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PQS scores, status changes</w:t>
            </w:r>
          </w:p>
        </w:tc>
      </w:tr>
      <w:tr w:rsidR="00566B63" w:rsidTr="00566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66B63" w:rsidRDefault="00000000">
            <w:r>
              <w:rPr>
                <w:sz w:val="18"/>
              </w:rPr>
              <w:t>4. Outreach</w:t>
            </w:r>
          </w:p>
        </w:tc>
        <w:tc>
          <w:tcPr>
            <w:tcW w:w="172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Generate personalized outreach messages</w:t>
            </w:r>
          </w:p>
        </w:tc>
        <w:tc>
          <w:tcPr>
            <w:tcW w:w="172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Claude per message</w:t>
            </w:r>
          </w:p>
        </w:tc>
        <w:tc>
          <w:tcPr>
            <w:tcW w:w="172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Qualified companies + research</w:t>
            </w:r>
          </w:p>
        </w:tc>
        <w:tc>
          <w:tcPr>
            <w:tcW w:w="172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outreach_drafts (pending approval)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66B63" w:rsidRDefault="00000000">
            <w:r>
              <w:rPr>
                <w:sz w:val="18"/>
              </w:rPr>
              <w:t>5. Engagement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Orchestrate multi-stage sequences, handle events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Claude per follow-up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Approved outreach + webhooks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Sent emails, follow-up drafts</w:t>
            </w:r>
          </w:p>
        </w:tc>
      </w:tr>
      <w:tr w:rsidR="00566B63" w:rsidTr="00566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66B63" w:rsidRDefault="00000000">
            <w:r>
              <w:rPr>
                <w:sz w:val="18"/>
              </w:rPr>
              <w:t>6. Reply</w:t>
            </w:r>
          </w:p>
        </w:tc>
        <w:tc>
          <w:tcPr>
            <w:tcW w:w="172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Classify replies and draft responses</w:t>
            </w:r>
          </w:p>
        </w:tc>
        <w:tc>
          <w:tcPr>
            <w:tcW w:w="172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Claude per reply</w:t>
            </w:r>
          </w:p>
        </w:tc>
        <w:tc>
          <w:tcPr>
            <w:tcW w:w="172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Instantly.ai webhooks</w:t>
            </w:r>
          </w:p>
        </w:tc>
        <w:tc>
          <w:tcPr>
            <w:tcW w:w="172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Classification + response drafts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566B63" w:rsidRDefault="00000000">
            <w:r>
              <w:rPr>
                <w:sz w:val="18"/>
              </w:rPr>
              <w:t>7. Learning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Analyze outcomes, surface insights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Claude weekly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learning_outcomes data</w:t>
            </w:r>
          </w:p>
        </w:tc>
        <w:tc>
          <w:tcPr>
            <w:tcW w:w="172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Weekly summary, suggestions</w:t>
            </w:r>
          </w:p>
        </w:tc>
      </w:tr>
    </w:tbl>
    <w:p w:rsidR="00566B63" w:rsidRDefault="00566B63"/>
    <w:p w:rsidR="00566B63" w:rsidRDefault="00000000">
      <w:pPr>
        <w:pStyle w:val="Heading2"/>
      </w:pPr>
      <w:r>
        <w:t>Agent 1: Discovery Agent</w:t>
      </w:r>
    </w:p>
    <w:p w:rsidR="00566B63" w:rsidRDefault="00000000">
      <w:r>
        <w:t>Uses Apollo People Search API (free, no credits consumed) to find contacts matching ICP filters. Deduplicates against existing Supabase records. Auto-classifies persona_type from title. Calculates initial firmographic PQS score. No LLM calls needed.</w:t>
      </w:r>
    </w:p>
    <w:p w:rsidR="00566B63" w:rsidRDefault="00000000">
      <w:pPr>
        <w:pStyle w:val="Heading2"/>
      </w:pPr>
      <w:r>
        <w:lastRenderedPageBreak/>
        <w:t>Agent 2: Research Agent</w:t>
      </w:r>
    </w:p>
    <w:p w:rsidR="00566B63" w:rsidRDefault="00000000">
      <w:r>
        <w:t>Two-call pipeline per company (down from 5 in reference implementation):</w:t>
      </w:r>
    </w:p>
    <w:p w:rsidR="00566B63" w:rsidRDefault="00000000">
      <w:r>
        <w:rPr>
          <w:b/>
        </w:rPr>
        <w:t xml:space="preserve">Call 1 — Perplexity (sonar-pro): </w:t>
      </w:r>
      <w:r>
        <w:t>Manufacturing-specific research prompt covering products, technology systems, IoT maturity, recent news, sustainability, maintenance approach, AI/ML platforms, hiring signals.</w:t>
      </w:r>
    </w:p>
    <w:p w:rsidR="00566B63" w:rsidRDefault="00566B63"/>
    <w:p w:rsidR="00566B63" w:rsidRDefault="00000000">
      <w:r>
        <w:rPr>
          <w:b/>
        </w:rPr>
        <w:t xml:space="preserve">Call 2 — Claude (Sonnet): </w:t>
      </w:r>
      <w:r>
        <w:t>Structured analysis extracting technology_stack, pain_signals, equipment_types, known_systems, iot_maturity, maintenance_approach, personalization_hooks (3-5 specific facts for outreach), opportunities, existing_solutions, confidence_level. Output as JSON.</w:t>
      </w:r>
    </w:p>
    <w:p w:rsidR="00566B63" w:rsidRDefault="00566B63"/>
    <w:p w:rsidR="00566B63" w:rsidRDefault="00000000">
      <w:r>
        <w:t>Cost per company: ~$0.04-0.08</w:t>
      </w:r>
    </w:p>
    <w:p w:rsidR="00566B63" w:rsidRDefault="00000000">
      <w:pPr>
        <w:pStyle w:val="Heading2"/>
      </w:pPr>
      <w:r>
        <w:t>Agent 3: Qualification Agent</w:t>
      </w:r>
    </w:p>
    <w:p w:rsidR="00566B63" w:rsidRDefault="00000000">
      <w:r>
        <w:t>Rule-based scoring driven entirely by scoring.yaml configuration. No LLM calls needed.</w:t>
      </w:r>
    </w:p>
    <w:p w:rsidR="00566B63" w:rsidRDefault="00000000">
      <w:pPr>
        <w:pStyle w:val="Heading2"/>
      </w:pPr>
      <w:r>
        <w:t>Agent 4: Outreach Agent</w:t>
      </w:r>
    </w:p>
    <w:p w:rsidR="00566B63" w:rsidRDefault="00000000">
      <w:r>
        <w:t>Prompt design principles:</w:t>
      </w:r>
    </w:p>
    <w:p w:rsidR="00566B63" w:rsidRDefault="00000000">
      <w:pPr>
        <w:pStyle w:val="ListBullet"/>
      </w:pPr>
      <w:r>
        <w:t>Lead with the prospect's specific challenge, not Digitillis features</w:t>
      </w:r>
    </w:p>
    <w:p w:rsidR="00566B63" w:rsidRDefault="00000000">
      <w:pPr>
        <w:pStyle w:val="ListBullet"/>
      </w:pPr>
      <w:r>
        <w:t>Reference concrete facts from research (personalization hooks)</w:t>
      </w:r>
    </w:p>
    <w:p w:rsidR="00566B63" w:rsidRDefault="00000000">
      <w:pPr>
        <w:pStyle w:val="ListBullet"/>
      </w:pPr>
      <w:r>
        <w:t>Short: 100-150 words max for email body</w:t>
      </w:r>
    </w:p>
    <w:p w:rsidR="00566B63" w:rsidRDefault="00000000">
      <w:pPr>
        <w:pStyle w:val="ListBullet"/>
      </w:pPr>
      <w:r>
        <w:t>Single clear CTA per message</w:t>
      </w:r>
    </w:p>
    <w:p w:rsidR="00566B63" w:rsidRDefault="00000000">
      <w:pPr>
        <w:pStyle w:val="ListBullet"/>
      </w:pPr>
      <w:r>
        <w:t>Value-first: offer genuine insight, not just a meeting request</w:t>
      </w:r>
    </w:p>
    <w:p w:rsidR="00566B63" w:rsidRDefault="00000000">
      <w:pPr>
        <w:pStyle w:val="ListBullet"/>
      </w:pPr>
      <w:r>
        <w:t>Match tone to persona (technical for CIO, business-outcome for COO)</w:t>
      </w:r>
    </w:p>
    <w:p w:rsidR="00566B63" w:rsidRDefault="00000000">
      <w:pPr>
        <w:pStyle w:val="ListBullet"/>
      </w:pPr>
      <w:r>
        <w:t>No snake-oil, no urgency manipulation, no false scarcity</w:t>
      </w:r>
    </w:p>
    <w:p w:rsidR="00566B63" w:rsidRDefault="00000000">
      <w:pPr>
        <w:pStyle w:val="Heading1"/>
      </w:pPr>
      <w:r>
        <w:t>4. Qualification Framework (PQS)</w:t>
      </w:r>
    </w:p>
    <w:p w:rsidR="00566B63" w:rsidRDefault="00000000">
      <w:r>
        <w:t>Prospect Quality Score: 4 dimensions, 0-25 points each, total 0-100.</w:t>
      </w:r>
    </w:p>
    <w:p w:rsidR="00566B63" w:rsidRDefault="00000000">
      <w:pPr>
        <w:pStyle w:val="Heading2"/>
      </w:pPr>
      <w:r>
        <w:t>Dimension 1: Firmographic Fit (0-25 pts)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58"/>
        <w:gridCol w:w="2502"/>
        <w:gridCol w:w="2880"/>
      </w:tblGrid>
      <w:tr w:rsidR="00566B63" w:rsidTr="0045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:rsidR="00566B63" w:rsidRDefault="00000000">
            <w:r>
              <w:rPr>
                <w:sz w:val="18"/>
              </w:rPr>
              <w:t>Signal</w:t>
            </w:r>
          </w:p>
        </w:tc>
        <w:tc>
          <w:tcPr>
            <w:tcW w:w="250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Points</w:t>
            </w:r>
          </w:p>
        </w:tc>
        <w:tc>
          <w:tcPr>
            <w:tcW w:w="288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Source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:rsidR="00566B63" w:rsidRDefault="00000000">
            <w:r>
              <w:rPr>
                <w:sz w:val="18"/>
              </w:rPr>
              <w:t>Discrete manufacturing (NAICS 31-33)</w:t>
            </w:r>
          </w:p>
        </w:tc>
        <w:tc>
          <w:tcPr>
            <w:tcW w:w="250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Apollo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:rsidR="00566B63" w:rsidRDefault="00000000">
            <w:r>
              <w:rPr>
                <w:sz w:val="18"/>
              </w:rPr>
              <w:t>Revenue $500M-$8B</w:t>
            </w:r>
          </w:p>
        </w:tc>
        <w:tc>
          <w:tcPr>
            <w:tcW w:w="250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Apollo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:rsidR="00566B63" w:rsidRDefault="00000000">
            <w:r>
              <w:rPr>
                <w:sz w:val="18"/>
              </w:rPr>
              <w:t>Midwest US</w:t>
            </w:r>
          </w:p>
        </w:tc>
        <w:tc>
          <w:tcPr>
            <w:tcW w:w="250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Apollo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:rsidR="00566B63" w:rsidRDefault="00000000">
            <w:r>
              <w:rPr>
                <w:sz w:val="18"/>
              </w:rPr>
              <w:t>Employee count 500-20,000</w:t>
            </w:r>
          </w:p>
        </w:tc>
        <w:tc>
          <w:tcPr>
            <w:tcW w:w="250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Apollo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:rsidR="00566B63" w:rsidRDefault="00000000">
            <w:r>
              <w:rPr>
                <w:sz w:val="18"/>
              </w:rPr>
              <w:t>Multiple plant locations</w:t>
            </w:r>
          </w:p>
        </w:tc>
        <w:tc>
          <w:tcPr>
            <w:tcW w:w="250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8" w:type="dxa"/>
          </w:tcPr>
          <w:p w:rsidR="00566B63" w:rsidRDefault="00000000">
            <w:r>
              <w:rPr>
                <w:sz w:val="18"/>
              </w:rPr>
              <w:t>Private company</w:t>
            </w:r>
          </w:p>
        </w:tc>
        <w:tc>
          <w:tcPr>
            <w:tcW w:w="250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Apollo</w:t>
            </w:r>
          </w:p>
        </w:tc>
      </w:tr>
    </w:tbl>
    <w:p w:rsidR="00566B63" w:rsidRDefault="00566B63"/>
    <w:p w:rsidR="00566B63" w:rsidRDefault="00000000">
      <w:pPr>
        <w:pStyle w:val="Heading2"/>
      </w:pPr>
      <w:r>
        <w:lastRenderedPageBreak/>
        <w:t>Dimension 2: Technographic Readiness (0-25 pts)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88"/>
        <w:gridCol w:w="972"/>
        <w:gridCol w:w="2880"/>
      </w:tblGrid>
      <w:tr w:rsidR="00566B63" w:rsidTr="0045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Signal</w:t>
            </w:r>
          </w:p>
        </w:tc>
        <w:tc>
          <w:tcPr>
            <w:tcW w:w="97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Points</w:t>
            </w:r>
          </w:p>
        </w:tc>
        <w:tc>
          <w:tcPr>
            <w:tcW w:w="288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Source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Uses legacy CMMS/APM (SAP PM, Maximo, UpKeep, Fiix)</w:t>
            </w:r>
          </w:p>
        </w:tc>
        <w:tc>
          <w:tcPr>
            <w:tcW w:w="97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Has IoT/sensor infrastructure</w:t>
            </w:r>
          </w:p>
        </w:tc>
        <w:tc>
          <w:tcPr>
            <w:tcW w:w="97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ERP in place (SAP, Oracle, Epicor, Infor)</w:t>
            </w:r>
          </w:p>
        </w:tc>
        <w:tc>
          <w:tcPr>
            <w:tcW w:w="97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OPC-UA / MQTT / Modbus infrastructure</w:t>
            </w:r>
          </w:p>
        </w:tc>
        <w:tc>
          <w:tcPr>
            <w:tcW w:w="97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No existing AI/ML platform for manufacturing</w:t>
            </w:r>
          </w:p>
        </w:tc>
        <w:tc>
          <w:tcPr>
            <w:tcW w:w="97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Industry 4.0 / smart factory initiative</w:t>
            </w:r>
          </w:p>
        </w:tc>
        <w:tc>
          <w:tcPr>
            <w:tcW w:w="97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</w:tbl>
    <w:p w:rsidR="00566B63" w:rsidRDefault="00566B63"/>
    <w:p w:rsidR="00566B63" w:rsidRDefault="00000000">
      <w:pPr>
        <w:pStyle w:val="Heading2"/>
      </w:pPr>
      <w:r>
        <w:t>Dimension 3: Timing &amp; Pain Signals (0-25 pts)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88"/>
        <w:gridCol w:w="972"/>
        <w:gridCol w:w="2880"/>
      </w:tblGrid>
      <w:tr w:rsidR="00566B63" w:rsidTr="0045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Signal</w:t>
            </w:r>
          </w:p>
        </w:tc>
        <w:tc>
          <w:tcPr>
            <w:tcW w:w="97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Points</w:t>
            </w:r>
          </w:p>
        </w:tc>
        <w:tc>
          <w:tcPr>
            <w:tcW w:w="288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Source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Recently hired digital transformation role</w:t>
            </w:r>
          </w:p>
        </w:tc>
        <w:tc>
          <w:tcPr>
            <w:tcW w:w="97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Unplanned downtime mentioned</w:t>
            </w:r>
          </w:p>
        </w:tc>
        <w:tc>
          <w:tcPr>
            <w:tcW w:w="97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Recent capex on equipment / plant expansion</w:t>
            </w:r>
          </w:p>
        </w:tc>
        <w:tc>
          <w:tcPr>
            <w:tcW w:w="97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Sustainability / ESG mandates</w:t>
            </w:r>
          </w:p>
        </w:tc>
        <w:tc>
          <w:tcPr>
            <w:tcW w:w="97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Quality issues (recalls, complaints)</w:t>
            </w:r>
          </w:p>
        </w:tc>
        <w:tc>
          <w:tcPr>
            <w:tcW w:w="97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Workforce challenges (skilled labor shortage)</w:t>
            </w:r>
          </w:p>
        </w:tc>
        <w:tc>
          <w:tcPr>
            <w:tcW w:w="97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Recent M&amp;A (integrating new plants)</w:t>
            </w:r>
          </w:p>
        </w:tc>
        <w:tc>
          <w:tcPr>
            <w:tcW w:w="97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Research</w:t>
            </w:r>
          </w:p>
        </w:tc>
      </w:tr>
    </w:tbl>
    <w:p w:rsidR="00566B63" w:rsidRDefault="00566B63"/>
    <w:p w:rsidR="00566B63" w:rsidRDefault="00000000">
      <w:pPr>
        <w:pStyle w:val="Heading2"/>
      </w:pPr>
      <w:r>
        <w:t>Dimension 4: Engagement Progress (0-25 pts)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88"/>
        <w:gridCol w:w="972"/>
        <w:gridCol w:w="2880"/>
      </w:tblGrid>
      <w:tr w:rsidR="00566B63" w:rsidTr="0045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Stage</w:t>
            </w:r>
          </w:p>
        </w:tc>
        <w:tc>
          <w:tcPr>
            <w:tcW w:w="97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Points</w:t>
            </w:r>
          </w:p>
        </w:tc>
        <w:tc>
          <w:tcPr>
            <w:tcW w:w="288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Trigger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Cold (no interaction)</w:t>
            </w:r>
          </w:p>
        </w:tc>
        <w:tc>
          <w:tcPr>
            <w:tcW w:w="97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Default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Delivered (outreach sent)</w:t>
            </w:r>
          </w:p>
        </w:tc>
        <w:tc>
          <w:tcPr>
            <w:tcW w:w="97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Email sent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Opened / Viewed</w:t>
            </w:r>
          </w:p>
        </w:tc>
        <w:tc>
          <w:tcPr>
            <w:tcW w:w="97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Email open / profile view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Engaged (clicked, replied)</w:t>
            </w:r>
          </w:p>
        </w:tc>
        <w:tc>
          <w:tcPr>
            <w:tcW w:w="97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Any response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Interested (requested info)</w:t>
            </w:r>
          </w:p>
        </w:tc>
        <w:tc>
          <w:tcPr>
            <w:tcW w:w="97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Explicit interest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Evaluating (pilot discussion)</w:t>
            </w:r>
          </w:p>
        </w:tc>
        <w:tc>
          <w:tcPr>
            <w:tcW w:w="97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Meeting scheduled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566B63" w:rsidRDefault="00000000">
            <w:r>
              <w:rPr>
                <w:sz w:val="18"/>
              </w:rPr>
              <w:t>Committed (pilot signed)</w:t>
            </w:r>
          </w:p>
        </w:tc>
        <w:tc>
          <w:tcPr>
            <w:tcW w:w="97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Agreement signed</w:t>
            </w:r>
          </w:p>
        </w:tc>
      </w:tr>
    </w:tbl>
    <w:p w:rsidR="00566B63" w:rsidRDefault="00566B63"/>
    <w:p w:rsidR="00566B63" w:rsidRDefault="00000000">
      <w:pPr>
        <w:pStyle w:val="Heading2"/>
      </w:pPr>
      <w:r>
        <w:t>Qualification Thresholds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1908"/>
        <w:gridCol w:w="3852"/>
      </w:tblGrid>
      <w:tr w:rsidR="00566B63" w:rsidTr="0045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PQS Range</w:t>
            </w:r>
          </w:p>
        </w:tc>
        <w:tc>
          <w:tcPr>
            <w:tcW w:w="1908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Classification</w:t>
            </w:r>
          </w:p>
        </w:tc>
        <w:tc>
          <w:tcPr>
            <w:tcW w:w="385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Action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0-25</w:t>
            </w:r>
          </w:p>
        </w:tc>
        <w:tc>
          <w:tcPr>
            <w:tcW w:w="190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Unqualified</w:t>
            </w:r>
          </w:p>
        </w:tc>
        <w:tc>
          <w:tcPr>
            <w:tcW w:w="385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 not pursue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26-45</w:t>
            </w:r>
          </w:p>
        </w:tc>
        <w:tc>
          <w:tcPr>
            <w:tcW w:w="190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Research Needed</w:t>
            </w:r>
          </w:p>
        </w:tc>
        <w:tc>
          <w:tcPr>
            <w:tcW w:w="385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Invest in deep research to determine fit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46-60</w:t>
            </w:r>
          </w:p>
        </w:tc>
        <w:tc>
          <w:tcPr>
            <w:tcW w:w="190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Qualified Lead</w:t>
            </w:r>
          </w:p>
        </w:tc>
        <w:tc>
          <w:tcPr>
            <w:tcW w:w="385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Proceed with personalized outreach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61-75</w:t>
            </w:r>
          </w:p>
        </w:tc>
        <w:tc>
          <w:tcPr>
            <w:tcW w:w="1908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High-Priority Lead</w:t>
            </w:r>
          </w:p>
        </w:tc>
        <w:tc>
          <w:tcPr>
            <w:tcW w:w="385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Accelerate outreach, multi-channel approach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566B63" w:rsidRDefault="00000000">
            <w:r>
              <w:rPr>
                <w:sz w:val="18"/>
              </w:rPr>
              <w:t>76-100</w:t>
            </w:r>
          </w:p>
        </w:tc>
        <w:tc>
          <w:tcPr>
            <w:tcW w:w="1908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Hot Prospect</w:t>
            </w:r>
          </w:p>
        </w:tc>
        <w:tc>
          <w:tcPr>
            <w:tcW w:w="385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Immediate attention, founder-direct outreach</w:t>
            </w:r>
          </w:p>
        </w:tc>
      </w:tr>
    </w:tbl>
    <w:p w:rsidR="00566B63" w:rsidRDefault="00000000">
      <w:pPr>
        <w:pStyle w:val="Heading1"/>
      </w:pPr>
      <w:r>
        <w:t>5. Engagement Sequences</w:t>
      </w:r>
    </w:p>
    <w:p w:rsidR="00566B63" w:rsidRDefault="00000000">
      <w:pPr>
        <w:pStyle w:val="Heading2"/>
      </w:pPr>
      <w:r>
        <w:t>Initial Outreach Sequence (5 steps)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58"/>
        <w:gridCol w:w="990"/>
        <w:gridCol w:w="810"/>
        <w:gridCol w:w="6282"/>
      </w:tblGrid>
      <w:tr w:rsidR="00566B63" w:rsidTr="0045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:rsidR="00566B63" w:rsidRDefault="00000000">
            <w:r>
              <w:rPr>
                <w:sz w:val="18"/>
              </w:rPr>
              <w:t>Step</w:t>
            </w:r>
          </w:p>
        </w:tc>
        <w:tc>
          <w:tcPr>
            <w:tcW w:w="99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Channel</w:t>
            </w:r>
          </w:p>
        </w:tc>
        <w:tc>
          <w:tcPr>
            <w:tcW w:w="81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Delay</w:t>
            </w:r>
          </w:p>
        </w:tc>
        <w:tc>
          <w:tcPr>
            <w:tcW w:w="628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Approach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:rsidR="00566B63" w:rsidRDefault="00000000">
            <w:r>
              <w:rPr>
                <w:sz w:val="18"/>
              </w:rPr>
              <w:t>1</w:t>
            </w:r>
          </w:p>
        </w:tc>
        <w:tc>
          <w:tcPr>
            <w:tcW w:w="99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Email</w:t>
            </w:r>
          </w:p>
        </w:tc>
        <w:tc>
          <w:tcPr>
            <w:tcW w:w="81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Day 0</w:t>
            </w:r>
          </w:p>
        </w:tc>
        <w:tc>
          <w:tcPr>
            <w:tcW w:w="62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Lead with specific pain point, introduce Digitillis (150 words max)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:rsidR="00566B63" w:rsidRDefault="00000000">
            <w:r>
              <w:rPr>
                <w:sz w:val="18"/>
              </w:rPr>
              <w:t>2</w:t>
            </w:r>
          </w:p>
        </w:tc>
        <w:tc>
          <w:tcPr>
            <w:tcW w:w="99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LinkedIn</w:t>
            </w:r>
          </w:p>
        </w:tc>
        <w:tc>
          <w:tcPr>
            <w:tcW w:w="81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Day 2</w:t>
            </w:r>
          </w:p>
        </w:tc>
        <w:tc>
          <w:tcPr>
            <w:tcW w:w="628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Connection request with brief value reference (manual)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:rsidR="00566B63" w:rsidRDefault="00000000">
            <w:r>
              <w:rPr>
                <w:sz w:val="18"/>
              </w:rPr>
              <w:t>3</w:t>
            </w:r>
          </w:p>
        </w:tc>
        <w:tc>
          <w:tcPr>
            <w:tcW w:w="99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Email</w:t>
            </w:r>
          </w:p>
        </w:tc>
        <w:tc>
          <w:tcPr>
            <w:tcW w:w="81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Day 5</w:t>
            </w:r>
          </w:p>
        </w:tc>
        <w:tc>
          <w:tcPr>
            <w:tcW w:w="62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Share relevant industry insight or data point (120 words)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:rsidR="00566B63" w:rsidRDefault="00000000">
            <w:r>
              <w:rPr>
                <w:sz w:val="18"/>
              </w:rPr>
              <w:t>4</w:t>
            </w:r>
          </w:p>
        </w:tc>
        <w:tc>
          <w:tcPr>
            <w:tcW w:w="99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Email</w:t>
            </w:r>
          </w:p>
        </w:tc>
        <w:tc>
          <w:tcPr>
            <w:tcW w:w="81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Day 7</w:t>
            </w:r>
          </w:p>
        </w:tc>
        <w:tc>
          <w:tcPr>
            <w:tcW w:w="628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Reference similar company challenge, describe Digitillis solution (130 words)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8" w:type="dxa"/>
          </w:tcPr>
          <w:p w:rsidR="00566B63" w:rsidRDefault="0000000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99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Email</w:t>
            </w:r>
          </w:p>
        </w:tc>
        <w:tc>
          <w:tcPr>
            <w:tcW w:w="81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Day 10</w:t>
            </w:r>
          </w:p>
        </w:tc>
        <w:tc>
          <w:tcPr>
            <w:tcW w:w="62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Direct but respectful ask — offer assessment/demo/ROI estimate (100 words)</w:t>
            </w:r>
          </w:p>
        </w:tc>
      </w:tr>
    </w:tbl>
    <w:p w:rsidR="00566B63" w:rsidRDefault="00566B63"/>
    <w:p w:rsidR="00566B63" w:rsidRDefault="00000000">
      <w:r>
        <w:t>Additional sequences: Warm Follow-up (for opens without reply), Positive Reply (next steps)</w:t>
      </w:r>
    </w:p>
    <w:p w:rsidR="00566B63" w:rsidRDefault="00000000">
      <w:pPr>
        <w:pStyle w:val="Heading2"/>
      </w:pPr>
      <w:r>
        <w:t>Lifecycle State Machine</w:t>
      </w:r>
    </w:p>
    <w:p w:rsidR="00566B63" w:rsidRDefault="00000000">
      <w:r>
        <w:t>DISCOVERED → RESEARCHED → QUALIFIED → OUTREACH_PENDING → CONTACTED → ENGAGED → MEETING_SCHEDULED → PILOT_DISCUSSION → PILOT_SIGNED → ACTIVE_PILOT → CONVERTED</w:t>
      </w:r>
    </w:p>
    <w:p w:rsidR="00566B63" w:rsidRDefault="00000000">
      <w:r>
        <w:t>Terminal states: DISQUALIFIED, NOT_INTERESTED, BOUNCED, PAUSED</w:t>
      </w:r>
    </w:p>
    <w:p w:rsidR="00566B63" w:rsidRDefault="00000000">
      <w:pPr>
        <w:pStyle w:val="Heading1"/>
      </w:pPr>
      <w:r>
        <w:t>6. CRM Dashboard Design</w:t>
      </w:r>
    </w:p>
    <w:p w:rsidR="00566B63" w:rsidRDefault="00000000">
      <w:r>
        <w:t>Next.js 15 + Tailwind CSS + shadcn/ui, deployed on Vercel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38"/>
        <w:gridCol w:w="1710"/>
        <w:gridCol w:w="5292"/>
      </w:tblGrid>
      <w:tr w:rsidR="00566B63" w:rsidTr="0045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:rsidR="00566B63" w:rsidRDefault="00000000">
            <w:r>
              <w:rPr>
                <w:sz w:val="18"/>
              </w:rPr>
              <w:t>Page</w:t>
            </w:r>
          </w:p>
        </w:tc>
        <w:tc>
          <w:tcPr>
            <w:tcW w:w="171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  <w:tc>
          <w:tcPr>
            <w:tcW w:w="529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Features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:rsidR="00566B63" w:rsidRDefault="00000000">
            <w:r>
              <w:rPr>
                <w:sz w:val="18"/>
              </w:rPr>
              <w:t>/ (Pipeline)</w:t>
            </w:r>
          </w:p>
        </w:tc>
        <w:tc>
          <w:tcPr>
            <w:tcW w:w="171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Pipeline overview</w:t>
            </w:r>
          </w:p>
        </w:tc>
        <w:tc>
          <w:tcPr>
            <w:tcW w:w="529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Kanban board by status, key metrics, pending approval count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:rsidR="00566B63" w:rsidRDefault="00000000">
            <w:r>
              <w:rPr>
                <w:sz w:val="18"/>
              </w:rPr>
              <w:t>/prospects</w:t>
            </w:r>
          </w:p>
        </w:tc>
        <w:tc>
          <w:tcPr>
            <w:tcW w:w="171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Prospect list</w:t>
            </w:r>
          </w:p>
        </w:tc>
        <w:tc>
          <w:tcPr>
            <w:tcW w:w="529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Sortable/filterable table, PQS scores, tier badges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:rsidR="00566B63" w:rsidRDefault="00000000">
            <w:r>
              <w:rPr>
                <w:sz w:val="18"/>
              </w:rPr>
              <w:t>/prospects/[id]</w:t>
            </w:r>
          </w:p>
        </w:tc>
        <w:tc>
          <w:tcPr>
            <w:tcW w:w="171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Prospect detail</w:t>
            </w:r>
          </w:p>
        </w:tc>
        <w:tc>
          <w:tcPr>
            <w:tcW w:w="529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Research intelligence, PQS breakdown, contacts, interaction timeline, outreach history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:rsidR="00566B63" w:rsidRDefault="00000000">
            <w:r>
              <w:rPr>
                <w:sz w:val="18"/>
              </w:rPr>
              <w:t>/approvals</w:t>
            </w:r>
          </w:p>
        </w:tc>
        <w:tc>
          <w:tcPr>
            <w:tcW w:w="171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Approval queue</w:t>
            </w:r>
          </w:p>
        </w:tc>
        <w:tc>
          <w:tcPr>
            <w:tcW w:w="529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Pending messages with company context, approve/edit/reject actions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:rsidR="00566B63" w:rsidRDefault="00000000">
            <w:r>
              <w:rPr>
                <w:sz w:val="18"/>
              </w:rPr>
              <w:t>/actions</w:t>
            </w:r>
          </w:p>
        </w:tc>
        <w:tc>
          <w:tcPr>
            <w:tcW w:w="171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Daily action list</w:t>
            </w:r>
          </w:p>
        </w:tc>
        <w:tc>
          <w:tcPr>
            <w:tcW w:w="529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Follow-ups due, LinkedIn touches, hot replies, new qualifications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</w:tcPr>
          <w:p w:rsidR="00566B63" w:rsidRDefault="00000000">
            <w:r>
              <w:rPr>
                <w:sz w:val="18"/>
              </w:rPr>
              <w:t>/analytics</w:t>
            </w:r>
          </w:p>
        </w:tc>
        <w:tc>
          <w:tcPr>
            <w:tcW w:w="171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Performance</w:t>
            </w:r>
          </w:p>
        </w:tc>
        <w:tc>
          <w:tcPr>
            <w:tcW w:w="529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Outreach funnel, metrics by segment, API cost tracking</w:t>
            </w:r>
          </w:p>
        </w:tc>
      </w:tr>
    </w:tbl>
    <w:p w:rsidR="00566B63" w:rsidRDefault="00000000">
      <w:pPr>
        <w:pStyle w:val="Heading1"/>
      </w:pPr>
      <w:r>
        <w:t>7. Human-in-the-Loop Workflow</w:t>
      </w:r>
    </w:p>
    <w:p w:rsidR="00566B63" w:rsidRDefault="00000000">
      <w:r>
        <w:t>All external communications require founder approval:</w:t>
      </w:r>
    </w:p>
    <w:p w:rsidR="00566B63" w:rsidRDefault="00000000">
      <w:pPr>
        <w:pStyle w:val="ListBullet"/>
      </w:pPr>
      <w:r>
        <w:t>Review and approve/reject qualified leads before outreach</w:t>
      </w:r>
    </w:p>
    <w:p w:rsidR="00566B63" w:rsidRDefault="00000000">
      <w:pPr>
        <w:pStyle w:val="ListBullet"/>
      </w:pPr>
      <w:r>
        <w:t>Review and approve/edit AI-drafted outreach messages before sending</w:t>
      </w:r>
    </w:p>
    <w:p w:rsidR="00566B63" w:rsidRDefault="00000000">
      <w:pPr>
        <w:pStyle w:val="ListBullet"/>
      </w:pPr>
      <w:r>
        <w:t>Review and approve follow-up messages</w:t>
      </w:r>
    </w:p>
    <w:p w:rsidR="00566B63" w:rsidRDefault="00000000">
      <w:pPr>
        <w:pStyle w:val="ListBullet"/>
      </w:pPr>
      <w:r>
        <w:t>Review and respond to incoming replies</w:t>
      </w:r>
    </w:p>
    <w:p w:rsidR="00566B63" w:rsidRDefault="00000000">
      <w:pPr>
        <w:pStyle w:val="ListBullet"/>
      </w:pPr>
      <w:r>
        <w:t>All state transitions involving external communication need approval</w:t>
      </w:r>
    </w:p>
    <w:p w:rsidR="00566B63" w:rsidRDefault="00000000">
      <w:pPr>
        <w:pStyle w:val="ListBullet"/>
      </w:pPr>
      <w:r>
        <w:t>Dashboard surfaces daily action queue of items needing attention</w:t>
      </w:r>
    </w:p>
    <w:p w:rsidR="00566B63" w:rsidRDefault="00000000">
      <w:pPr>
        <w:pStyle w:val="Heading1"/>
      </w:pPr>
      <w:r>
        <w:t>8. Deployment Architecture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8"/>
        <w:gridCol w:w="1620"/>
        <w:gridCol w:w="4662"/>
      </w:tblGrid>
      <w:tr w:rsidR="00566B63" w:rsidTr="0045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566B63" w:rsidRDefault="00000000">
            <w:r>
              <w:rPr>
                <w:sz w:val="18"/>
              </w:rPr>
              <w:t>Component</w:t>
            </w:r>
          </w:p>
        </w:tc>
        <w:tc>
          <w:tcPr>
            <w:tcW w:w="162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Platform</w:t>
            </w:r>
          </w:p>
        </w:tc>
        <w:tc>
          <w:tcPr>
            <w:tcW w:w="466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Notes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566B63" w:rsidRDefault="00000000">
            <w:r>
              <w:rPr>
                <w:sz w:val="18"/>
              </w:rPr>
              <w:t>Next.js Dashboard</w:t>
            </w:r>
          </w:p>
        </w:tc>
        <w:tc>
          <w:tcPr>
            <w:tcW w:w="162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Vercel</w:t>
            </w:r>
          </w:p>
        </w:tc>
        <w:tc>
          <w:tcPr>
            <w:tcW w:w="466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Auto-deploy from git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566B63" w:rsidRDefault="00000000">
            <w:r>
              <w:rPr>
                <w:sz w:val="18"/>
              </w:rPr>
              <w:t>Supabase (PostgreSQL)</w:t>
            </w:r>
          </w:p>
        </w:tc>
        <w:tc>
          <w:tcPr>
            <w:tcW w:w="162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Supabase Cloud</w:t>
            </w:r>
          </w:p>
        </w:tc>
        <w:tc>
          <w:tcPr>
            <w:tcW w:w="466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Managed database + realtime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566B63" w:rsidRDefault="00000000">
            <w:r>
              <w:rPr>
                <w:sz w:val="18"/>
              </w:rPr>
              <w:t>Python Backend (FastAPI)</w:t>
            </w:r>
          </w:p>
        </w:tc>
        <w:tc>
          <w:tcPr>
            <w:tcW w:w="162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Railway (later)</w:t>
            </w:r>
          </w:p>
        </w:tc>
        <w:tc>
          <w:tcPr>
            <w:tcW w:w="466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Run locally initially, move to Railway for webhooks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:rsidR="00566B63" w:rsidRDefault="00000000">
            <w:r>
              <w:rPr>
                <w:sz w:val="18"/>
              </w:rPr>
              <w:t>Agent Scripts</w:t>
            </w:r>
          </w:p>
        </w:tc>
        <w:tc>
          <w:tcPr>
            <w:tcW w:w="162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Local CLI</w:t>
            </w:r>
          </w:p>
        </w:tc>
        <w:tc>
          <w:tcPr>
            <w:tcW w:w="466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Run manually, then schedule on Railway</w:t>
            </w:r>
          </w:p>
        </w:tc>
      </w:tr>
    </w:tbl>
    <w:p w:rsidR="00566B63" w:rsidRDefault="00566B63"/>
    <w:p w:rsidR="00566B63" w:rsidRDefault="00000000">
      <w:r>
        <w:lastRenderedPageBreak/>
        <w:t>Initial approach: Run Python agents locally via CLI scripts, deploy dashboard to Vercel. Move to Railway when webhook handling and scheduled runs are needed.</w:t>
      </w:r>
    </w:p>
    <w:p w:rsidR="00566B63" w:rsidRDefault="00000000">
      <w:pPr>
        <w:pStyle w:val="Heading1"/>
      </w:pPr>
      <w:r>
        <w:t>9. Build Timeline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8"/>
        <w:gridCol w:w="4482"/>
        <w:gridCol w:w="2880"/>
      </w:tblGrid>
      <w:tr w:rsidR="00566B63" w:rsidTr="0045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Phase</w:t>
            </w:r>
          </w:p>
        </w:tc>
        <w:tc>
          <w:tcPr>
            <w:tcW w:w="4482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Component</w:t>
            </w:r>
          </w:p>
        </w:tc>
        <w:tc>
          <w:tcPr>
            <w:tcW w:w="288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Duration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1</w:t>
            </w:r>
          </w:p>
        </w:tc>
        <w:tc>
          <w:tcPr>
            <w:tcW w:w="44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Supabase schema + config files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Day 1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2</w:t>
            </w:r>
          </w:p>
        </w:tc>
        <w:tc>
          <w:tcPr>
            <w:tcW w:w="448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Core utilities (config loader, DB client, models)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Day 2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3</w:t>
            </w:r>
          </w:p>
        </w:tc>
        <w:tc>
          <w:tcPr>
            <w:tcW w:w="44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Apollo client + Discovery Agent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Day 2-3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4</w:t>
            </w:r>
          </w:p>
        </w:tc>
        <w:tc>
          <w:tcPr>
            <w:tcW w:w="448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Perplexity client + Research Agent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Day 3-4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5</w:t>
            </w:r>
          </w:p>
        </w:tc>
        <w:tc>
          <w:tcPr>
            <w:tcW w:w="44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Qualification Agent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Day 4-5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MILESTONE</w:t>
            </w:r>
          </w:p>
        </w:tc>
        <w:tc>
          <w:tcPr>
            <w:tcW w:w="448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First batch of qualified prospects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Day 5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6</w:t>
            </w:r>
          </w:p>
        </w:tc>
        <w:tc>
          <w:tcPr>
            <w:tcW w:w="44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Outreach Agent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Day 6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7</w:t>
            </w:r>
          </w:p>
        </w:tc>
        <w:tc>
          <w:tcPr>
            <w:tcW w:w="448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FastAPI backend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Day 6-7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8</w:t>
            </w:r>
          </w:p>
        </w:tc>
        <w:tc>
          <w:tcPr>
            <w:tcW w:w="44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Next.js CRM dashboard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Day 7-10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9</w:t>
            </w:r>
          </w:p>
        </w:tc>
        <w:tc>
          <w:tcPr>
            <w:tcW w:w="448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Instantly.ai client + Engagement Agent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Day 8-10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MILESTONE</w:t>
            </w:r>
          </w:p>
        </w:tc>
        <w:tc>
          <w:tcPr>
            <w:tcW w:w="44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First outreach sent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Day 10-12</w:t>
            </w:r>
          </w:p>
        </w:tc>
      </w:tr>
      <w:tr w:rsidR="00566B63" w:rsidTr="0045519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10</w:t>
            </w:r>
          </w:p>
        </w:tc>
        <w:tc>
          <w:tcPr>
            <w:tcW w:w="4482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Reply Agent + Daily Actions</w:t>
            </w:r>
          </w:p>
        </w:tc>
        <w:tc>
          <w:tcPr>
            <w:tcW w:w="288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Day 11-13</w:t>
            </w:r>
          </w:p>
        </w:tc>
      </w:tr>
      <w:tr w:rsidR="00566B63" w:rsidTr="0045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:rsidR="00566B63" w:rsidRDefault="00000000">
            <w:r>
              <w:rPr>
                <w:sz w:val="18"/>
              </w:rPr>
              <w:t>11</w:t>
            </w:r>
          </w:p>
        </w:tc>
        <w:tc>
          <w:tcPr>
            <w:tcW w:w="4482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Analytics + Learning Agent</w:t>
            </w:r>
          </w:p>
        </w:tc>
        <w:tc>
          <w:tcPr>
            <w:tcW w:w="288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Day 13-15</w:t>
            </w:r>
          </w:p>
        </w:tc>
      </w:tr>
    </w:tbl>
    <w:p w:rsidR="00566B63" w:rsidRDefault="00000000">
      <w:pPr>
        <w:pStyle w:val="Heading1"/>
      </w:pPr>
      <w:r>
        <w:t>10. Monthly Cost Estimate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66B63" w:rsidTr="00566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66B63" w:rsidRDefault="00000000">
            <w:r>
              <w:rPr>
                <w:sz w:val="18"/>
              </w:rPr>
              <w:t>Service</w:t>
            </w:r>
          </w:p>
        </w:tc>
        <w:tc>
          <w:tcPr>
            <w:tcW w:w="4320" w:type="dxa"/>
          </w:tcPr>
          <w:p w:rsidR="00566B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Monthly Cost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66B63" w:rsidRDefault="00000000">
            <w:r>
              <w:rPr>
                <w:sz w:val="18"/>
              </w:rPr>
              <w:t>Apollo.io Professional</w:t>
            </w:r>
          </w:p>
        </w:tc>
        <w:tc>
          <w:tcPr>
            <w:tcW w:w="432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$99</w:t>
            </w:r>
          </w:p>
        </w:tc>
      </w:tr>
      <w:tr w:rsidR="00566B63" w:rsidTr="00566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66B63" w:rsidRDefault="00000000">
            <w:r>
              <w:rPr>
                <w:sz w:val="18"/>
              </w:rPr>
              <w:t>Supabase Pro</w:t>
            </w:r>
          </w:p>
        </w:tc>
        <w:tc>
          <w:tcPr>
            <w:tcW w:w="432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$25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66B63" w:rsidRDefault="00000000">
            <w:r>
              <w:rPr>
                <w:sz w:val="18"/>
              </w:rPr>
              <w:t>Anthropic API (Claude)</w:t>
            </w:r>
          </w:p>
        </w:tc>
        <w:tc>
          <w:tcPr>
            <w:tcW w:w="432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$30-80</w:t>
            </w:r>
          </w:p>
        </w:tc>
      </w:tr>
      <w:tr w:rsidR="00566B63" w:rsidTr="00566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66B63" w:rsidRDefault="00000000">
            <w:r>
              <w:rPr>
                <w:sz w:val="18"/>
              </w:rPr>
              <w:t>Perplexity API</w:t>
            </w:r>
          </w:p>
        </w:tc>
        <w:tc>
          <w:tcPr>
            <w:tcW w:w="432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$5-20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66B63" w:rsidRDefault="00000000">
            <w:r>
              <w:rPr>
                <w:sz w:val="18"/>
              </w:rPr>
              <w:t>Instantly.ai</w:t>
            </w:r>
          </w:p>
        </w:tc>
        <w:tc>
          <w:tcPr>
            <w:tcW w:w="432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$30</w:t>
            </w:r>
          </w:p>
        </w:tc>
      </w:tr>
      <w:tr w:rsidR="00566B63" w:rsidTr="00566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66B63" w:rsidRDefault="00000000">
            <w:r>
              <w:rPr>
                <w:sz w:val="18"/>
              </w:rPr>
              <w:t>Resend</w:t>
            </w:r>
          </w:p>
        </w:tc>
        <w:tc>
          <w:tcPr>
            <w:tcW w:w="432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$20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66B63" w:rsidRDefault="00000000">
            <w:r>
              <w:rPr>
                <w:sz w:val="18"/>
              </w:rPr>
              <w:t>Vercel</w:t>
            </w:r>
          </w:p>
        </w:tc>
        <w:tc>
          <w:tcPr>
            <w:tcW w:w="432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Free tier</w:t>
            </w:r>
          </w:p>
        </w:tc>
      </w:tr>
      <w:tr w:rsidR="00566B63" w:rsidTr="00566B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66B63" w:rsidRDefault="00000000">
            <w:r>
              <w:rPr>
                <w:sz w:val="18"/>
              </w:rPr>
              <w:t>Railway</w:t>
            </w:r>
          </w:p>
        </w:tc>
        <w:tc>
          <w:tcPr>
            <w:tcW w:w="4320" w:type="dxa"/>
          </w:tcPr>
          <w:p w:rsidR="00566B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$0-20</w:t>
            </w:r>
          </w:p>
        </w:tc>
      </w:tr>
      <w:tr w:rsidR="00566B63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66B63" w:rsidRDefault="00000000">
            <w:r>
              <w:rPr>
                <w:sz w:val="18"/>
              </w:rPr>
              <w:t>Total</w:t>
            </w:r>
          </w:p>
        </w:tc>
        <w:tc>
          <w:tcPr>
            <w:tcW w:w="4320" w:type="dxa"/>
          </w:tcPr>
          <w:p w:rsidR="00566B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$210-275/mo</w:t>
            </w:r>
          </w:p>
        </w:tc>
      </w:tr>
    </w:tbl>
    <w:p w:rsidR="00BD343F" w:rsidRDefault="00BD343F"/>
    <w:sectPr w:rsidR="00BD34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898976">
    <w:abstractNumId w:val="8"/>
  </w:num>
  <w:num w:numId="2" w16cid:durableId="1808624267">
    <w:abstractNumId w:val="6"/>
  </w:num>
  <w:num w:numId="3" w16cid:durableId="1332874751">
    <w:abstractNumId w:val="5"/>
  </w:num>
  <w:num w:numId="4" w16cid:durableId="505168146">
    <w:abstractNumId w:val="4"/>
  </w:num>
  <w:num w:numId="5" w16cid:durableId="1228150196">
    <w:abstractNumId w:val="7"/>
  </w:num>
  <w:num w:numId="6" w16cid:durableId="1705594893">
    <w:abstractNumId w:val="3"/>
  </w:num>
  <w:num w:numId="7" w16cid:durableId="1737900414">
    <w:abstractNumId w:val="2"/>
  </w:num>
  <w:num w:numId="8" w16cid:durableId="857045839">
    <w:abstractNumId w:val="1"/>
  </w:num>
  <w:num w:numId="9" w16cid:durableId="1627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86C"/>
    <w:rsid w:val="0029639D"/>
    <w:rsid w:val="00326F90"/>
    <w:rsid w:val="00455199"/>
    <w:rsid w:val="00566B63"/>
    <w:rsid w:val="00AA1D8D"/>
    <w:rsid w:val="00B47730"/>
    <w:rsid w:val="00BD34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96B8C00-AD97-644E-9E1F-CF9A6FAB1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Avanish Mehrotra</cp:lastModifiedBy>
  <cp:revision>3</cp:revision>
  <dcterms:created xsi:type="dcterms:W3CDTF">2013-12-23T23:15:00Z</dcterms:created>
  <dcterms:modified xsi:type="dcterms:W3CDTF">2026-02-27T05:49:00Z</dcterms:modified>
  <cp:category/>
</cp:coreProperties>
</file>