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X084621fd0fc63d9cbe7877456448b36ce700b47"/>
    <w:p>
      <w:pPr>
        <w:pStyle w:val="Heading1"/>
      </w:pPr>
      <w:r>
        <w:t xml:space="preserve">Dokumentace dashboardu pro správu marketingových kampaní</w:t>
      </w:r>
    </w:p>
    <w:bookmarkStart w:id="20" w:name="cíl-projektu"/>
    <w:p>
      <w:pPr>
        <w:pStyle w:val="Heading2"/>
      </w:pPr>
      <w:r>
        <w:t xml:space="preserve">1. Cíl projektu</w:t>
      </w:r>
    </w:p>
    <w:p>
      <w:pPr>
        <w:pStyle w:val="FirstParagraph"/>
      </w:pPr>
      <w:r>
        <w:t xml:space="preserve">Vytvořit interní a klientský dashboard pro správu marketingových kampaní, který bude:</w:t>
      </w:r>
      <w:r>
        <w:t xml:space="preserve"> </w:t>
      </w:r>
      <w:r>
        <w:t xml:space="preserve">- přehledný, rychlý a praktický pro každodenní používání,</w:t>
      </w:r>
      <w:r>
        <w:t xml:space="preserve"> </w:t>
      </w:r>
      <w:r>
        <w:t xml:space="preserve">- umožňovat správu aktivních i historických kampaní,</w:t>
      </w:r>
      <w:r>
        <w:t xml:space="preserve"> </w:t>
      </w:r>
      <w:r>
        <w:t xml:space="preserve">- poskytovat klientům jednoduchý přehled o stavu jejich zakázek,</w:t>
      </w:r>
      <w:r>
        <w:t xml:space="preserve"> </w:t>
      </w:r>
      <w:r>
        <w:t xml:space="preserve">- podporovat automatický import objednávek z webu,</w:t>
      </w:r>
      <w:r>
        <w:t xml:space="preserve"> </w:t>
      </w:r>
      <w:r>
        <w:t xml:space="preserve">- připravený na budoucí rozvoj.</w:t>
      </w:r>
    </w:p>
    <w:bookmarkEnd w:id="20"/>
    <w:bookmarkStart w:id="23" w:name="hlavní-části-systému"/>
    <w:p>
      <w:pPr>
        <w:pStyle w:val="Heading2"/>
      </w:pPr>
      <w:r>
        <w:t xml:space="preserve">2. Hlavní části systému</w:t>
      </w:r>
    </w:p>
    <w:bookmarkStart w:id="21" w:name="admin-část"/>
    <w:p>
      <w:pPr>
        <w:pStyle w:val="Heading3"/>
      </w:pPr>
      <w:r>
        <w:t xml:space="preserve">2.1 Admin část</w:t>
      </w:r>
    </w:p>
    <w:p>
      <w:pPr>
        <w:pStyle w:val="FirstParagraph"/>
      </w:pPr>
      <w:r>
        <w:t xml:space="preserve">Interní rozhraní pro tým.</w:t>
      </w:r>
    </w:p>
    <w:p>
      <w:pPr>
        <w:pStyle w:val="BodyText"/>
      </w:pPr>
      <w:r>
        <w:t xml:space="preserve">Hlavní sekce v navigaci:</w:t>
      </w:r>
      <w:r>
        <w:t xml:space="preserve"> </w:t>
      </w:r>
      <w:r>
        <w:t xml:space="preserve">- Kampaně</w:t>
      </w:r>
      <w:r>
        <w:t xml:space="preserve"> </w:t>
      </w:r>
      <w:r>
        <w:t xml:space="preserve">- Klienti</w:t>
      </w:r>
    </w:p>
    <w:p>
      <w:pPr>
        <w:pStyle w:val="BodyText"/>
      </w:pPr>
      <w:r>
        <w:t xml:space="preserve">Předpokládané moduly:</w:t>
      </w:r>
      <w:r>
        <w:t xml:space="preserve"> </w:t>
      </w:r>
      <w:r>
        <w:t xml:space="preserve">- dashboard s přehledy,</w:t>
      </w:r>
      <w:r>
        <w:t xml:space="preserve"> </w:t>
      </w:r>
      <w:r>
        <w:t xml:space="preserve">- přehled kampaní,</w:t>
      </w:r>
      <w:r>
        <w:t xml:space="preserve"> </w:t>
      </w:r>
      <w:r>
        <w:t xml:space="preserve">- detail kampaně,</w:t>
      </w:r>
      <w:r>
        <w:t xml:space="preserve"> </w:t>
      </w:r>
      <w:r>
        <w:t xml:space="preserve">- klienti a detail klienta,</w:t>
      </w:r>
      <w:r>
        <w:t xml:space="preserve"> </w:t>
      </w:r>
      <w:r>
        <w:t xml:space="preserve">- zjednodušená CRM databáze místo současného Pipedrive,</w:t>
      </w:r>
      <w:r>
        <w:t xml:space="preserve"> </w:t>
      </w:r>
      <w:r>
        <w:t xml:space="preserve">- filtrace a vyhledávání,</w:t>
      </w:r>
      <w:r>
        <w:t xml:space="preserve"> </w:t>
      </w:r>
      <w:r>
        <w:t xml:space="preserve">- správa stavů,</w:t>
      </w:r>
      <w:r>
        <w:t xml:space="preserve"> </w:t>
      </w:r>
      <w:r>
        <w:t xml:space="preserve">- interní poznámky,</w:t>
      </w:r>
      <w:r>
        <w:t xml:space="preserve"> </w:t>
      </w:r>
      <w:r>
        <w:t xml:space="preserve">- odkazy na reporty,</w:t>
      </w:r>
      <w:r>
        <w:t xml:space="preserve"> </w:t>
      </w:r>
      <w:r>
        <w:t xml:space="preserve">- ruční zakládání kampaní,</w:t>
      </w:r>
      <w:r>
        <w:t xml:space="preserve"> </w:t>
      </w:r>
      <w:r>
        <w:t xml:space="preserve">- e-mailová automatizace,</w:t>
      </w:r>
      <w:r>
        <w:t xml:space="preserve"> </w:t>
      </w:r>
      <w:r>
        <w:t xml:space="preserve">- správa uživatelů a rolí,</w:t>
      </w:r>
      <w:r>
        <w:t xml:space="preserve"> </w:t>
      </w:r>
      <w:r>
        <w:t xml:space="preserve">- distribuce jako modulová záložka na profilu klienta,</w:t>
      </w:r>
      <w:r>
        <w:t xml:space="preserve"> </w:t>
      </w:r>
      <w:r>
        <w:t xml:space="preserve">- filtrování klientů podle toho, zda mají či nemají distribuci.</w:t>
      </w:r>
    </w:p>
    <w:bookmarkEnd w:id="21"/>
    <w:bookmarkStart w:id="22" w:name="klientská-část"/>
    <w:p>
      <w:pPr>
        <w:pStyle w:val="Heading3"/>
      </w:pPr>
      <w:r>
        <w:t xml:space="preserve">2.2 Klientská část</w:t>
      </w:r>
    </w:p>
    <w:p>
      <w:pPr>
        <w:pStyle w:val="FirstParagraph"/>
      </w:pPr>
      <w:r>
        <w:t xml:space="preserve">Rozhraní pro klienta.</w:t>
      </w:r>
    </w:p>
    <w:p>
      <w:pPr>
        <w:pStyle w:val="BodyText"/>
      </w:pPr>
      <w:r>
        <w:t xml:space="preserve">Předpokládané moduly:</w:t>
      </w:r>
      <w:r>
        <w:t xml:space="preserve"> </w:t>
      </w:r>
      <w:r>
        <w:t xml:space="preserve">- přihlášení,</w:t>
      </w:r>
      <w:r>
        <w:t xml:space="preserve"> </w:t>
      </w:r>
      <w:r>
        <w:t xml:space="preserve">- seznam zakázek / kampaní,</w:t>
      </w:r>
      <w:r>
        <w:t xml:space="preserve"> </w:t>
      </w:r>
      <w:r>
        <w:t xml:space="preserve">- detail kampaně,</w:t>
      </w:r>
      <w:r>
        <w:t xml:space="preserve"> </w:t>
      </w:r>
      <w:r>
        <w:t xml:space="preserve">- stav kampaně,</w:t>
      </w:r>
      <w:r>
        <w:t xml:space="preserve"> </w:t>
      </w:r>
      <w:r>
        <w:t xml:space="preserve">- odkaz na report,</w:t>
      </w:r>
      <w:r>
        <w:t xml:space="preserve"> </w:t>
      </w:r>
      <w:r>
        <w:t xml:space="preserve">- komentář od týmu,</w:t>
      </w:r>
      <w:r>
        <w:t xml:space="preserve"> </w:t>
      </w:r>
      <w:r>
        <w:t xml:space="preserve">- kontakt na tým,</w:t>
      </w:r>
      <w:r>
        <w:t xml:space="preserve"> </w:t>
      </w:r>
      <w:r>
        <w:t xml:space="preserve">- možnost prodloužení nebo zadání nové kampaně,</w:t>
      </w:r>
      <w:r>
        <w:t xml:space="preserve"> </w:t>
      </w:r>
      <w:r>
        <w:t xml:space="preserve">- u oprávněných klientů možnost zakládat a upravovat kampaně v omezeném režimu,</w:t>
      </w:r>
      <w:r>
        <w:t xml:space="preserve"> </w:t>
      </w:r>
      <w:r>
        <w:t xml:space="preserve">- u relevantních klientů záložka Distribuce.</w:t>
      </w:r>
    </w:p>
    <w:bookmarkEnd w:id="22"/>
    <w:bookmarkEnd w:id="23"/>
    <w:bookmarkStart w:id="24" w:name="uživatelské-role"/>
    <w:p>
      <w:pPr>
        <w:pStyle w:val="Heading2"/>
      </w:pPr>
      <w:r>
        <w:t xml:space="preserve">3. Uživatelské role</w:t>
      </w:r>
    </w:p>
    <w:p>
      <w:pPr>
        <w:pStyle w:val="FirstParagraph"/>
      </w:pPr>
      <w:r>
        <w:t xml:space="preserve">K doplnění:</w:t>
      </w:r>
      <w:r>
        <w:t xml:space="preserve"> </w:t>
      </w:r>
      <w:r>
        <w:t xml:space="preserve">- Super admin</w:t>
      </w:r>
      <w:r>
        <w:t xml:space="preserve"> </w:t>
      </w:r>
      <w:r>
        <w:t xml:space="preserve">- Admin / account manager</w:t>
      </w:r>
      <w:r>
        <w:t xml:space="preserve"> </w:t>
      </w:r>
      <w:r>
        <w:t xml:space="preserve">- Operátor / specialista</w:t>
      </w:r>
      <w:r>
        <w:t xml:space="preserve"> </w:t>
      </w:r>
      <w:r>
        <w:t xml:space="preserve">- Klient</w:t>
      </w:r>
      <w:r>
        <w:t xml:space="preserve"> </w:t>
      </w:r>
      <w:r>
        <w:t xml:space="preserve">- Případně účetní / obchodník / externista</w:t>
      </w:r>
    </w:p>
    <w:bookmarkEnd w:id="24"/>
    <w:bookmarkStart w:id="31" w:name="klíčové-entity-systému"/>
    <w:p>
      <w:pPr>
        <w:pStyle w:val="Heading2"/>
      </w:pPr>
      <w:r>
        <w:t xml:space="preserve">4. Klíčové entity systému</w:t>
      </w:r>
    </w:p>
    <w:bookmarkStart w:id="25" w:name="klientský-účet"/>
    <w:p>
      <w:pPr>
        <w:pStyle w:val="Heading3"/>
      </w:pPr>
      <w:r>
        <w:t xml:space="preserve">4.1 Klientský účet</w:t>
      </w:r>
    </w:p>
    <w:p>
      <w:pPr>
        <w:pStyle w:val="FirstParagraph"/>
      </w:pPr>
      <w:r>
        <w:t xml:space="preserve">Předpokládaná pole:</w:t>
      </w:r>
      <w:r>
        <w:t xml:space="preserve"> </w:t>
      </w:r>
      <w:r>
        <w:t xml:space="preserve">- název klienta / firmy / jméno</w:t>
      </w:r>
      <w:r>
        <w:t xml:space="preserve"> </w:t>
      </w:r>
      <w:r>
        <w:t xml:space="preserve">- typ účtu</w:t>
      </w:r>
      <w:r>
        <w:t xml:space="preserve"> </w:t>
      </w:r>
      <w:r>
        <w:t xml:space="preserve">- status klienta</w:t>
      </w:r>
      <w:r>
        <w:t xml:space="preserve"> </w:t>
      </w:r>
      <w:r>
        <w:t xml:space="preserve">- důležitost klienta</w:t>
      </w:r>
      <w:r>
        <w:t xml:space="preserve"> </w:t>
      </w:r>
      <w:r>
        <w:t xml:space="preserve">- hlavní e-mail</w:t>
      </w:r>
      <w:r>
        <w:t xml:space="preserve"> </w:t>
      </w:r>
      <w:r>
        <w:t xml:space="preserve">- telefon</w:t>
      </w:r>
      <w:r>
        <w:t xml:space="preserve"> </w:t>
      </w:r>
      <w:r>
        <w:t xml:space="preserve">- země</w:t>
      </w:r>
      <w:r>
        <w:t xml:space="preserve"> </w:t>
      </w:r>
      <w:r>
        <w:t xml:space="preserve">- IČO</w:t>
      </w:r>
      <w:r>
        <w:t xml:space="preserve"> </w:t>
      </w:r>
      <w:r>
        <w:t xml:space="preserve">- fakturační údaje</w:t>
      </w:r>
      <w:r>
        <w:t xml:space="preserve"> </w:t>
      </w:r>
      <w:r>
        <w:t xml:space="preserve">- affiliate</w:t>
      </w:r>
      <w:r>
        <w:t xml:space="preserve"> </w:t>
      </w:r>
      <w:r>
        <w:t xml:space="preserve">- account manager</w:t>
      </w:r>
      <w:r>
        <w:t xml:space="preserve"> </w:t>
      </w:r>
      <w:r>
        <w:t xml:space="preserve">- label / nadřazený účet</w:t>
      </w:r>
      <w:r>
        <w:t xml:space="preserve"> </w:t>
      </w:r>
      <w:r>
        <w:t xml:space="preserve">- vazby na interprety / brandy</w:t>
      </w:r>
      <w:r>
        <w:t xml:space="preserve"> </w:t>
      </w:r>
      <w:r>
        <w:t xml:space="preserve">- má distribuci (ano / ne)</w:t>
      </w:r>
      <w:r>
        <w:t xml:space="preserve"> </w:t>
      </w:r>
      <w:r>
        <w:t xml:space="preserve">- seznam URL odkazů podle typu</w:t>
      </w:r>
      <w:r>
        <w:t xml:space="preserve"> </w:t>
      </w:r>
      <w:r>
        <w:t xml:space="preserve">- statická poznámka s podporou formátování textu</w:t>
      </w:r>
      <w:r>
        <w:t xml:space="preserve"> </w:t>
      </w:r>
      <w:r>
        <w:t xml:space="preserve">- datum vytvoření klienta</w:t>
      </w:r>
      <w:r>
        <w:t xml:space="preserve"> </w:t>
      </w:r>
      <w:r>
        <w:t xml:space="preserve">- datum poslední kampaně</w:t>
      </w:r>
      <w:r>
        <w:t xml:space="preserve"> </w:t>
      </w:r>
      <w:r>
        <w:t xml:space="preserve">- historie kampaní</w:t>
      </w:r>
      <w:r>
        <w:t xml:space="preserve"> </w:t>
      </w:r>
      <w:r>
        <w:t xml:space="preserve">- historie distribuce</w:t>
      </w:r>
      <w:r>
        <w:t xml:space="preserve"> </w:t>
      </w:r>
      <w:r>
        <w:t xml:space="preserve">- další uživatelé / přístupy</w:t>
      </w:r>
    </w:p>
    <w:p>
      <w:pPr>
        <w:pStyle w:val="BodyText"/>
      </w:pPr>
      <w:r>
        <w:t xml:space="preserve">Poznámky:</w:t>
      </w:r>
      <w:r>
        <w:t xml:space="preserve"> </w:t>
      </w:r>
      <w:r>
        <w:t xml:space="preserve">- žádné z polí nemá být v MVP povinné,</w:t>
      </w:r>
      <w:r>
        <w:t xml:space="preserve"> </w:t>
      </w:r>
      <w:r>
        <w:t xml:space="preserve">- klientský účet má fungovat i při nekompletně vyplněných datech,</w:t>
      </w:r>
      <w:r>
        <w:t xml:space="preserve"> </w:t>
      </w:r>
      <w:r>
        <w:t xml:space="preserve">- label je vždy vazba na jiný klientský účet,</w:t>
      </w:r>
      <w:r>
        <w:t xml:space="preserve"> </w:t>
      </w:r>
      <w:r>
        <w:t xml:space="preserve">- pokud vazba neexistuje, systém má nabídnout založení nového klienta / interpreta.</w:t>
      </w:r>
    </w:p>
    <w:bookmarkEnd w:id="25"/>
    <w:bookmarkStart w:id="26" w:name="fakturační-subjekt"/>
    <w:p>
      <w:pPr>
        <w:pStyle w:val="Heading3"/>
      </w:pPr>
      <w:r>
        <w:t xml:space="preserve">4.2 Fakturační subjekt</w:t>
      </w:r>
    </w:p>
    <w:p>
      <w:pPr>
        <w:pStyle w:val="FirstParagraph"/>
      </w:pPr>
      <w:r>
        <w:t xml:space="preserve">Poznámka:</w:t>
      </w:r>
      <w:r>
        <w:t xml:space="preserve"> </w:t>
      </w:r>
      <w:r>
        <w:t xml:space="preserve">- Fakturační údaje se evidují na úrovni klientského účtu, ne přímo u kampaně.</w:t>
      </w:r>
      <w:r>
        <w:t xml:space="preserve"> </w:t>
      </w:r>
      <w:r>
        <w:t xml:space="preserve">- Mají být dostupné po rozkliknutí klientského účtu.</w:t>
      </w:r>
      <w:r>
        <w:t xml:space="preserve"> </w:t>
      </w:r>
      <w:r>
        <w:t xml:space="preserve">- Jeden klient může teoreticky pracovat s více subjekty.</w:t>
      </w:r>
    </w:p>
    <w:bookmarkEnd w:id="26"/>
    <w:bookmarkStart w:id="27" w:name="interpret-brand-projekt"/>
    <w:p>
      <w:pPr>
        <w:pStyle w:val="Heading3"/>
      </w:pPr>
      <w:r>
        <w:t xml:space="preserve">4.3 Interpret / brand / projekt</w:t>
      </w:r>
    </w:p>
    <w:p>
      <w:pPr>
        <w:pStyle w:val="FirstParagraph"/>
      </w:pPr>
      <w:r>
        <w:t xml:space="preserve">Samostatná entita existuje pouze pro klienty typu Label / Agentura.</w:t>
      </w:r>
    </w:p>
    <w:p>
      <w:pPr>
        <w:pStyle w:val="BodyText"/>
      </w:pPr>
      <w:r>
        <w:t xml:space="preserve">Pravidla:</w:t>
      </w:r>
      <w:r>
        <w:t xml:space="preserve"> </w:t>
      </w:r>
      <w:r>
        <w:t xml:space="preserve">- běžný klient = klient a interpret jsou v praxi totožní,</w:t>
      </w:r>
      <w:r>
        <w:t xml:space="preserve"> </w:t>
      </w:r>
      <w:r>
        <w:t xml:space="preserve">- běžný klient nemá na svém profilu záložku Interpreti,</w:t>
      </w:r>
      <w:r>
        <w:t xml:space="preserve"> </w:t>
      </w:r>
      <w:r>
        <w:t xml:space="preserve">- klient typu Label / Agentura může mít 0 až N interpretů,</w:t>
      </w:r>
      <w:r>
        <w:t xml:space="preserve"> </w:t>
      </w:r>
      <w:r>
        <w:t xml:space="preserve">- pouze klient typu Label / Agentura má na svém profilu záložku Interpreti.</w:t>
      </w:r>
    </w:p>
    <w:p>
      <w:pPr>
        <w:pStyle w:val="BodyText"/>
      </w:pPr>
      <w:r>
        <w:t xml:space="preserve">Předpokládaná pole interpreta v MVP:</w:t>
      </w:r>
      <w:r>
        <w:t xml:space="preserve"> </w:t>
      </w:r>
      <w:r>
        <w:t xml:space="preserve">- název interpreta,</w:t>
      </w:r>
      <w:r>
        <w:t xml:space="preserve"> </w:t>
      </w:r>
      <w:r>
        <w:t xml:space="preserve">- přístup (Ano / Ne),</w:t>
      </w:r>
      <w:r>
        <w:t xml:space="preserve"> </w:t>
      </w:r>
      <w:r>
        <w:t xml:space="preserve">- distribuce (Ano / Ne),</w:t>
      </w:r>
      <w:r>
        <w:t xml:space="preserve"> </w:t>
      </w:r>
      <w:r>
        <w:t xml:space="preserve">- email.</w:t>
      </w:r>
    </w:p>
    <w:p>
      <w:pPr>
        <w:pStyle w:val="BodyText"/>
      </w:pPr>
      <w:r>
        <w:t xml:space="preserve">Doplňující pravidla:</w:t>
      </w:r>
      <w:r>
        <w:t xml:space="preserve"> </w:t>
      </w:r>
      <w:r>
        <w:t xml:space="preserve">- kromě názvu interpreta jsou ostatní pole nepovinná,</w:t>
      </w:r>
      <w:r>
        <w:t xml:space="preserve"> </w:t>
      </w:r>
      <w:r>
        <w:t xml:space="preserve">- defaultně je Přístup = Ne a Distribuce = Ne,</w:t>
      </w:r>
      <w:r>
        <w:t xml:space="preserve"> </w:t>
      </w:r>
      <w:r>
        <w:t xml:space="preserve">- pokud se Přístup změní na Ano, email je povinný a odešle se e-mail s aktivací účtu,</w:t>
      </w:r>
      <w:r>
        <w:t xml:space="preserve"> </w:t>
      </w:r>
      <w:r>
        <w:t xml:space="preserve">- pokud se Distribuce změní na Ano, email je povinný,</w:t>
      </w:r>
      <w:r>
        <w:t xml:space="preserve"> </w:t>
      </w:r>
      <w:r>
        <w:t xml:space="preserve">- samostatný seznam interpretů v hlavní navigaci nebude.</w:t>
      </w:r>
    </w:p>
    <w:bookmarkEnd w:id="27"/>
    <w:bookmarkStart w:id="28" w:name="kampaň"/>
    <w:p>
      <w:pPr>
        <w:pStyle w:val="Heading3"/>
      </w:pPr>
      <w:r>
        <w:t xml:space="preserve">4.4 Kampaň</w:t>
      </w:r>
    </w:p>
    <w:p>
      <w:pPr>
        <w:pStyle w:val="FirstParagraph"/>
      </w:pPr>
      <w:r>
        <w:t xml:space="preserve">Předpokládaná pole:</w:t>
      </w:r>
      <w:r>
        <w:t xml:space="preserve"> </w:t>
      </w:r>
      <w:r>
        <w:t xml:space="preserve">- order number</w:t>
      </w:r>
      <w:r>
        <w:t xml:space="preserve"> </w:t>
      </w:r>
      <w:r>
        <w:t xml:space="preserve">- vlastní interní označení kampaně</w:t>
      </w:r>
      <w:r>
        <w:t xml:space="preserve"> </w:t>
      </w:r>
      <w:r>
        <w:t xml:space="preserve">- název kampaně</w:t>
      </w:r>
      <w:r>
        <w:t xml:space="preserve"> </w:t>
      </w:r>
      <w:r>
        <w:t xml:space="preserve">- klientský účet</w:t>
      </w:r>
      <w:r>
        <w:t xml:space="preserve"> </w:t>
      </w:r>
      <w:r>
        <w:t xml:space="preserve">- interpret / projekt</w:t>
      </w:r>
      <w:r>
        <w:t xml:space="preserve"> </w:t>
      </w:r>
      <w:r>
        <w:t xml:space="preserve">- label</w:t>
      </w:r>
      <w:r>
        <w:t xml:space="preserve"> </w:t>
      </w:r>
      <w:r>
        <w:t xml:space="preserve">- podtyp kampaně</w:t>
      </w:r>
      <w:r>
        <w:t xml:space="preserve"> </w:t>
      </w:r>
      <w:r>
        <w:t xml:space="preserve">- platformy (štítky)</w:t>
      </w:r>
      <w:r>
        <w:t xml:space="preserve"> </w:t>
      </w:r>
      <w:r>
        <w:t xml:space="preserve">- balíček</w:t>
      </w:r>
      <w:r>
        <w:t xml:space="preserve"> </w:t>
      </w:r>
      <w:r>
        <w:t xml:space="preserve">- co se promuje</w:t>
      </w:r>
      <w:r>
        <w:t xml:space="preserve"> </w:t>
      </w:r>
      <w:r>
        <w:t xml:space="preserve">- datum vytvoření</w:t>
      </w:r>
      <w:r>
        <w:t xml:space="preserve"> </w:t>
      </w:r>
      <w:r>
        <w:t xml:space="preserve">- začátek kampaně</w:t>
      </w:r>
      <w:r>
        <w:t xml:space="preserve"> </w:t>
      </w:r>
      <w:r>
        <w:t xml:space="preserve">- konec kampaně</w:t>
      </w:r>
      <w:r>
        <w:t xml:space="preserve"> </w:t>
      </w:r>
      <w:r>
        <w:t xml:space="preserve">- délka kampaně</w:t>
      </w:r>
      <w:r>
        <w:t xml:space="preserve"> </w:t>
      </w:r>
      <w:r>
        <w:t xml:space="preserve">- stav kampaně</w:t>
      </w:r>
      <w:r>
        <w:t xml:space="preserve"> </w:t>
      </w:r>
      <w:r>
        <w:t xml:space="preserve">- stav platby</w:t>
      </w:r>
      <w:r>
        <w:t xml:space="preserve"> </w:t>
      </w:r>
      <w:r>
        <w:t xml:space="preserve">- celková částka</w:t>
      </w:r>
      <w:r>
        <w:t xml:space="preserve"> </w:t>
      </w:r>
      <w:r>
        <w:t xml:space="preserve">- agency fee</w:t>
      </w:r>
      <w:r>
        <w:t xml:space="preserve"> </w:t>
      </w:r>
      <w:r>
        <w:t xml:space="preserve">- rozpočet na kampaň</w:t>
      </w:r>
      <w:r>
        <w:t xml:space="preserve"> </w:t>
      </w:r>
      <w:r>
        <w:t xml:space="preserve">- odhadované výsledky</w:t>
      </w:r>
      <w:r>
        <w:t xml:space="preserve"> </w:t>
      </w:r>
      <w:r>
        <w:t xml:space="preserve">- optimalizace (kvalita / kvantita / mix)</w:t>
      </w:r>
      <w:r>
        <w:t xml:space="preserve"> </w:t>
      </w:r>
      <w:r>
        <w:t xml:space="preserve">- cílení podle zemí</w:t>
      </w:r>
      <w:r>
        <w:t xml:space="preserve"> </w:t>
      </w:r>
      <w:r>
        <w:t xml:space="preserve">- zájmy</w:t>
      </w:r>
      <w:r>
        <w:t xml:space="preserve"> </w:t>
      </w:r>
      <w:r>
        <w:t xml:space="preserve">- věk</w:t>
      </w:r>
      <w:r>
        <w:t xml:space="preserve"> </w:t>
      </w:r>
      <w:r>
        <w:t xml:space="preserve">- URL odkazy k kampani</w:t>
      </w:r>
      <w:r>
        <w:t xml:space="preserve"> </w:t>
      </w:r>
      <w:r>
        <w:t xml:space="preserve">- poznámky sdílené mezi klientem a adminem</w:t>
      </w:r>
      <w:r>
        <w:t xml:space="preserve"> </w:t>
      </w:r>
      <w:r>
        <w:t xml:space="preserve">- interní instrukce pouze pro admin tým</w:t>
      </w:r>
      <w:r>
        <w:t xml:space="preserve"> </w:t>
      </w:r>
      <w:r>
        <w:t xml:space="preserve">- interní poznámky</w:t>
      </w:r>
      <w:r>
        <w:t xml:space="preserve"> </w:t>
      </w:r>
      <w:r>
        <w:t xml:space="preserve">- veřejný popisek / komentář pro klienta</w:t>
      </w:r>
      <w:r>
        <w:t xml:space="preserve"> </w:t>
      </w:r>
      <w:r>
        <w:t xml:space="preserve">- odkaz na report</w:t>
      </w:r>
      <w:r>
        <w:t xml:space="preserve"> </w:t>
      </w:r>
      <w:r>
        <w:t xml:space="preserve">- možnost prodloužení</w:t>
      </w:r>
      <w:r>
        <w:t xml:space="preserve"> </w:t>
      </w:r>
      <w:r>
        <w:t xml:space="preserve">- zdroj objednávky</w:t>
      </w:r>
      <w:r>
        <w:t xml:space="preserve"> </w:t>
      </w:r>
      <w:r>
        <w:t xml:space="preserve">- odpovědná osoba</w:t>
      </w:r>
    </w:p>
    <w:p>
      <w:pPr>
        <w:pStyle w:val="BodyText"/>
      </w:pPr>
      <w:r>
        <w:t xml:space="preserve">Poznámky:</w:t>
      </w:r>
      <w:r>
        <w:t xml:space="preserve"> </w:t>
      </w:r>
      <w:r>
        <w:t xml:space="preserve">- atributy mají být v MVP převážně volitelné,</w:t>
      </w:r>
      <w:r>
        <w:t xml:space="preserve"> </w:t>
      </w:r>
      <w:r>
        <w:t xml:space="preserve">- pokud admin nezadá order number ručně, vytvoří se automaticky,</w:t>
      </w:r>
      <w:r>
        <w:t xml:space="preserve"> </w:t>
      </w:r>
      <w:r>
        <w:t xml:space="preserve">- URL odkazy mohou být vícenásobné a slouží pro videoklip, Spotify link, složku s promo materiály apod.,</w:t>
      </w:r>
      <w:r>
        <w:t xml:space="preserve"> </w:t>
      </w:r>
      <w:r>
        <w:t xml:space="preserve">- poznámky jsou viditelné pro klienta i admin tým,</w:t>
      </w:r>
      <w:r>
        <w:t xml:space="preserve"> </w:t>
      </w:r>
      <w:r>
        <w:t xml:space="preserve">- instrukce jsou viditelné pouze pro admin tým.</w:t>
      </w:r>
    </w:p>
    <w:bookmarkEnd w:id="28"/>
    <w:bookmarkStart w:id="29" w:name="distribuční-modul"/>
    <w:p>
      <w:pPr>
        <w:pStyle w:val="Heading3"/>
      </w:pPr>
      <w:r>
        <w:t xml:space="preserve">4.5 Distribuční modul</w:t>
      </w:r>
    </w:p>
    <w:p>
      <w:pPr>
        <w:pStyle w:val="FirstParagraph"/>
      </w:pPr>
      <w:r>
        <w:t xml:space="preserve">Distribuce není samostatná sekce databáze ani duplicitní klient. Je to modul navázaný na profil klienta.</w:t>
      </w:r>
    </w:p>
    <w:p>
      <w:pPr>
        <w:pStyle w:val="BodyText"/>
      </w:pPr>
      <w:r>
        <w:t xml:space="preserve">Základní princip:</w:t>
      </w:r>
      <w:r>
        <w:t xml:space="preserve"> </w:t>
      </w:r>
      <w:r>
        <w:t xml:space="preserve">- vždy existuje jeden hlavní profil klienta,</w:t>
      </w:r>
      <w:r>
        <w:t xml:space="preserve"> </w:t>
      </w:r>
      <w:r>
        <w:t xml:space="preserve">- distribuce je řešena jako záložka na profilu klienta,</w:t>
      </w:r>
      <w:r>
        <w:t xml:space="preserve"> </w:t>
      </w:r>
      <w:r>
        <w:t xml:space="preserve">- mezi klienty musí jít filtrovat, kdo distribuci má a kdo ne,</w:t>
      </w:r>
      <w:r>
        <w:t xml:space="preserve"> </w:t>
      </w:r>
      <w:r>
        <w:t xml:space="preserve">- u klientů typu Label / Agentura lze navíc evidovat distribuční stav jednotlivých interpretů.</w:t>
      </w:r>
    </w:p>
    <w:p>
      <w:pPr>
        <w:pStyle w:val="BodyText"/>
      </w:pPr>
      <w:r>
        <w:t xml:space="preserve">Distribuční záložka na profilu klienta se týká čistě smluvního vztahu s klientem.</w:t>
      </w:r>
    </w:p>
    <w:p>
      <w:pPr>
        <w:pStyle w:val="BodyText"/>
      </w:pPr>
      <w:r>
        <w:t xml:space="preserve">Pole distribuční záložky klienta:</w:t>
      </w:r>
      <w:r>
        <w:t xml:space="preserve"> </w:t>
      </w:r>
      <w:r>
        <w:t xml:space="preserve">- číslo smlouvy,</w:t>
      </w:r>
      <w:r>
        <w:t xml:space="preserve"> </w:t>
      </w:r>
      <w:r>
        <w:t xml:space="preserve">- PDF smlouva,</w:t>
      </w:r>
      <w:r>
        <w:t xml:space="preserve"> </w:t>
      </w:r>
      <w:r>
        <w:t xml:space="preserve">- platnost smlouvy od,</w:t>
      </w:r>
      <w:r>
        <w:t xml:space="preserve"> </w:t>
      </w:r>
      <w:r>
        <w:t xml:space="preserve">- platnost smlouvy do,</w:t>
      </w:r>
      <w:r>
        <w:t xml:space="preserve"> </w:t>
      </w:r>
      <w:r>
        <w:t xml:space="preserve">- stav distribuce,</w:t>
      </w:r>
      <w:r>
        <w:t xml:space="preserve"> </w:t>
      </w:r>
      <w:r>
        <w:t xml:space="preserve">- procentuální podíl,</w:t>
      </w:r>
      <w:r>
        <w:t xml:space="preserve"> </w:t>
      </w:r>
      <w:r>
        <w:t xml:space="preserve">- affiliate,</w:t>
      </w:r>
      <w:r>
        <w:t xml:space="preserve"> </w:t>
      </w:r>
      <w:r>
        <w:t xml:space="preserve">- plátce DPH (Ano / Ne),</w:t>
      </w:r>
      <w:r>
        <w:t xml:space="preserve"> </w:t>
      </w:r>
      <w:r>
        <w:t xml:space="preserve">- země,</w:t>
      </w:r>
      <w:r>
        <w:t xml:space="preserve"> </w:t>
      </w:r>
      <w:r>
        <w:t xml:space="preserve">- měna,</w:t>
      </w:r>
      <w:r>
        <w:t xml:space="preserve"> </w:t>
      </w:r>
      <w:r>
        <w:t xml:space="preserve">- bankovní údaje,</w:t>
      </w:r>
      <w:r>
        <w:t xml:space="preserve"> </w:t>
      </w:r>
      <w:r>
        <w:t xml:space="preserve">- fakturační údaje.</w:t>
      </w:r>
    </w:p>
    <w:p>
      <w:pPr>
        <w:pStyle w:val="BodyText"/>
      </w:pPr>
      <w:r>
        <w:t xml:space="preserve">Pravidla:</w:t>
      </w:r>
      <w:r>
        <w:t xml:space="preserve"> </w:t>
      </w:r>
      <w:r>
        <w:t xml:space="preserve">- platnost smlouvy do je defaultně prázdná / na neurčito,</w:t>
      </w:r>
      <w:r>
        <w:t xml:space="preserve"> </w:t>
      </w:r>
      <w:r>
        <w:t xml:space="preserve">- pokud dojde k ukončení nebo výpovědi, lze doplnit datum konce,</w:t>
      </w:r>
      <w:r>
        <w:t xml:space="preserve"> </w:t>
      </w:r>
      <w:r>
        <w:t xml:space="preserve">- PDF smlouva je v MVP jedna na klienta,</w:t>
      </w:r>
      <w:r>
        <w:t xml:space="preserve"> </w:t>
      </w:r>
      <w:r>
        <w:t xml:space="preserve">- podíl se zadává jako jedno číslo v procentech,</w:t>
      </w:r>
      <w:r>
        <w:t xml:space="preserve"> </w:t>
      </w:r>
      <w:r>
        <w:t xml:space="preserve">- bankovní údaj je veden jako číslo účtu nebo IBAN; podle měny / zahraničního klienta se počítá i s IBAN.</w:t>
      </w:r>
    </w:p>
    <w:p>
      <w:pPr>
        <w:pStyle w:val="BodyText"/>
      </w:pPr>
      <w:r>
        <w:t xml:space="preserve">Distribuční statusy:</w:t>
      </w:r>
      <w:r>
        <w:t xml:space="preserve"> </w:t>
      </w:r>
      <w:r>
        <w:t xml:space="preserve">- V distribuci (zeleně)</w:t>
      </w:r>
      <w:r>
        <w:t xml:space="preserve"> </w:t>
      </w:r>
      <w:r>
        <w:t xml:space="preserve">- Není v distribuci (šedě)</w:t>
      </w:r>
      <w:r>
        <w:t xml:space="preserve"> </w:t>
      </w:r>
      <w:r>
        <w:t xml:space="preserve">- K podpisu (žlutě)</w:t>
      </w:r>
      <w:r>
        <w:t xml:space="preserve"> </w:t>
      </w:r>
      <w:r>
        <w:t xml:space="preserve">- Ukončeno (červeně)</w:t>
      </w:r>
    </w:p>
    <w:p>
      <w:pPr>
        <w:pStyle w:val="BodyText"/>
      </w:pPr>
      <w:r>
        <w:t xml:space="preserve">Distribuce u interpretů pod klientem typu Label / Agentura:</w:t>
      </w:r>
      <w:r>
        <w:t xml:space="preserve"> </w:t>
      </w:r>
      <w:r>
        <w:t xml:space="preserve">- v záložce Interpreti se eviduje pole Distribuce (Ano / Ne),</w:t>
      </w:r>
      <w:r>
        <w:t xml:space="preserve"> </w:t>
      </w:r>
      <w:r>
        <w:t xml:space="preserve">- pokud je Distribuce = Ano, interpret je považován za distribučního interpreta,</w:t>
      </w:r>
      <w:r>
        <w:t xml:space="preserve"> </w:t>
      </w:r>
      <w:r>
        <w:t xml:space="preserve">- v MVP se distribuční workflow interpreta řeší přes tuto vazbu v seznamu interpretů, nikoli plnohodnotným duplicitním profilem.</w:t>
      </w:r>
    </w:p>
    <w:p>
      <w:pPr>
        <w:pStyle w:val="BodyText"/>
      </w:pPr>
      <w:r>
        <w:t xml:space="preserve">Affiliate:</w:t>
      </w:r>
      <w:r>
        <w:t xml:space="preserve"> </w:t>
      </w:r>
      <w:r>
        <w:t xml:space="preserve">- affiliate může být navázaný buď na jiného klienta,</w:t>
      </w:r>
      <w:r>
        <w:t xml:space="preserve"> </w:t>
      </w:r>
      <w:r>
        <w:t xml:space="preserve">- nebo zadaný jako prostý text.</w:t>
      </w:r>
    </w:p>
    <w:bookmarkEnd w:id="29"/>
    <w:bookmarkStart w:id="30" w:name="uživatel"/>
    <w:p>
      <w:pPr>
        <w:pStyle w:val="Heading3"/>
      </w:pPr>
      <w:r>
        <w:t xml:space="preserve">4.6 Uživatel</w:t>
      </w:r>
    </w:p>
    <w:p>
      <w:pPr>
        <w:pStyle w:val="FirstParagraph"/>
      </w:pPr>
      <w:r>
        <w:t xml:space="preserve">Předpokládaná pole:</w:t>
      </w:r>
      <w:r>
        <w:t xml:space="preserve"> </w:t>
      </w:r>
      <w:r>
        <w:t xml:space="preserve">- jméno</w:t>
      </w:r>
      <w:r>
        <w:t xml:space="preserve"> </w:t>
      </w:r>
      <w:r>
        <w:t xml:space="preserve">- e-mail</w:t>
      </w:r>
      <w:r>
        <w:t xml:space="preserve"> </w:t>
      </w:r>
      <w:r>
        <w:t xml:space="preserve">- role</w:t>
      </w:r>
      <w:r>
        <w:t xml:space="preserve"> </w:t>
      </w:r>
      <w:r>
        <w:t xml:space="preserve">- organizace / klientský účet</w:t>
      </w:r>
      <w:r>
        <w:t xml:space="preserve"> </w:t>
      </w:r>
      <w:r>
        <w:t xml:space="preserve">- přístupová práva</w:t>
      </w:r>
      <w:r>
        <w:t xml:space="preserve"> </w:t>
      </w:r>
      <w:r>
        <w:t xml:space="preserve">- aktivní / neaktivní</w:t>
      </w:r>
    </w:p>
    <w:bookmarkEnd w:id="30"/>
    <w:bookmarkEnd w:id="31"/>
    <w:bookmarkStart w:id="32" w:name="návrh-stavů-kampaně"/>
    <w:p>
      <w:pPr>
        <w:pStyle w:val="Heading2"/>
      </w:pPr>
      <w:r>
        <w:t xml:space="preserve">5. Návrh stavů kampaně</w:t>
      </w:r>
    </w:p>
    <w:p>
      <w:pPr>
        <w:pStyle w:val="FirstParagraph"/>
      </w:pPr>
      <w:r>
        <w:t xml:space="preserve">Pracovní návrh:</w:t>
      </w:r>
      <w:r>
        <w:t xml:space="preserve"> </w:t>
      </w:r>
      <w:r>
        <w:t xml:space="preserve">- rozpracováno</w:t>
      </w:r>
      <w:r>
        <w:t xml:space="preserve"> </w:t>
      </w:r>
      <w:r>
        <w:t xml:space="preserve">- čeká na schválení</w:t>
      </w:r>
      <w:r>
        <w:t xml:space="preserve"> </w:t>
      </w:r>
      <w:r>
        <w:t xml:space="preserve">- čeká na podklady</w:t>
      </w:r>
      <w:r>
        <w:t xml:space="preserve"> </w:t>
      </w:r>
      <w:r>
        <w:t xml:space="preserve">- připravujeme</w:t>
      </w:r>
      <w:r>
        <w:t xml:space="preserve"> </w:t>
      </w:r>
      <w:r>
        <w:t xml:space="preserve">- spuštěno</w:t>
      </w:r>
      <w:r>
        <w:t xml:space="preserve"> </w:t>
      </w:r>
      <w:r>
        <w:t xml:space="preserve">- pozastaveno</w:t>
      </w:r>
      <w:r>
        <w:t xml:space="preserve"> </w:t>
      </w:r>
      <w:r>
        <w:t xml:space="preserve">- ukončeno</w:t>
      </w:r>
      <w:r>
        <w:t xml:space="preserve"> </w:t>
      </w:r>
      <w:r>
        <w:t xml:space="preserve">- zrušeno</w:t>
      </w:r>
    </w:p>
    <w:p>
      <w:pPr>
        <w:pStyle w:val="BodyText"/>
      </w:pPr>
      <w:r>
        <w:t xml:space="preserve">Poznámka:</w:t>
      </w:r>
      <w:r>
        <w:t xml:space="preserve"> </w:t>
      </w:r>
      <w:r>
        <w:t xml:space="preserve">- Stav kampaně a stav platby jsou oddělené atributy.</w:t>
      </w:r>
      <w:r>
        <w:t xml:space="preserve"> </w:t>
      </w:r>
      <w:r>
        <w:t xml:space="preserve">- Změna stavu je v MVP pouze manuální.</w:t>
      </w:r>
      <w:r>
        <w:t xml:space="preserve"> </w:t>
      </w:r>
      <w:r>
        <w:t xml:space="preserve">- Stav „čeká na schválení“ znamená interní schválení ze strany týmu po kontrole podkladů, smlouvy apod.</w:t>
      </w:r>
      <w:r>
        <w:t xml:space="preserve"> </w:t>
      </w:r>
      <w:r>
        <w:t xml:space="preserve">- Stav „rozpracováno“ slouží pro draft kampaně před odesláním ke schválení.</w:t>
      </w:r>
    </w:p>
    <w:bookmarkEnd w:id="32"/>
    <w:bookmarkStart w:id="38" w:name="admin-rozhraní-očekávané-funkce"/>
    <w:p>
      <w:pPr>
        <w:pStyle w:val="Heading2"/>
      </w:pPr>
      <w:r>
        <w:t xml:space="preserve">6. Admin rozhraní – očekávané funkce</w:t>
      </w:r>
    </w:p>
    <w:bookmarkStart w:id="33" w:name="přehled-kampaní"/>
    <w:p>
      <w:pPr>
        <w:pStyle w:val="Heading3"/>
      </w:pPr>
      <w:r>
        <w:t xml:space="preserve">6.1 Přehled kampaní</w:t>
      </w:r>
    </w:p>
    <w:p>
      <w:pPr>
        <w:pStyle w:val="Compact"/>
        <w:numPr>
          <w:ilvl w:val="0"/>
          <w:numId w:val="1001"/>
        </w:numPr>
      </w:pPr>
      <w:r>
        <w:t xml:space="preserve">tabulka všech kampaní,</w:t>
      </w:r>
    </w:p>
    <w:p>
      <w:pPr>
        <w:pStyle w:val="Compact"/>
        <w:numPr>
          <w:ilvl w:val="0"/>
          <w:numId w:val="1001"/>
        </w:numPr>
      </w:pPr>
      <w:r>
        <w:t xml:space="preserve">rychlé vyhledávání,</w:t>
      </w:r>
    </w:p>
    <w:p>
      <w:pPr>
        <w:pStyle w:val="Compact"/>
        <w:numPr>
          <w:ilvl w:val="0"/>
          <w:numId w:val="1001"/>
        </w:numPr>
      </w:pPr>
      <w:r>
        <w:t xml:space="preserve">filtrování podle klienta, e-mailu, order number, interpreta, labelu, podtypu kampaně, platformy, stavu, stavu platby, data, správce, zdroje objednávky,</w:t>
      </w:r>
    </w:p>
    <w:p>
      <w:pPr>
        <w:pStyle w:val="Compact"/>
        <w:numPr>
          <w:ilvl w:val="0"/>
          <w:numId w:val="1001"/>
        </w:numPr>
      </w:pPr>
      <w:r>
        <w:t xml:space="preserve">řazení,</w:t>
      </w:r>
    </w:p>
    <w:p>
      <w:pPr>
        <w:pStyle w:val="Compact"/>
        <w:numPr>
          <w:ilvl w:val="0"/>
          <w:numId w:val="1001"/>
        </w:numPr>
      </w:pPr>
      <w:r>
        <w:t xml:space="preserve">uložitelné filtry,</w:t>
      </w:r>
    </w:p>
    <w:p>
      <w:pPr>
        <w:pStyle w:val="Compact"/>
        <w:numPr>
          <w:ilvl w:val="0"/>
          <w:numId w:val="1001"/>
        </w:numPr>
      </w:pPr>
      <w:r>
        <w:t xml:space="preserve">export,</w:t>
      </w:r>
    </w:p>
    <w:p>
      <w:pPr>
        <w:pStyle w:val="Compact"/>
        <w:numPr>
          <w:ilvl w:val="0"/>
          <w:numId w:val="1001"/>
        </w:numPr>
      </w:pPr>
      <w:r>
        <w:t xml:space="preserve">dashboard s grafickými souhrny a klikacími metrikami vedoucími na filtrovaný seznam kampaní.</w:t>
      </w:r>
    </w:p>
    <w:p>
      <w:pPr>
        <w:pStyle w:val="FirstParagraph"/>
      </w:pPr>
      <w:r>
        <w:t xml:space="preserve">Příklad hlavních metrik:</w:t>
      </w:r>
      <w:r>
        <w:t xml:space="preserve"> </w:t>
      </w:r>
      <w:r>
        <w:t xml:space="preserve">- celkem kampaní,</w:t>
      </w:r>
      <w:r>
        <w:t xml:space="preserve"> </w:t>
      </w:r>
      <w:r>
        <w:t xml:space="preserve">- aktivní kampaně,</w:t>
      </w:r>
      <w:r>
        <w:t xml:space="preserve"> </w:t>
      </w:r>
      <w:r>
        <w:t xml:space="preserve">- čekající kampaně,</w:t>
      </w:r>
      <w:r>
        <w:t xml:space="preserve"> </w:t>
      </w:r>
      <w:r>
        <w:t xml:space="preserve">- kampaně brzy končící.</w:t>
      </w:r>
    </w:p>
    <w:bookmarkEnd w:id="33"/>
    <w:bookmarkStart w:id="34" w:name="detail-kampaně"/>
    <w:p>
      <w:pPr>
        <w:pStyle w:val="Heading3"/>
      </w:pPr>
      <w:r>
        <w:t xml:space="preserve">6.2 Detail kampaně</w:t>
      </w:r>
    </w:p>
    <w:p>
      <w:pPr>
        <w:pStyle w:val="Compact"/>
        <w:numPr>
          <w:ilvl w:val="0"/>
          <w:numId w:val="1002"/>
        </w:numPr>
      </w:pPr>
      <w:r>
        <w:t xml:space="preserve">základní informace,</w:t>
      </w:r>
    </w:p>
    <w:p>
      <w:pPr>
        <w:pStyle w:val="Compact"/>
        <w:numPr>
          <w:ilvl w:val="0"/>
          <w:numId w:val="1002"/>
        </w:numPr>
      </w:pPr>
      <w:r>
        <w:t xml:space="preserve">stav a historie změn,</w:t>
      </w:r>
    </w:p>
    <w:p>
      <w:pPr>
        <w:pStyle w:val="Compact"/>
        <w:numPr>
          <w:ilvl w:val="0"/>
          <w:numId w:val="1002"/>
        </w:numPr>
      </w:pPr>
      <w:r>
        <w:t xml:space="preserve">klientské údaje,</w:t>
      </w:r>
    </w:p>
    <w:p>
      <w:pPr>
        <w:pStyle w:val="Compact"/>
        <w:numPr>
          <w:ilvl w:val="0"/>
          <w:numId w:val="1002"/>
        </w:numPr>
      </w:pPr>
      <w:r>
        <w:t xml:space="preserve">platební / objednávkové údaje,</w:t>
      </w:r>
    </w:p>
    <w:p>
      <w:pPr>
        <w:pStyle w:val="Compact"/>
        <w:numPr>
          <w:ilvl w:val="0"/>
          <w:numId w:val="1002"/>
        </w:numPr>
      </w:pPr>
      <w:r>
        <w:t xml:space="preserve">report link,</w:t>
      </w:r>
    </w:p>
    <w:p>
      <w:pPr>
        <w:pStyle w:val="Compact"/>
        <w:numPr>
          <w:ilvl w:val="0"/>
          <w:numId w:val="1002"/>
        </w:numPr>
      </w:pPr>
      <w:r>
        <w:t xml:space="preserve">interní komentáře,</w:t>
      </w:r>
    </w:p>
    <w:p>
      <w:pPr>
        <w:pStyle w:val="Compact"/>
        <w:numPr>
          <w:ilvl w:val="0"/>
          <w:numId w:val="1002"/>
        </w:numPr>
      </w:pPr>
      <w:r>
        <w:t xml:space="preserve">veřejný komentář pro klienta,</w:t>
      </w:r>
    </w:p>
    <w:p>
      <w:pPr>
        <w:pStyle w:val="Compact"/>
        <w:numPr>
          <w:ilvl w:val="0"/>
          <w:numId w:val="1002"/>
        </w:numPr>
      </w:pPr>
      <w:r>
        <w:t xml:space="preserve">timeline změn,</w:t>
      </w:r>
    </w:p>
    <w:p>
      <w:pPr>
        <w:pStyle w:val="Compact"/>
        <w:numPr>
          <w:ilvl w:val="0"/>
          <w:numId w:val="1002"/>
        </w:numPr>
      </w:pPr>
      <w:r>
        <w:t xml:space="preserve">akce: změnit stav, upravit, archivovat, prodloužit, vytvořit follow-up.</w:t>
      </w:r>
    </w:p>
    <w:bookmarkEnd w:id="34"/>
    <w:bookmarkStart w:id="35" w:name="klienti"/>
    <w:p>
      <w:pPr>
        <w:pStyle w:val="Heading3"/>
      </w:pPr>
      <w:r>
        <w:t xml:space="preserve">6.3 Klienti</w:t>
      </w:r>
    </w:p>
    <w:p>
      <w:pPr>
        <w:pStyle w:val="Compact"/>
        <w:numPr>
          <w:ilvl w:val="0"/>
          <w:numId w:val="1003"/>
        </w:numPr>
      </w:pPr>
      <w:r>
        <w:t xml:space="preserve">seznam klientských účtů,</w:t>
      </w:r>
    </w:p>
    <w:p>
      <w:pPr>
        <w:pStyle w:val="Compact"/>
        <w:numPr>
          <w:ilvl w:val="0"/>
          <w:numId w:val="1003"/>
        </w:numPr>
      </w:pPr>
      <w:r>
        <w:t xml:space="preserve">detail klienta,</w:t>
      </w:r>
    </w:p>
    <w:p>
      <w:pPr>
        <w:pStyle w:val="Compact"/>
        <w:numPr>
          <w:ilvl w:val="0"/>
          <w:numId w:val="1003"/>
        </w:numPr>
      </w:pPr>
      <w:r>
        <w:t xml:space="preserve">historie kampaní,</w:t>
      </w:r>
    </w:p>
    <w:p>
      <w:pPr>
        <w:pStyle w:val="Compact"/>
        <w:numPr>
          <w:ilvl w:val="0"/>
          <w:numId w:val="1003"/>
        </w:numPr>
      </w:pPr>
      <w:r>
        <w:t xml:space="preserve">fakturační údaje,</w:t>
      </w:r>
    </w:p>
    <w:p>
      <w:pPr>
        <w:pStyle w:val="Compact"/>
        <w:numPr>
          <w:ilvl w:val="0"/>
          <w:numId w:val="1003"/>
        </w:numPr>
      </w:pPr>
      <w:r>
        <w:t xml:space="preserve">vazby na label,</w:t>
      </w:r>
    </w:p>
    <w:p>
      <w:pPr>
        <w:pStyle w:val="Compact"/>
        <w:numPr>
          <w:ilvl w:val="0"/>
          <w:numId w:val="1003"/>
        </w:numPr>
      </w:pPr>
      <w:r>
        <w:t xml:space="preserve">přiřazení account managera,</w:t>
      </w:r>
    </w:p>
    <w:p>
      <w:pPr>
        <w:pStyle w:val="Compact"/>
        <w:numPr>
          <w:ilvl w:val="0"/>
          <w:numId w:val="1003"/>
        </w:numPr>
      </w:pPr>
      <w:r>
        <w:t xml:space="preserve">zjednodušená CRM evidence,</w:t>
      </w:r>
    </w:p>
    <w:p>
      <w:pPr>
        <w:pStyle w:val="Compact"/>
        <w:numPr>
          <w:ilvl w:val="0"/>
          <w:numId w:val="1003"/>
        </w:numPr>
      </w:pPr>
      <w:r>
        <w:t xml:space="preserve">správa klientského týmu,</w:t>
      </w:r>
    </w:p>
    <w:p>
      <w:pPr>
        <w:pStyle w:val="Compact"/>
        <w:numPr>
          <w:ilvl w:val="0"/>
          <w:numId w:val="1003"/>
        </w:numPr>
      </w:pPr>
      <w:r>
        <w:t xml:space="preserve">status klienta: Lead / Aktivní / Neaktivní,</w:t>
      </w:r>
    </w:p>
    <w:p>
      <w:pPr>
        <w:pStyle w:val="Compact"/>
        <w:numPr>
          <w:ilvl w:val="0"/>
          <w:numId w:val="1003"/>
        </w:numPr>
      </w:pPr>
      <w:r>
        <w:t xml:space="preserve">důležitost klienta: nízká / střední / vysoká,</w:t>
      </w:r>
    </w:p>
    <w:p>
      <w:pPr>
        <w:pStyle w:val="Compact"/>
        <w:numPr>
          <w:ilvl w:val="0"/>
          <w:numId w:val="1003"/>
        </w:numPr>
      </w:pPr>
      <w:r>
        <w:t xml:space="preserve">filtrování podle distribučního statusu.</w:t>
      </w:r>
    </w:p>
    <w:p>
      <w:pPr>
        <w:pStyle w:val="FirstParagraph"/>
      </w:pPr>
      <w:r>
        <w:t xml:space="preserve">Doporučená struktura detailu klienta:</w:t>
      </w:r>
    </w:p>
    <w:p>
      <w:pPr>
        <w:pStyle w:val="BodyText"/>
      </w:pPr>
      <w:r>
        <w:t xml:space="preserve">Levý panel:</w:t>
      </w:r>
      <w:r>
        <w:t xml:space="preserve"> </w:t>
      </w:r>
      <w:r>
        <w:t xml:space="preserve">- Název</w:t>
      </w:r>
      <w:r>
        <w:t xml:space="preserve"> </w:t>
      </w:r>
      <w:r>
        <w:t xml:space="preserve">- Typ klienta</w:t>
      </w:r>
      <w:r>
        <w:t xml:space="preserve"> </w:t>
      </w:r>
      <w:r>
        <w:t xml:space="preserve">- Status klienta</w:t>
      </w:r>
      <w:r>
        <w:t xml:space="preserve"> </w:t>
      </w:r>
      <w:r>
        <w:t xml:space="preserve">- Důležitost klienta</w:t>
      </w:r>
      <w:r>
        <w:t xml:space="preserve"> </w:t>
      </w:r>
      <w:r>
        <w:t xml:space="preserve">- Account manager</w:t>
      </w:r>
      <w:r>
        <w:t xml:space="preserve"> </w:t>
      </w:r>
      <w:r>
        <w:t xml:space="preserve">- Hlavní e-mail</w:t>
      </w:r>
      <w:r>
        <w:t xml:space="preserve"> </w:t>
      </w:r>
      <w:r>
        <w:t xml:space="preserve">- Telefon</w:t>
      </w:r>
      <w:r>
        <w:t xml:space="preserve"> </w:t>
      </w:r>
      <w:r>
        <w:t xml:space="preserve">- Země</w:t>
      </w:r>
      <w:r>
        <w:t xml:space="preserve"> </w:t>
      </w:r>
      <w:r>
        <w:t xml:space="preserve">- IČO</w:t>
      </w:r>
      <w:r>
        <w:t xml:space="preserve"> </w:t>
      </w:r>
      <w:r>
        <w:t xml:space="preserve">- Fakturační údaje</w:t>
      </w:r>
      <w:r>
        <w:t xml:space="preserve"> </w:t>
      </w:r>
      <w:r>
        <w:t xml:space="preserve">- Affiliate</w:t>
      </w:r>
      <w:r>
        <w:t xml:space="preserve"> </w:t>
      </w:r>
      <w:r>
        <w:t xml:space="preserve">- Label</w:t>
      </w:r>
      <w:r>
        <w:t xml:space="preserve"> </w:t>
      </w:r>
      <w:r>
        <w:t xml:space="preserve">- Distribuční status</w:t>
      </w:r>
      <w:r>
        <w:t xml:space="preserve"> </w:t>
      </w:r>
      <w:r>
        <w:t xml:space="preserve">- Seznam URL odkazů podle typu</w:t>
      </w:r>
      <w:r>
        <w:t xml:space="preserve"> </w:t>
      </w:r>
      <w:r>
        <w:t xml:space="preserve">- Datum vytvoření klienta</w:t>
      </w:r>
      <w:r>
        <w:t xml:space="preserve"> </w:t>
      </w:r>
      <w:r>
        <w:t xml:space="preserve">- Datum poslední kampaně</w:t>
      </w:r>
    </w:p>
    <w:p>
      <w:pPr>
        <w:pStyle w:val="BodyText"/>
      </w:pPr>
      <w:r>
        <w:t xml:space="preserve">Pravý panel / záložky:</w:t>
      </w:r>
      <w:r>
        <w:t xml:space="preserve"> </w:t>
      </w:r>
      <w:r>
        <w:t xml:space="preserve">- Kampaně</w:t>
      </w:r>
      <w:r>
        <w:t xml:space="preserve"> </w:t>
      </w:r>
      <w:r>
        <w:t xml:space="preserve">- Poznámky</w:t>
      </w:r>
      <w:r>
        <w:t xml:space="preserve"> </w:t>
      </w:r>
      <w:r>
        <w:t xml:space="preserve">- Distribuce (v adminu vždy viditelná)</w:t>
      </w:r>
      <w:r>
        <w:t xml:space="preserve"> </w:t>
      </w:r>
      <w:r>
        <w:t xml:space="preserve">- Interpreti (pouze pro typ klienta Label / Agentura)</w:t>
      </w:r>
      <w:r>
        <w:t xml:space="preserve"> </w:t>
      </w:r>
      <w:r>
        <w:t xml:space="preserve">- Tým</w:t>
      </w:r>
    </w:p>
    <w:p>
      <w:pPr>
        <w:pStyle w:val="BodyText"/>
      </w:pPr>
      <w:r>
        <w:t xml:space="preserve">Poznámky:</w:t>
      </w:r>
      <w:r>
        <w:t xml:space="preserve"> </w:t>
      </w:r>
      <w:r>
        <w:t xml:space="preserve">- UX a layout jsou inspirovány Pipedrive,</w:t>
      </w:r>
      <w:r>
        <w:t xml:space="preserve"> </w:t>
      </w:r>
      <w:r>
        <w:t xml:space="preserve">- vlevo stabilní sloupec s identitou klienta,</w:t>
      </w:r>
      <w:r>
        <w:t xml:space="preserve"> </w:t>
      </w:r>
      <w:r>
        <w:t xml:space="preserve">- vpravo pracovní záložky,</w:t>
      </w:r>
      <w:r>
        <w:t xml:space="preserve"> </w:t>
      </w:r>
      <w:r>
        <w:t xml:space="preserve">- statické pole poznámka má podporovat bohatší textové formátování,</w:t>
      </w:r>
      <w:r>
        <w:t xml:space="preserve"> </w:t>
      </w:r>
      <w:r>
        <w:t xml:space="preserve">- pokud klient distribuci nemá, zobrazí se v adminu v záložce Distribuce prázdný stav s textem typu „Klient aktuálně nemá aktivní distribuční spolupráci.“ a akcí „Založit distribuci“,</w:t>
      </w:r>
      <w:r>
        <w:t xml:space="preserve"> </w:t>
      </w:r>
      <w:r>
        <w:t xml:space="preserve">- klientský detail v klientském rozhraní je omezený a neobsahuje plný interní CRM kontext.</w:t>
      </w:r>
    </w:p>
    <w:p>
      <w:pPr>
        <w:pStyle w:val="BodyText"/>
      </w:pPr>
      <w:r>
        <w:t xml:space="preserve">Příklad hlavních metrik na dashboardu klientů:</w:t>
      </w:r>
      <w:r>
        <w:t xml:space="preserve"> </w:t>
      </w:r>
      <w:r>
        <w:t xml:space="preserve">- počet klientů,</w:t>
      </w:r>
      <w:r>
        <w:t xml:space="preserve"> </w:t>
      </w:r>
      <w:r>
        <w:t xml:space="preserve">- počet klientů v distribuci,</w:t>
      </w:r>
      <w:r>
        <w:t xml:space="preserve"> </w:t>
      </w:r>
      <w:r>
        <w:t xml:space="preserve">- další důležité agregované přehledy.</w:t>
      </w:r>
    </w:p>
    <w:bookmarkEnd w:id="35"/>
    <w:bookmarkStart w:id="36" w:name="distribuce"/>
    <w:p>
      <w:pPr>
        <w:pStyle w:val="Heading3"/>
      </w:pPr>
      <w:r>
        <w:t xml:space="preserve">6.4 Distribuce</w:t>
      </w:r>
    </w:p>
    <w:p>
      <w:pPr>
        <w:pStyle w:val="Compact"/>
        <w:numPr>
          <w:ilvl w:val="0"/>
          <w:numId w:val="1004"/>
        </w:numPr>
      </w:pPr>
      <w:r>
        <w:t xml:space="preserve">distribuce nebude mít samostatnou hlavní podstránku,</w:t>
      </w:r>
    </w:p>
    <w:p>
      <w:pPr>
        <w:pStyle w:val="Compact"/>
        <w:numPr>
          <w:ilvl w:val="0"/>
          <w:numId w:val="1004"/>
        </w:numPr>
      </w:pPr>
      <w:r>
        <w:t xml:space="preserve">je řešena jako záložka na profilu klienta,</w:t>
      </w:r>
    </w:p>
    <w:p>
      <w:pPr>
        <w:pStyle w:val="Compact"/>
        <w:numPr>
          <w:ilvl w:val="0"/>
          <w:numId w:val="1004"/>
        </w:numPr>
      </w:pPr>
      <w:r>
        <w:t xml:space="preserve">v sekci Klienti musí jít filtrovat klienty podle toho, zda distribuci mají nebo nemají,</w:t>
      </w:r>
    </w:p>
    <w:p>
      <w:pPr>
        <w:pStyle w:val="Compact"/>
        <w:numPr>
          <w:ilvl w:val="0"/>
          <w:numId w:val="1004"/>
        </w:numPr>
      </w:pPr>
      <w:r>
        <w:t xml:space="preserve">distribuční dashboard zobrazuje smluvní a provozní informace o distribuci klienta,</w:t>
      </w:r>
    </w:p>
    <w:p>
      <w:pPr>
        <w:pStyle w:val="Compact"/>
        <w:numPr>
          <w:ilvl w:val="0"/>
          <w:numId w:val="1004"/>
        </w:numPr>
      </w:pPr>
      <w:r>
        <w:t xml:space="preserve">u klientů typu Label / Agentura se distribuce může projevit i na úrovni jejich interpretů.</w:t>
      </w:r>
    </w:p>
    <w:bookmarkEnd w:id="36"/>
    <w:bookmarkStart w:id="37" w:name="notifikace-a-úkoly"/>
    <w:p>
      <w:pPr>
        <w:pStyle w:val="Heading3"/>
      </w:pPr>
      <w:r>
        <w:t xml:space="preserve">6.5 Notifikace a úkoly</w:t>
      </w:r>
    </w:p>
    <w:p>
      <w:pPr>
        <w:pStyle w:val="Compact"/>
        <w:numPr>
          <w:ilvl w:val="0"/>
          <w:numId w:val="1005"/>
        </w:numPr>
      </w:pPr>
      <w:r>
        <w:t xml:space="preserve">upozornění na nové objednávky,</w:t>
      </w:r>
    </w:p>
    <w:p>
      <w:pPr>
        <w:pStyle w:val="Compact"/>
        <w:numPr>
          <w:ilvl w:val="0"/>
          <w:numId w:val="1005"/>
        </w:numPr>
      </w:pPr>
      <w:r>
        <w:t xml:space="preserve">upozornění na chybějící podklady,</w:t>
      </w:r>
    </w:p>
    <w:p>
      <w:pPr>
        <w:pStyle w:val="Compact"/>
        <w:numPr>
          <w:ilvl w:val="0"/>
          <w:numId w:val="1005"/>
        </w:numPr>
      </w:pPr>
      <w:r>
        <w:t xml:space="preserve">upozornění na končící kampaně,</w:t>
      </w:r>
    </w:p>
    <w:p>
      <w:pPr>
        <w:pStyle w:val="Compact"/>
        <w:numPr>
          <w:ilvl w:val="0"/>
          <w:numId w:val="1005"/>
        </w:numPr>
      </w:pPr>
      <w:r>
        <w:t xml:space="preserve">upozornění na kampaně bez reportu,</w:t>
      </w:r>
    </w:p>
    <w:p>
      <w:pPr>
        <w:pStyle w:val="Compact"/>
        <w:numPr>
          <w:ilvl w:val="0"/>
          <w:numId w:val="1005"/>
        </w:numPr>
      </w:pPr>
      <w:r>
        <w:t xml:space="preserve">follow-up po ukončení.</w:t>
      </w:r>
    </w:p>
    <w:bookmarkEnd w:id="37"/>
    <w:bookmarkEnd w:id="38"/>
    <w:bookmarkStart w:id="44" w:name="klientské-rozhraní-očekávané-funkce"/>
    <w:p>
      <w:pPr>
        <w:pStyle w:val="Heading2"/>
      </w:pPr>
      <w:r>
        <w:t xml:space="preserve">7. Klientské rozhraní – očekávané funkce</w:t>
      </w:r>
    </w:p>
    <w:bookmarkStart w:id="39" w:name="přihlášení"/>
    <w:p>
      <w:pPr>
        <w:pStyle w:val="Heading3"/>
      </w:pPr>
      <w:r>
        <w:t xml:space="preserve">7.1 Přihlášení</w:t>
      </w:r>
    </w:p>
    <w:p>
      <w:pPr>
        <w:pStyle w:val="Compact"/>
        <w:numPr>
          <w:ilvl w:val="0"/>
          <w:numId w:val="1006"/>
        </w:numPr>
      </w:pPr>
      <w:r>
        <w:t xml:space="preserve">první přihlášení přes e-mail s nastavením hesla,</w:t>
      </w:r>
    </w:p>
    <w:p>
      <w:pPr>
        <w:pStyle w:val="Compact"/>
        <w:numPr>
          <w:ilvl w:val="0"/>
          <w:numId w:val="1006"/>
        </w:numPr>
      </w:pPr>
      <w:r>
        <w:t xml:space="preserve">následně klasicky e-mail + heslo,</w:t>
      </w:r>
    </w:p>
    <w:p>
      <w:pPr>
        <w:pStyle w:val="Compact"/>
        <w:numPr>
          <w:ilvl w:val="0"/>
          <w:numId w:val="1006"/>
        </w:numPr>
      </w:pPr>
      <w:r>
        <w:t xml:space="preserve">klient nevidí admin část,</w:t>
      </w:r>
    </w:p>
    <w:p>
      <w:pPr>
        <w:pStyle w:val="Compact"/>
        <w:numPr>
          <w:ilvl w:val="0"/>
          <w:numId w:val="1006"/>
        </w:numPr>
      </w:pPr>
      <w:r>
        <w:t xml:space="preserve">interní admin se musí umět přepnout do klientského pohledu a zpět.</w:t>
      </w:r>
    </w:p>
    <w:bookmarkEnd w:id="39"/>
    <w:bookmarkStart w:id="40" w:name="přehled-klienta"/>
    <w:p>
      <w:pPr>
        <w:pStyle w:val="Heading3"/>
      </w:pPr>
      <w:r>
        <w:t xml:space="preserve">7.2 Přehled klienta</w:t>
      </w:r>
    </w:p>
    <w:p>
      <w:pPr>
        <w:pStyle w:val="Compact"/>
        <w:numPr>
          <w:ilvl w:val="0"/>
          <w:numId w:val="1007"/>
        </w:numPr>
      </w:pPr>
      <w:r>
        <w:t xml:space="preserve">seznam aktivních a minulých kampaní,</w:t>
      </w:r>
    </w:p>
    <w:p>
      <w:pPr>
        <w:pStyle w:val="Compact"/>
        <w:numPr>
          <w:ilvl w:val="0"/>
          <w:numId w:val="1007"/>
        </w:numPr>
      </w:pPr>
      <w:r>
        <w:t xml:space="preserve">stav zakázky,</w:t>
      </w:r>
    </w:p>
    <w:p>
      <w:pPr>
        <w:pStyle w:val="Compact"/>
        <w:numPr>
          <w:ilvl w:val="0"/>
          <w:numId w:val="1007"/>
        </w:numPr>
      </w:pPr>
      <w:r>
        <w:t xml:space="preserve">platební stav,</w:t>
      </w:r>
    </w:p>
    <w:p>
      <w:pPr>
        <w:pStyle w:val="Compact"/>
        <w:numPr>
          <w:ilvl w:val="0"/>
          <w:numId w:val="1007"/>
        </w:numPr>
      </w:pPr>
      <w:r>
        <w:t xml:space="preserve">stručný popis dalšího kroku,</w:t>
      </w:r>
    </w:p>
    <w:p>
      <w:pPr>
        <w:pStyle w:val="Compact"/>
        <w:numPr>
          <w:ilvl w:val="0"/>
          <w:numId w:val="1007"/>
        </w:numPr>
      </w:pPr>
      <w:r>
        <w:t xml:space="preserve">kontaktní osoba,</w:t>
      </w:r>
    </w:p>
    <w:p>
      <w:pPr>
        <w:pStyle w:val="Compact"/>
        <w:numPr>
          <w:ilvl w:val="0"/>
          <w:numId w:val="1007"/>
        </w:numPr>
      </w:pPr>
      <w:r>
        <w:t xml:space="preserve">rychlý odkaz na report,</w:t>
      </w:r>
    </w:p>
    <w:p>
      <w:pPr>
        <w:pStyle w:val="Compact"/>
        <w:numPr>
          <w:ilvl w:val="0"/>
          <w:numId w:val="1007"/>
        </w:numPr>
      </w:pPr>
      <w:r>
        <w:t xml:space="preserve">CTA pro prodloužení / další službu,</w:t>
      </w:r>
    </w:p>
    <w:p>
      <w:pPr>
        <w:pStyle w:val="Compact"/>
        <w:numPr>
          <w:ilvl w:val="0"/>
          <w:numId w:val="1007"/>
        </w:numPr>
      </w:pPr>
      <w:r>
        <w:t xml:space="preserve">základní přehledové statistiky: aktivní kampaně, celkem kampaní.</w:t>
      </w:r>
    </w:p>
    <w:bookmarkEnd w:id="40"/>
    <w:bookmarkStart w:id="41" w:name="klientský-detail-účtu"/>
    <w:p>
      <w:pPr>
        <w:pStyle w:val="Heading3"/>
      </w:pPr>
      <w:r>
        <w:t xml:space="preserve">7.3 Klientský detail účtu</w:t>
      </w:r>
    </w:p>
    <w:p>
      <w:pPr>
        <w:pStyle w:val="FirstParagraph"/>
      </w:pPr>
      <w:r>
        <w:t xml:space="preserve">Klient ve svém rozhraní vidí omezený detail účtu:</w:t>
      </w:r>
      <w:r>
        <w:t xml:space="preserve"> </w:t>
      </w:r>
      <w:r>
        <w:t xml:space="preserve">- název,</w:t>
      </w:r>
      <w:r>
        <w:t xml:space="preserve"> </w:t>
      </w:r>
      <w:r>
        <w:t xml:space="preserve">- kontaktní údaje,</w:t>
      </w:r>
      <w:r>
        <w:t xml:space="preserve"> </w:t>
      </w:r>
      <w:r>
        <w:t xml:space="preserve">- fakturační údaje s možností aktualizace,</w:t>
      </w:r>
      <w:r>
        <w:t xml:space="preserve"> </w:t>
      </w:r>
      <w:r>
        <w:t xml:space="preserve">- kampaně,</w:t>
      </w:r>
      <w:r>
        <w:t xml:space="preserve"> </w:t>
      </w:r>
      <w:r>
        <w:t xml:space="preserve">- seznam interpretů pouze pokud jde o klienta typu Label / Agentura,</w:t>
      </w:r>
      <w:r>
        <w:t xml:space="preserve"> </w:t>
      </w:r>
      <w:r>
        <w:t xml:space="preserve">- tým,</w:t>
      </w:r>
      <w:r>
        <w:t xml:space="preserve"> </w:t>
      </w:r>
      <w:r>
        <w:t xml:space="preserve">- distribuci pouze pokud je pro klienta relevantní.</w:t>
      </w:r>
    </w:p>
    <w:p>
      <w:pPr>
        <w:pStyle w:val="BodyText"/>
      </w:pPr>
      <w:r>
        <w:t xml:space="preserve">Klient nevidí plný interní CRM profil.</w:t>
      </w:r>
    </w:p>
    <w:bookmarkEnd w:id="41"/>
    <w:bookmarkStart w:id="42" w:name="detail-kampaně-1"/>
    <w:p>
      <w:pPr>
        <w:pStyle w:val="Heading3"/>
      </w:pPr>
      <w:r>
        <w:t xml:space="preserve">7.4 Detail kampaně</w:t>
      </w:r>
    </w:p>
    <w:p>
      <w:pPr>
        <w:pStyle w:val="Compact"/>
        <w:numPr>
          <w:ilvl w:val="0"/>
          <w:numId w:val="1008"/>
        </w:numPr>
      </w:pPr>
      <w:r>
        <w:t xml:space="preserve">název kampaně,</w:t>
      </w:r>
    </w:p>
    <w:p>
      <w:pPr>
        <w:pStyle w:val="Compact"/>
        <w:numPr>
          <w:ilvl w:val="0"/>
          <w:numId w:val="1008"/>
        </w:numPr>
      </w:pPr>
      <w:r>
        <w:t xml:space="preserve">služba / balíček,</w:t>
      </w:r>
    </w:p>
    <w:p>
      <w:pPr>
        <w:pStyle w:val="Compact"/>
        <w:numPr>
          <w:ilvl w:val="0"/>
          <w:numId w:val="1008"/>
        </w:numPr>
      </w:pPr>
      <w:r>
        <w:t xml:space="preserve">stav kampaně,</w:t>
      </w:r>
    </w:p>
    <w:p>
      <w:pPr>
        <w:pStyle w:val="Compact"/>
        <w:numPr>
          <w:ilvl w:val="0"/>
          <w:numId w:val="1008"/>
        </w:numPr>
      </w:pPr>
      <w:r>
        <w:t xml:space="preserve">datum objednávky,</w:t>
      </w:r>
    </w:p>
    <w:p>
      <w:pPr>
        <w:pStyle w:val="Compact"/>
        <w:numPr>
          <w:ilvl w:val="0"/>
          <w:numId w:val="1008"/>
        </w:numPr>
      </w:pPr>
      <w:r>
        <w:t xml:space="preserve">datum spuštění / ukončení,</w:t>
      </w:r>
    </w:p>
    <w:p>
      <w:pPr>
        <w:pStyle w:val="Compact"/>
        <w:numPr>
          <w:ilvl w:val="0"/>
          <w:numId w:val="1008"/>
        </w:numPr>
      </w:pPr>
      <w:r>
        <w:t xml:space="preserve">aktuální komentář od týmu,</w:t>
      </w:r>
    </w:p>
    <w:p>
      <w:pPr>
        <w:pStyle w:val="Compact"/>
        <w:numPr>
          <w:ilvl w:val="0"/>
          <w:numId w:val="1008"/>
        </w:numPr>
      </w:pPr>
      <w:r>
        <w:t xml:space="preserve">report link,</w:t>
      </w:r>
    </w:p>
    <w:p>
      <w:pPr>
        <w:pStyle w:val="Compact"/>
        <w:numPr>
          <w:ilvl w:val="0"/>
          <w:numId w:val="1008"/>
        </w:numPr>
      </w:pPr>
      <w:r>
        <w:t xml:space="preserve">odkazy na podklady / materiály dle oprávnění,</w:t>
      </w:r>
    </w:p>
    <w:p>
      <w:pPr>
        <w:pStyle w:val="Compact"/>
        <w:numPr>
          <w:ilvl w:val="0"/>
          <w:numId w:val="1008"/>
        </w:numPr>
      </w:pPr>
      <w:r>
        <w:t xml:space="preserve">kontakt na tým,</w:t>
      </w:r>
    </w:p>
    <w:p>
      <w:pPr>
        <w:pStyle w:val="Compact"/>
        <w:numPr>
          <w:ilvl w:val="0"/>
          <w:numId w:val="1008"/>
        </w:numPr>
      </w:pPr>
      <w:r>
        <w:t xml:space="preserve">možnost požádat o prodloužení.</w:t>
      </w:r>
    </w:p>
    <w:bookmarkEnd w:id="42"/>
    <w:bookmarkStart w:id="43" w:name="speciální-klientský-zadavatel"/>
    <w:p>
      <w:pPr>
        <w:pStyle w:val="Heading3"/>
      </w:pPr>
      <w:r>
        <w:t xml:space="preserve">7.5 Speciální klientský zadavatel</w:t>
      </w:r>
    </w:p>
    <w:p>
      <w:pPr>
        <w:pStyle w:val="FirstParagraph"/>
      </w:pPr>
      <w:r>
        <w:t xml:space="preserve">Např. Supraphon.</w:t>
      </w:r>
    </w:p>
    <w:p>
      <w:pPr>
        <w:pStyle w:val="BodyText"/>
      </w:pPr>
      <w:r>
        <w:t xml:space="preserve">Může:</w:t>
      </w:r>
      <w:r>
        <w:t xml:space="preserve"> </w:t>
      </w:r>
      <w:r>
        <w:t xml:space="preserve">- založit novou kampaň,</w:t>
      </w:r>
      <w:r>
        <w:t xml:space="preserve"> </w:t>
      </w:r>
      <w:r>
        <w:t xml:space="preserve">- uložit rozpracovanou kampaň jako draft,</w:t>
      </w:r>
      <w:r>
        <w:t xml:space="preserve"> </w:t>
      </w:r>
      <w:r>
        <w:t xml:space="preserve">- upravit zadání a informace ke kampani,</w:t>
      </w:r>
      <w:r>
        <w:t xml:space="preserve"> </w:t>
      </w:r>
      <w:r>
        <w:t xml:space="preserve">- upravit datum spuštění,</w:t>
      </w:r>
      <w:r>
        <w:t xml:space="preserve"> </w:t>
      </w:r>
      <w:r>
        <w:t xml:space="preserve">- přidat odkazy a materiály,</w:t>
      </w:r>
      <w:r>
        <w:t xml:space="preserve"> </w:t>
      </w:r>
      <w:r>
        <w:t xml:space="preserve">- upravit popisek,</w:t>
      </w:r>
      <w:r>
        <w:t xml:space="preserve"> </w:t>
      </w:r>
      <w:r>
        <w:t xml:space="preserve">- změnit rozpočet,</w:t>
      </w:r>
      <w:r>
        <w:t xml:space="preserve"> </w:t>
      </w:r>
      <w:r>
        <w:t xml:space="preserve">- smazat kampaň před odesláním ke schválení,</w:t>
      </w:r>
      <w:r>
        <w:t xml:space="preserve"> </w:t>
      </w:r>
      <w:r>
        <w:t xml:space="preserve">- poslat kampaň ke schválení / spuštění.</w:t>
      </w:r>
    </w:p>
    <w:p>
      <w:pPr>
        <w:pStyle w:val="BodyText"/>
      </w:pPr>
      <w:r>
        <w:t xml:space="preserve">Nemůže:</w:t>
      </w:r>
      <w:r>
        <w:t xml:space="preserve"> </w:t>
      </w:r>
      <w:r>
        <w:t xml:space="preserve">- měnit stav kampaně.</w:t>
      </w:r>
    </w:p>
    <w:p>
      <w:pPr>
        <w:pStyle w:val="BodyText"/>
      </w:pPr>
      <w:r>
        <w:t xml:space="preserve">Omezení po odeslání ke schválení / spuštění:</w:t>
      </w:r>
      <w:r>
        <w:t xml:space="preserve"> </w:t>
      </w:r>
      <w:r>
        <w:t xml:space="preserve">- může upravovat pouze dodatečný popisek ke kampani,</w:t>
      </w:r>
      <w:r>
        <w:t xml:space="preserve"> </w:t>
      </w:r>
      <w:r>
        <w:t xml:space="preserve">- ostatní změny už provádí jen interní tým.</w:t>
      </w:r>
    </w:p>
    <w:bookmarkEnd w:id="43"/>
    <w:bookmarkEnd w:id="44"/>
    <w:bookmarkStart w:id="45" w:name="e-mailová-automatizace"/>
    <w:p>
      <w:pPr>
        <w:pStyle w:val="Heading2"/>
      </w:pPr>
      <w:r>
        <w:t xml:space="preserve">8. E-mailová automatizace</w:t>
      </w:r>
    </w:p>
    <w:p>
      <w:pPr>
        <w:pStyle w:val="FirstParagraph"/>
      </w:pPr>
      <w:r>
        <w:t xml:space="preserve">Předpokládané typy e-mailů:</w:t>
      </w:r>
      <w:r>
        <w:t xml:space="preserve"> </w:t>
      </w:r>
      <w:r>
        <w:t xml:space="preserve">- potvrzení objednávky,</w:t>
      </w:r>
      <w:r>
        <w:t xml:space="preserve"> </w:t>
      </w:r>
      <w:r>
        <w:t xml:space="preserve">- potvrzení přístupu do klientské části,</w:t>
      </w:r>
      <w:r>
        <w:t xml:space="preserve"> </w:t>
      </w:r>
      <w:r>
        <w:t xml:space="preserve">- nová kampaň vytvořena,</w:t>
      </w:r>
      <w:r>
        <w:t xml:space="preserve"> </w:t>
      </w:r>
      <w:r>
        <w:t xml:space="preserve">- změna stavu kampaně,</w:t>
      </w:r>
      <w:r>
        <w:t xml:space="preserve"> </w:t>
      </w:r>
      <w:r>
        <w:t xml:space="preserve">- chybí podklady,</w:t>
      </w:r>
      <w:r>
        <w:t xml:space="preserve"> </w:t>
      </w:r>
      <w:r>
        <w:t xml:space="preserve">- kampaň spuštěna,</w:t>
      </w:r>
      <w:r>
        <w:t xml:space="preserve"> </w:t>
      </w:r>
      <w:r>
        <w:t xml:space="preserve">- report připraven,</w:t>
      </w:r>
      <w:r>
        <w:t xml:space="preserve"> </w:t>
      </w:r>
      <w:r>
        <w:t xml:space="preserve">- kampaň ukončena,</w:t>
      </w:r>
      <w:r>
        <w:t xml:space="preserve"> </w:t>
      </w:r>
      <w:r>
        <w:t xml:space="preserve">- nabídka prodloužení,</w:t>
      </w:r>
      <w:r>
        <w:t xml:space="preserve"> </w:t>
      </w:r>
      <w:r>
        <w:t xml:space="preserve">- reakce na klientský dotaz.</w:t>
      </w:r>
    </w:p>
    <w:bookmarkEnd w:id="45"/>
    <w:bookmarkStart w:id="46" w:name="integrace"/>
    <w:p>
      <w:pPr>
        <w:pStyle w:val="Heading2"/>
      </w:pPr>
      <w:r>
        <w:t xml:space="preserve">9. Integrace</w:t>
      </w:r>
    </w:p>
    <w:p>
      <w:pPr>
        <w:pStyle w:val="FirstParagraph"/>
      </w:pPr>
      <w:r>
        <w:t xml:space="preserve">K rozhodnutí:</w:t>
      </w:r>
      <w:r>
        <w:t xml:space="preserve"> </w:t>
      </w:r>
      <w:r>
        <w:t xml:space="preserve">- web / objednávkový formulář,</w:t>
      </w:r>
      <w:r>
        <w:t xml:space="preserve"> </w:t>
      </w:r>
      <w:r>
        <w:t xml:space="preserve">- platební brána,</w:t>
      </w:r>
      <w:r>
        <w:t xml:space="preserve"> </w:t>
      </w:r>
      <w:r>
        <w:t xml:space="preserve">- CRM,</w:t>
      </w:r>
      <w:r>
        <w:t xml:space="preserve"> </w:t>
      </w:r>
      <w:r>
        <w:t xml:space="preserve">- e-mailing,</w:t>
      </w:r>
      <w:r>
        <w:t xml:space="preserve"> </w:t>
      </w:r>
      <w:r>
        <w:t xml:space="preserve">- reportovací nástroje,</w:t>
      </w:r>
      <w:r>
        <w:t xml:space="preserve"> </w:t>
      </w:r>
      <w:r>
        <w:t xml:space="preserve">- Google Drive / Looker Studio / GA4 / Meta / YouTube / Spotify / další.</w:t>
      </w:r>
    </w:p>
    <w:bookmarkEnd w:id="46"/>
    <w:bookmarkStart w:id="47" w:name="ux-a-design-principy"/>
    <w:p>
      <w:pPr>
        <w:pStyle w:val="Heading2"/>
      </w:pPr>
      <w:r>
        <w:t xml:space="preserve">10. UX a design principy</w:t>
      </w:r>
    </w:p>
    <w:p>
      <w:pPr>
        <w:pStyle w:val="Compact"/>
        <w:numPr>
          <w:ilvl w:val="0"/>
          <w:numId w:val="1009"/>
        </w:numPr>
      </w:pPr>
      <w:r>
        <w:t xml:space="preserve">jednoduché a rychlé rozhraní,</w:t>
      </w:r>
    </w:p>
    <w:p>
      <w:pPr>
        <w:pStyle w:val="Compact"/>
        <w:numPr>
          <w:ilvl w:val="0"/>
          <w:numId w:val="1009"/>
        </w:numPr>
      </w:pPr>
      <w:r>
        <w:t xml:space="preserve">minimum zbytečných kroků,</w:t>
      </w:r>
    </w:p>
    <w:p>
      <w:pPr>
        <w:pStyle w:val="Compact"/>
        <w:numPr>
          <w:ilvl w:val="0"/>
          <w:numId w:val="1009"/>
        </w:numPr>
      </w:pPr>
      <w:r>
        <w:t xml:space="preserve">jasně odlišená admin a klientská část,</w:t>
      </w:r>
    </w:p>
    <w:p>
      <w:pPr>
        <w:pStyle w:val="Compact"/>
        <w:numPr>
          <w:ilvl w:val="0"/>
          <w:numId w:val="1009"/>
        </w:numPr>
      </w:pPr>
      <w:r>
        <w:t xml:space="preserve">dobrá čitelnost,</w:t>
      </w:r>
    </w:p>
    <w:p>
      <w:pPr>
        <w:pStyle w:val="Compact"/>
        <w:numPr>
          <w:ilvl w:val="0"/>
          <w:numId w:val="1009"/>
        </w:numPr>
      </w:pPr>
      <w:r>
        <w:t xml:space="preserve">responzivita minimálně pro mobilní náhled klienta,</w:t>
      </w:r>
    </w:p>
    <w:p>
      <w:pPr>
        <w:pStyle w:val="Compact"/>
        <w:numPr>
          <w:ilvl w:val="0"/>
          <w:numId w:val="1009"/>
        </w:numPr>
      </w:pPr>
      <w:r>
        <w:t xml:space="preserve">design v barvách černá / zlatá / bílá,</w:t>
      </w:r>
    </w:p>
    <w:p>
      <w:pPr>
        <w:pStyle w:val="Compact"/>
        <w:numPr>
          <w:ilvl w:val="0"/>
          <w:numId w:val="1009"/>
        </w:numPr>
      </w:pPr>
      <w:r>
        <w:t xml:space="preserve">důraz na důvěryhodnost a profesionalitu,</w:t>
      </w:r>
    </w:p>
    <w:p>
      <w:pPr>
        <w:pStyle w:val="Compact"/>
        <w:numPr>
          <w:ilvl w:val="0"/>
          <w:numId w:val="1009"/>
        </w:numPr>
      </w:pPr>
      <w:r>
        <w:t xml:space="preserve">možnost pozdějšího rozšíření bez redesignu celého systému.</w:t>
      </w:r>
    </w:p>
    <w:bookmarkEnd w:id="47"/>
    <w:bookmarkStart w:id="48" w:name="technické-a-provozní-požadavky"/>
    <w:p>
      <w:pPr>
        <w:pStyle w:val="Heading2"/>
      </w:pPr>
      <w:r>
        <w:t xml:space="preserve">11. Technické a provozní požadavky</w:t>
      </w:r>
    </w:p>
    <w:p>
      <w:pPr>
        <w:pStyle w:val="FirstParagraph"/>
      </w:pPr>
      <w:r>
        <w:t xml:space="preserve">K doplnění:</w:t>
      </w:r>
      <w:r>
        <w:t xml:space="preserve"> </w:t>
      </w:r>
      <w:r>
        <w:t xml:space="preserve">- preferovaná technologie / no-code / low-code / custom build,</w:t>
      </w:r>
      <w:r>
        <w:t xml:space="preserve"> </w:t>
      </w:r>
      <w:r>
        <w:t xml:space="preserve">- hosting,</w:t>
      </w:r>
      <w:r>
        <w:t xml:space="preserve"> </w:t>
      </w:r>
      <w:r>
        <w:t xml:space="preserve">- databáze,</w:t>
      </w:r>
      <w:r>
        <w:t xml:space="preserve"> </w:t>
      </w:r>
      <w:r>
        <w:t xml:space="preserve">- oprávnění a zabezpečení,</w:t>
      </w:r>
      <w:r>
        <w:t xml:space="preserve"> </w:t>
      </w:r>
      <w:r>
        <w:t xml:space="preserve">- audit log,</w:t>
      </w:r>
      <w:r>
        <w:t xml:space="preserve"> </w:t>
      </w:r>
      <w:r>
        <w:t xml:space="preserve">- zálohování,</w:t>
      </w:r>
      <w:r>
        <w:t xml:space="preserve"> </w:t>
      </w:r>
      <w:r>
        <w:t xml:space="preserve">- GDPR,</w:t>
      </w:r>
      <w:r>
        <w:t xml:space="preserve"> </w:t>
      </w:r>
      <w:r>
        <w:t xml:space="preserve">- doména / subdoména,</w:t>
      </w:r>
      <w:r>
        <w:t xml:space="preserve"> </w:t>
      </w:r>
      <w:r>
        <w:t xml:space="preserve">- více jazyků,</w:t>
      </w:r>
      <w:r>
        <w:t xml:space="preserve"> </w:t>
      </w:r>
      <w:r>
        <w:t xml:space="preserve">- výkon a škálování.</w:t>
      </w:r>
    </w:p>
    <w:bookmarkEnd w:id="48"/>
    <w:bookmarkStart w:id="65" w:name="upřesněné-zadání-z-doplněných-podkladů"/>
    <w:p>
      <w:pPr>
        <w:pStyle w:val="Heading2"/>
      </w:pPr>
      <w:r>
        <w:t xml:space="preserve">12. Upřesněné zadání z doplněných podkladů</w:t>
      </w:r>
    </w:p>
    <w:bookmarkStart w:id="49" w:name="zdroj-objednávek"/>
    <w:p>
      <w:pPr>
        <w:pStyle w:val="Heading3"/>
      </w:pPr>
      <w:r>
        <w:t xml:space="preserve">12.1 Zdroj objednávek</w:t>
      </w:r>
    </w:p>
    <w:p>
      <w:pPr>
        <w:pStyle w:val="Compact"/>
        <w:numPr>
          <w:ilvl w:val="0"/>
          <w:numId w:val="1010"/>
        </w:numPr>
      </w:pPr>
      <w:r>
        <w:t xml:space="preserve">Fáze 1: manuální zadání do systému.</w:t>
      </w:r>
    </w:p>
    <w:p>
      <w:pPr>
        <w:pStyle w:val="Compact"/>
        <w:numPr>
          <w:ilvl w:val="0"/>
          <w:numId w:val="1010"/>
        </w:numPr>
      </w:pPr>
      <w:r>
        <w:t xml:space="preserve">Aktuální realita: Asana + e-mail + schůzky.</w:t>
      </w:r>
    </w:p>
    <w:p>
      <w:pPr>
        <w:pStyle w:val="Compact"/>
        <w:numPr>
          <w:ilvl w:val="0"/>
          <w:numId w:val="1010"/>
        </w:numPr>
      </w:pPr>
      <w:r>
        <w:t xml:space="preserve">Fáze 2: vlastní online kalkulátor / objednávkový formulář, následně Stripe a propsání dat do CRM/dashboardu.</w:t>
      </w:r>
    </w:p>
    <w:bookmarkEnd w:id="49"/>
    <w:bookmarkStart w:id="50" w:name="importovaná-zapisovaná-data-ke-kampani"/>
    <w:p>
      <w:pPr>
        <w:pStyle w:val="Heading3"/>
      </w:pPr>
      <w:r>
        <w:t xml:space="preserve">12.2 Importovaná / zapisovaná data ke kampani</w:t>
      </w:r>
    </w:p>
    <w:p>
      <w:pPr>
        <w:pStyle w:val="FirstParagraph"/>
      </w:pPr>
      <w:r>
        <w:t xml:space="preserve">Základní vstupy:</w:t>
      </w:r>
      <w:r>
        <w:t xml:space="preserve"> </w:t>
      </w:r>
      <w:r>
        <w:t xml:space="preserve">- jméno klienta,</w:t>
      </w:r>
      <w:r>
        <w:t xml:space="preserve"> </w:t>
      </w:r>
      <w:r>
        <w:t xml:space="preserve">- e-mail klienta,</w:t>
      </w:r>
      <w:r>
        <w:t xml:space="preserve"> </w:t>
      </w:r>
      <w:r>
        <w:t xml:space="preserve">- fakturační údaje,</w:t>
      </w:r>
      <w:r>
        <w:t xml:space="preserve"> </w:t>
      </w:r>
      <w:r>
        <w:t xml:space="preserve">- typ kampaně,</w:t>
      </w:r>
      <w:r>
        <w:t xml:space="preserve"> </w:t>
      </w:r>
      <w:r>
        <w:t xml:space="preserve">- název kampaně,</w:t>
      </w:r>
      <w:r>
        <w:t xml:space="preserve"> </w:t>
      </w:r>
      <w:r>
        <w:t xml:space="preserve">- order number / interní číselné označení,</w:t>
      </w:r>
      <w:r>
        <w:t xml:space="preserve"> </w:t>
      </w:r>
      <w:r>
        <w:t xml:space="preserve">- co se promuje,</w:t>
      </w:r>
      <w:r>
        <w:t xml:space="preserve"> </w:t>
      </w:r>
      <w:r>
        <w:t xml:space="preserve">- délka kampaně,</w:t>
      </w:r>
      <w:r>
        <w:t xml:space="preserve"> </w:t>
      </w:r>
      <w:r>
        <w:t xml:space="preserve">- datum spuštění,</w:t>
      </w:r>
      <w:r>
        <w:t xml:space="preserve"> </w:t>
      </w:r>
      <w:r>
        <w:t xml:space="preserve">- celková částka,</w:t>
      </w:r>
      <w:r>
        <w:t xml:space="preserve"> </w:t>
      </w:r>
      <w:r>
        <w:t xml:space="preserve">- rozpočet na jednotlivé platformy,</w:t>
      </w:r>
      <w:r>
        <w:t xml:space="preserve"> </w:t>
      </w:r>
      <w:r>
        <w:t xml:space="preserve">- typ balíčku,</w:t>
      </w:r>
      <w:r>
        <w:t xml:space="preserve"> </w:t>
      </w:r>
      <w:r>
        <w:t xml:space="preserve">- odhadované výsledky,</w:t>
      </w:r>
      <w:r>
        <w:t xml:space="preserve"> </w:t>
      </w:r>
      <w:r>
        <w:t xml:space="preserve">- cílení podle zemí,</w:t>
      </w:r>
      <w:r>
        <w:t xml:space="preserve"> </w:t>
      </w:r>
      <w:r>
        <w:t xml:space="preserve">- žánr,</w:t>
      </w:r>
      <w:r>
        <w:t xml:space="preserve"> </w:t>
      </w:r>
      <w:r>
        <w:t xml:space="preserve">- zájmy,</w:t>
      </w:r>
      <w:r>
        <w:t xml:space="preserve"> </w:t>
      </w:r>
      <w:r>
        <w:t xml:space="preserve">- informace o publiku,</w:t>
      </w:r>
      <w:r>
        <w:t xml:space="preserve"> </w:t>
      </w:r>
      <w:r>
        <w:t xml:space="preserve">- zaměření kampaně (kvalita / kvantita / mix),</w:t>
      </w:r>
      <w:r>
        <w:t xml:space="preserve"> </w:t>
      </w:r>
      <w:r>
        <w:t xml:space="preserve">- odkazy na klip / materiály / soubory,</w:t>
      </w:r>
      <w:r>
        <w:t xml:space="preserve"> </w:t>
      </w:r>
      <w:r>
        <w:t xml:space="preserve">- zvláštní požadavek / jednorázový komentář klienta.</w:t>
      </w:r>
    </w:p>
    <w:p>
      <w:pPr>
        <w:pStyle w:val="BodyText"/>
      </w:pPr>
      <w:r>
        <w:t xml:space="preserve">Poznámka:</w:t>
      </w:r>
      <w:r>
        <w:t xml:space="preserve"> </w:t>
      </w:r>
      <w:r>
        <w:t xml:space="preserve">- Atributy kampaně mají být v první fázi volitelné.</w:t>
      </w:r>
      <w:r>
        <w:t xml:space="preserve"> </w:t>
      </w:r>
      <w:r>
        <w:t xml:space="preserve">- Pokud admin nezadá ID kampaně ručně, vytvoří se automaticky podle číselné řady.</w:t>
      </w:r>
    </w:p>
    <w:bookmarkEnd w:id="50"/>
    <w:bookmarkStart w:id="51" w:name="typy-kampaní"/>
    <w:p>
      <w:pPr>
        <w:pStyle w:val="Heading3"/>
      </w:pPr>
      <w:r>
        <w:t xml:space="preserve">12.3 Typy kampaní</w:t>
      </w:r>
    </w:p>
    <w:p>
      <w:pPr>
        <w:pStyle w:val="FirstParagraph"/>
      </w:pPr>
      <w:r>
        <w:t xml:space="preserve">Platformy:</w:t>
      </w:r>
      <w:r>
        <w:t xml:space="preserve"> </w:t>
      </w:r>
      <w:r>
        <w:t xml:space="preserve">- Meta,</w:t>
      </w:r>
      <w:r>
        <w:t xml:space="preserve"> </w:t>
      </w:r>
      <w:r>
        <w:t xml:space="preserve">- YouTube,</w:t>
      </w:r>
      <w:r>
        <w:t xml:space="preserve"> </w:t>
      </w:r>
      <w:r>
        <w:t xml:space="preserve">- Google,</w:t>
      </w:r>
      <w:r>
        <w:t xml:space="preserve"> </w:t>
      </w:r>
      <w:r>
        <w:t xml:space="preserve">- Spotify,</w:t>
      </w:r>
      <w:r>
        <w:t xml:space="preserve"> </w:t>
      </w:r>
      <w:r>
        <w:t xml:space="preserve">- TikTok.</w:t>
      </w:r>
    </w:p>
    <w:p>
      <w:pPr>
        <w:pStyle w:val="BodyText"/>
      </w:pPr>
      <w:r>
        <w:t xml:space="preserve">Podtyp kampaně:</w:t>
      </w:r>
      <w:r>
        <w:t xml:space="preserve"> </w:t>
      </w:r>
      <w:r>
        <w:t xml:space="preserve">- Hudební,</w:t>
      </w:r>
      <w:r>
        <w:t xml:space="preserve"> </w:t>
      </w:r>
      <w:r>
        <w:t xml:space="preserve">- Videoklip,</w:t>
      </w:r>
      <w:r>
        <w:t xml:space="preserve"> </w:t>
      </w:r>
      <w:r>
        <w:t xml:space="preserve">- Událost,</w:t>
      </w:r>
      <w:r>
        <w:t xml:space="preserve"> </w:t>
      </w:r>
      <w:r>
        <w:t xml:space="preserve">- Playlist.</w:t>
      </w:r>
    </w:p>
    <w:p>
      <w:pPr>
        <w:pStyle w:val="BodyText"/>
      </w:pPr>
      <w:r>
        <w:t xml:space="preserve">Balíčky:</w:t>
      </w:r>
      <w:r>
        <w:t xml:space="preserve"> </w:t>
      </w:r>
      <w:r>
        <w:t xml:space="preserve">- předpřipravené,</w:t>
      </w:r>
      <w:r>
        <w:t xml:space="preserve"> </w:t>
      </w:r>
      <w:r>
        <w:t xml:space="preserve">- nebo individuální / na míru.</w:t>
      </w:r>
    </w:p>
    <w:p>
      <w:pPr>
        <w:pStyle w:val="BodyText"/>
      </w:pPr>
      <w:r>
        <w:t xml:space="preserve">Poznámka:</w:t>
      </w:r>
      <w:r>
        <w:t xml:space="preserve"> </w:t>
      </w:r>
      <w:r>
        <w:t xml:space="preserve">- Platformy i podtypy mají být kombinovatelné a chované spíše jako štítky.</w:t>
      </w:r>
      <w:r>
        <w:t xml:space="preserve"> </w:t>
      </w:r>
      <w:r>
        <w:t xml:space="preserve">- Jedna kampaň existuje jako jedna hlavní entita, pod kterou jsou sdruženy informace.</w:t>
      </w:r>
      <w:r>
        <w:t xml:space="preserve"> </w:t>
      </w:r>
      <w:r>
        <w:t xml:space="preserve">- Detailnější rozpad po platformách se zatím nebude samostatně modelovat.</w:t>
      </w:r>
    </w:p>
    <w:bookmarkEnd w:id="51"/>
    <w:bookmarkStart w:id="52" w:name="finanční-logika"/>
    <w:p>
      <w:pPr>
        <w:pStyle w:val="Heading3"/>
      </w:pPr>
      <w:r>
        <w:t xml:space="preserve">12.4 Finanční logika</w:t>
      </w:r>
    </w:p>
    <w:p>
      <w:pPr>
        <w:pStyle w:val="Compact"/>
        <w:numPr>
          <w:ilvl w:val="0"/>
          <w:numId w:val="1011"/>
        </w:numPr>
      </w:pPr>
      <w:r>
        <w:t xml:space="preserve">U kampaně se sleduje celková cena i rozdělení rozpočtů po platformách na úrovni poznámek nebo doplňujících interních údajů.</w:t>
      </w:r>
    </w:p>
    <w:p>
      <w:pPr>
        <w:pStyle w:val="Compact"/>
        <w:numPr>
          <w:ilvl w:val="0"/>
          <w:numId w:val="1011"/>
        </w:numPr>
      </w:pPr>
      <w:r>
        <w:t xml:space="preserve">Je třeba počítat s agency fee a mediálním rozpočtem.</w:t>
      </w:r>
    </w:p>
    <w:p>
      <w:pPr>
        <w:pStyle w:val="Compact"/>
        <w:numPr>
          <w:ilvl w:val="0"/>
          <w:numId w:val="1011"/>
        </w:numPr>
      </w:pPr>
      <w:r>
        <w:t xml:space="preserve">Detailnější rozpis a interní poznámky jsou pouze pro admin část.</w:t>
      </w:r>
    </w:p>
    <w:p>
      <w:pPr>
        <w:pStyle w:val="Compact"/>
        <w:numPr>
          <w:ilvl w:val="0"/>
          <w:numId w:val="1011"/>
        </w:numPr>
      </w:pPr>
      <w:r>
        <w:t xml:space="preserve">Fakturační agenda se v této fázi neřeší v systému.</w:t>
      </w:r>
    </w:p>
    <w:p>
      <w:pPr>
        <w:pStyle w:val="Compact"/>
        <w:numPr>
          <w:ilvl w:val="0"/>
          <w:numId w:val="1011"/>
        </w:numPr>
      </w:pPr>
      <w:r>
        <w:t xml:space="preserve">Platební stav kampaně se ale eviduje.</w:t>
      </w:r>
    </w:p>
    <w:p>
      <w:pPr>
        <w:pStyle w:val="FirstParagraph"/>
      </w:pPr>
      <w:r>
        <w:t xml:space="preserve">Platební stavy:</w:t>
      </w:r>
      <w:r>
        <w:t xml:space="preserve"> </w:t>
      </w:r>
      <w:r>
        <w:t xml:space="preserve">- zaplaceno,</w:t>
      </w:r>
      <w:r>
        <w:t xml:space="preserve"> </w:t>
      </w:r>
      <w:r>
        <w:t xml:space="preserve">- čeká na zaplacení,</w:t>
      </w:r>
      <w:r>
        <w:t xml:space="preserve"> </w:t>
      </w:r>
      <w:r>
        <w:t xml:space="preserve">- nezaplaceno.</w:t>
      </w:r>
    </w:p>
    <w:bookmarkEnd w:id="52"/>
    <w:bookmarkStart w:id="53" w:name="stavy-kampaně"/>
    <w:p>
      <w:pPr>
        <w:pStyle w:val="Heading3"/>
      </w:pPr>
      <w:r>
        <w:t xml:space="preserve">12.5 Stavy kampaně</w:t>
      </w:r>
    </w:p>
    <w:p>
      <w:pPr>
        <w:pStyle w:val="Compact"/>
        <w:numPr>
          <w:ilvl w:val="0"/>
          <w:numId w:val="1012"/>
        </w:numPr>
      </w:pPr>
      <w:r>
        <w:t xml:space="preserve">rozpracováno,</w:t>
      </w:r>
    </w:p>
    <w:p>
      <w:pPr>
        <w:pStyle w:val="Compact"/>
        <w:numPr>
          <w:ilvl w:val="0"/>
          <w:numId w:val="1012"/>
        </w:numPr>
      </w:pPr>
      <w:r>
        <w:t xml:space="preserve">čeká na schválení,</w:t>
      </w:r>
    </w:p>
    <w:p>
      <w:pPr>
        <w:pStyle w:val="Compact"/>
        <w:numPr>
          <w:ilvl w:val="0"/>
          <w:numId w:val="1012"/>
        </w:numPr>
      </w:pPr>
      <w:r>
        <w:t xml:space="preserve">čeká na podklady,</w:t>
      </w:r>
    </w:p>
    <w:p>
      <w:pPr>
        <w:pStyle w:val="Compact"/>
        <w:numPr>
          <w:ilvl w:val="0"/>
          <w:numId w:val="1012"/>
        </w:numPr>
      </w:pPr>
      <w:r>
        <w:t xml:space="preserve">připravujeme,</w:t>
      </w:r>
    </w:p>
    <w:p>
      <w:pPr>
        <w:pStyle w:val="Compact"/>
        <w:numPr>
          <w:ilvl w:val="0"/>
          <w:numId w:val="1012"/>
        </w:numPr>
      </w:pPr>
      <w:r>
        <w:t xml:space="preserve">spuštěno,</w:t>
      </w:r>
    </w:p>
    <w:p>
      <w:pPr>
        <w:pStyle w:val="Compact"/>
        <w:numPr>
          <w:ilvl w:val="0"/>
          <w:numId w:val="1012"/>
        </w:numPr>
      </w:pPr>
      <w:r>
        <w:t xml:space="preserve">pozastaveno,</w:t>
      </w:r>
    </w:p>
    <w:p>
      <w:pPr>
        <w:pStyle w:val="Compact"/>
        <w:numPr>
          <w:ilvl w:val="0"/>
          <w:numId w:val="1012"/>
        </w:numPr>
      </w:pPr>
      <w:r>
        <w:t xml:space="preserve">ukončeno,</w:t>
      </w:r>
    </w:p>
    <w:p>
      <w:pPr>
        <w:pStyle w:val="Compact"/>
        <w:numPr>
          <w:ilvl w:val="0"/>
          <w:numId w:val="1012"/>
        </w:numPr>
      </w:pPr>
      <w:r>
        <w:t xml:space="preserve">zrušeno.</w:t>
      </w:r>
    </w:p>
    <w:p>
      <w:pPr>
        <w:pStyle w:val="FirstParagraph"/>
      </w:pPr>
      <w:r>
        <w:t xml:space="preserve">Stavy platby:</w:t>
      </w:r>
      <w:r>
        <w:t xml:space="preserve"> </w:t>
      </w:r>
      <w:r>
        <w:t xml:space="preserve">- zaplaceno,</w:t>
      </w:r>
      <w:r>
        <w:t xml:space="preserve"> </w:t>
      </w:r>
      <w:r>
        <w:t xml:space="preserve">- čeká na zaplacení,</w:t>
      </w:r>
      <w:r>
        <w:t xml:space="preserve"> </w:t>
      </w:r>
      <w:r>
        <w:t xml:space="preserve">- nezaplaceno,</w:t>
      </w:r>
      <w:r>
        <w:t xml:space="preserve"> </w:t>
      </w:r>
      <w:r>
        <w:t xml:space="preserve">- částečně zaplaceno.</w:t>
      </w:r>
    </w:p>
    <w:bookmarkEnd w:id="53"/>
    <w:bookmarkStart w:id="54" w:name="klienti-a-přístupy"/>
    <w:p>
      <w:pPr>
        <w:pStyle w:val="Heading3"/>
      </w:pPr>
      <w:r>
        <w:t xml:space="preserve">12.6 Klienti a přístupy</w:t>
      </w:r>
    </w:p>
    <w:p>
      <w:pPr>
        <w:pStyle w:val="Compact"/>
        <w:numPr>
          <w:ilvl w:val="0"/>
          <w:numId w:val="1013"/>
        </w:numPr>
      </w:pPr>
      <w:r>
        <w:t xml:space="preserve">Jeden klient může mít více kampaní.</w:t>
      </w:r>
    </w:p>
    <w:p>
      <w:pPr>
        <w:pStyle w:val="Compact"/>
        <w:numPr>
          <w:ilvl w:val="0"/>
          <w:numId w:val="1013"/>
        </w:numPr>
      </w:pPr>
      <w:r>
        <w:t xml:space="preserve">Jeden klient může objednávat opakovaně.</w:t>
      </w:r>
    </w:p>
    <w:p>
      <w:pPr>
        <w:pStyle w:val="Compact"/>
        <w:numPr>
          <w:ilvl w:val="0"/>
          <w:numId w:val="1013"/>
        </w:numPr>
      </w:pPr>
      <w:r>
        <w:t xml:space="preserve">Jeden klient může objednávat pro více subjektů.</w:t>
      </w:r>
    </w:p>
    <w:p>
      <w:pPr>
        <w:pStyle w:val="Compact"/>
        <w:numPr>
          <w:ilvl w:val="0"/>
          <w:numId w:val="1013"/>
        </w:numPr>
      </w:pPr>
      <w:r>
        <w:t xml:space="preserve">Klientské přihlášení: první přihlášení přes e-mail s nastavením hesla, následně klasicky e-mail + heslo.</w:t>
      </w:r>
    </w:p>
    <w:p>
      <w:pPr>
        <w:pStyle w:val="Compact"/>
        <w:numPr>
          <w:ilvl w:val="0"/>
          <w:numId w:val="1013"/>
        </w:numPr>
      </w:pPr>
      <w:r>
        <w:t xml:space="preserve">Admin přihlášení: e-mail + heslo + 2FA.</w:t>
      </w:r>
    </w:p>
    <w:p>
      <w:pPr>
        <w:pStyle w:val="Compact"/>
        <w:numPr>
          <w:ilvl w:val="0"/>
          <w:numId w:val="1013"/>
        </w:numPr>
      </w:pPr>
      <w:r>
        <w:t xml:space="preserve">Jeden klient může mít více loginů v rámci svého týmu.</w:t>
      </w:r>
    </w:p>
    <w:bookmarkEnd w:id="54"/>
    <w:bookmarkStart w:id="55" w:name="struktura-entit"/>
    <w:p>
      <w:pPr>
        <w:pStyle w:val="Heading3"/>
      </w:pPr>
      <w:r>
        <w:t xml:space="preserve">12.7 Struktura entit</w:t>
      </w:r>
    </w:p>
    <w:p>
      <w:pPr>
        <w:pStyle w:val="FirstParagraph"/>
      </w:pPr>
      <w:r>
        <w:t xml:space="preserve">Počítá se se 4 hlavními vrstvami:</w:t>
      </w:r>
      <w:r>
        <w:t xml:space="preserve"> </w:t>
      </w:r>
      <w:r>
        <w:t xml:space="preserve">- klientský účet,</w:t>
      </w:r>
      <w:r>
        <w:t xml:space="preserve"> </w:t>
      </w:r>
      <w:r>
        <w:t xml:space="preserve">- fakturační subjekt,</w:t>
      </w:r>
      <w:r>
        <w:t xml:space="preserve"> </w:t>
      </w:r>
      <w:r>
        <w:t xml:space="preserve">- interpret / brand,</w:t>
      </w:r>
      <w:r>
        <w:t xml:space="preserve"> </w:t>
      </w:r>
      <w:r>
        <w:t xml:space="preserve">- kampaň.</w:t>
      </w:r>
    </w:p>
    <w:p>
      <w:pPr>
        <w:pStyle w:val="BodyText"/>
      </w:pPr>
      <w:r>
        <w:t xml:space="preserve">Doplňující pravidla:</w:t>
      </w:r>
      <w:r>
        <w:t xml:space="preserve"> </w:t>
      </w:r>
      <w:r>
        <w:t xml:space="preserve">- Fakturační údaje nejsou primárně vedeny na úrovni kampaně, ale klientského účtu.</w:t>
      </w:r>
      <w:r>
        <w:t xml:space="preserve"> </w:t>
      </w:r>
      <w:r>
        <w:t xml:space="preserve">- Interpret má být samostatná entita, nikoli jen text v názvu kampaně.</w:t>
      </w:r>
      <w:r>
        <w:t xml:space="preserve"> </w:t>
      </w:r>
      <w:r>
        <w:t xml:space="preserve">- Na úrovni klientského účtu má existovat i pole Label.</w:t>
      </w:r>
      <w:r>
        <w:t xml:space="preserve"> </w:t>
      </w:r>
      <w:r>
        <w:t xml:space="preserve">- Pole Label může být vyplněné nebo prázdné.</w:t>
      </w:r>
      <w:r>
        <w:t xml:space="preserve"> </w:t>
      </w:r>
      <w:r>
        <w:t xml:space="preserve">- Musí podle něj jít filtrovat.</w:t>
      </w:r>
      <w:r>
        <w:t xml:space="preserve"> </w:t>
      </w:r>
      <w:r>
        <w:t xml:space="preserve">- Label je vždy vazba na jiný klientský účet, nikoli prostý text.</w:t>
      </w:r>
      <w:r>
        <w:t xml:space="preserve"> </w:t>
      </w:r>
      <w:r>
        <w:t xml:space="preserve">- Pokud vazba neexistuje, systém má nabídnout založení nového klienta / interpreta.</w:t>
      </w:r>
      <w:r>
        <w:t xml:space="preserve"> </w:t>
      </w:r>
      <w:r>
        <w:t xml:space="preserve">- Struktura je relevantní i pro distribuční sekci.</w:t>
      </w:r>
      <w:r>
        <w:t xml:space="preserve"> </w:t>
      </w:r>
      <w:r>
        <w:t xml:space="preserve">- Jeden klient může teoreticky spadat pod více subjektů.</w:t>
      </w:r>
      <w:r>
        <w:t xml:space="preserve"> </w:t>
      </w:r>
      <w:r>
        <w:t xml:space="preserve">- Klient = hlavní obchodní vztah a přístupová jednotka.</w:t>
      </w:r>
      <w:r>
        <w:t xml:space="preserve"> </w:t>
      </w:r>
      <w:r>
        <w:t xml:space="preserve">- Interpret = samostatná entita navázaná na klienta nebo label.</w:t>
      </w:r>
      <w:r>
        <w:t xml:space="preserve"> </w:t>
      </w:r>
      <w:r>
        <w:t xml:space="preserve">- Kampaň = samostatná entita navázaná na klienta a případně interpreta.</w:t>
      </w:r>
      <w:r>
        <w:t xml:space="preserve"> </w:t>
      </w:r>
      <w:r>
        <w:t xml:space="preserve">- Distribuce = samostatný profil / modul navázaný na klienta nebo interpreta.</w:t>
      </w:r>
    </w:p>
    <w:bookmarkEnd w:id="55"/>
    <w:bookmarkStart w:id="56" w:name="navigace-systému"/>
    <w:p>
      <w:pPr>
        <w:pStyle w:val="Heading3"/>
      </w:pPr>
      <w:r>
        <w:t xml:space="preserve">12.8 Navigace systému</w:t>
      </w:r>
    </w:p>
    <w:p>
      <w:pPr>
        <w:pStyle w:val="FirstParagraph"/>
      </w:pPr>
      <w:r>
        <w:t xml:space="preserve">Hlavní sekce adminu:</w:t>
      </w:r>
      <w:r>
        <w:t xml:space="preserve"> </w:t>
      </w:r>
      <w:r>
        <w:t xml:space="preserve">- Kampaně,</w:t>
      </w:r>
      <w:r>
        <w:t xml:space="preserve"> </w:t>
      </w:r>
      <w:r>
        <w:t xml:space="preserve">- Klienti.</w:t>
      </w:r>
    </w:p>
    <w:p>
      <w:pPr>
        <w:pStyle w:val="BodyText"/>
      </w:pPr>
      <w:r>
        <w:t xml:space="preserve">Sekce Klienti:</w:t>
      </w:r>
      <w:r>
        <w:t xml:space="preserve"> </w:t>
      </w:r>
      <w:r>
        <w:t xml:space="preserve">- má fungovat jako zjednodušená CRM databáze místo současného Pipedrive,</w:t>
      </w:r>
      <w:r>
        <w:t xml:space="preserve"> </w:t>
      </w:r>
      <w:r>
        <w:t xml:space="preserve">- obsahuje detail klienta inspirovaný layoutem Pipedrive,</w:t>
      </w:r>
      <w:r>
        <w:t xml:space="preserve"> </w:t>
      </w:r>
      <w:r>
        <w:t xml:space="preserve">- levý panel drží stabilní identitu klienta,</w:t>
      </w:r>
      <w:r>
        <w:t xml:space="preserve"> </w:t>
      </w:r>
      <w:r>
        <w:t xml:space="preserve">- pravý panel obsahuje pracovní záložky,</w:t>
      </w:r>
      <w:r>
        <w:t xml:space="preserve"> </w:t>
      </w:r>
      <w:r>
        <w:t xml:space="preserve">- musí umět filtrovat klienty podle toho, zda mají či nemají distribuci.</w:t>
      </w:r>
    </w:p>
    <w:p>
      <w:pPr>
        <w:pStyle w:val="BodyText"/>
      </w:pPr>
      <w:r>
        <w:t xml:space="preserve">Distribuce:</w:t>
      </w:r>
      <w:r>
        <w:t xml:space="preserve"> </w:t>
      </w:r>
      <w:r>
        <w:t xml:space="preserve">- není separátní databází ani hlavní podstránkou,</w:t>
      </w:r>
      <w:r>
        <w:t xml:space="preserve"> </w:t>
      </w:r>
      <w:r>
        <w:t xml:space="preserve">- je modulovou záložkou na profilu klienta,</w:t>
      </w:r>
      <w:r>
        <w:t xml:space="preserve"> </w:t>
      </w:r>
      <w:r>
        <w:t xml:space="preserve">- zobrazuje distribuční dashboard a distribuční pole,</w:t>
      </w:r>
      <w:r>
        <w:t xml:space="preserve"> </w:t>
      </w:r>
      <w:r>
        <w:t xml:space="preserve">- u klientů typu Label / Agentura se váže i na seznam interpretů.</w:t>
      </w:r>
    </w:p>
    <w:bookmarkEnd w:id="56"/>
    <w:bookmarkStart w:id="57" w:name="role-a-zvláštní-typ-uživatele"/>
    <w:p>
      <w:pPr>
        <w:pStyle w:val="Heading3"/>
      </w:pPr>
      <w:r>
        <w:t xml:space="preserve">12.9 Role a zvláštní typ uživatele</w:t>
      </w:r>
    </w:p>
    <w:p>
      <w:pPr>
        <w:pStyle w:val="FirstParagraph"/>
      </w:pPr>
      <w:r>
        <w:t xml:space="preserve">Základní rozlišení:</w:t>
      </w:r>
      <w:r>
        <w:t xml:space="preserve"> </w:t>
      </w:r>
      <w:r>
        <w:t xml:space="preserve">- interní tým s plnými právy editace,</w:t>
      </w:r>
      <w:r>
        <w:t xml:space="preserve"> </w:t>
      </w:r>
      <w:r>
        <w:t xml:space="preserve">- běžný klient,</w:t>
      </w:r>
      <w:r>
        <w:t xml:space="preserve"> </w:t>
      </w:r>
      <w:r>
        <w:t xml:space="preserve">- speciální klientský zadavatel.</w:t>
      </w:r>
    </w:p>
    <w:p>
      <w:pPr>
        <w:pStyle w:val="BodyText"/>
      </w:pPr>
      <w:r>
        <w:t xml:space="preserve">Speciální klientský zadavatel:</w:t>
      </w:r>
      <w:r>
        <w:t xml:space="preserve"> </w:t>
      </w:r>
      <w:r>
        <w:t xml:space="preserve">- příklad: Supraphon,</w:t>
      </w:r>
      <w:r>
        <w:t xml:space="preserve"> </w:t>
      </w:r>
      <w:r>
        <w:t xml:space="preserve">- může zakládat nové kampaně / zadání pro vlastní firmu,</w:t>
      </w:r>
      <w:r>
        <w:t xml:space="preserve"> </w:t>
      </w:r>
      <w:r>
        <w:t xml:space="preserve">- může editovat své kampaně,</w:t>
      </w:r>
      <w:r>
        <w:t xml:space="preserve"> </w:t>
      </w:r>
      <w:r>
        <w:t xml:space="preserve">- vidí pouze kampaně své organizace,</w:t>
      </w:r>
      <w:r>
        <w:t xml:space="preserve"> </w:t>
      </w:r>
      <w:r>
        <w:t xml:space="preserve">- stále pracuje pouze v klientském rozhraní, nikoli v adminu.</w:t>
      </w:r>
    </w:p>
    <w:p>
      <w:pPr>
        <w:pStyle w:val="BodyText"/>
      </w:pPr>
      <w:r>
        <w:t xml:space="preserve">Přesná práva speciálního klientského zadavatele:</w:t>
      </w:r>
      <w:r>
        <w:t xml:space="preserve"> </w:t>
      </w:r>
      <w:r>
        <w:t xml:space="preserve">- může založit novou kampaň,</w:t>
      </w:r>
      <w:r>
        <w:t xml:space="preserve"> </w:t>
      </w:r>
      <w:r>
        <w:t xml:space="preserve">- může uložit kampaň jako draft,</w:t>
      </w:r>
      <w:r>
        <w:t xml:space="preserve"> </w:t>
      </w:r>
      <w:r>
        <w:t xml:space="preserve">- může upravit zadání a informace ke kampani,</w:t>
      </w:r>
      <w:r>
        <w:t xml:space="preserve"> </w:t>
      </w:r>
      <w:r>
        <w:t xml:space="preserve">- může upravit datum spuštění,</w:t>
      </w:r>
      <w:r>
        <w:t xml:space="preserve"> </w:t>
      </w:r>
      <w:r>
        <w:t xml:space="preserve">- může přidat odkazy a materiály,</w:t>
      </w:r>
      <w:r>
        <w:t xml:space="preserve"> </w:t>
      </w:r>
      <w:r>
        <w:t xml:space="preserve">- může upravit popisek,</w:t>
      </w:r>
      <w:r>
        <w:t xml:space="preserve"> </w:t>
      </w:r>
      <w:r>
        <w:t xml:space="preserve">- může změnit rozpočet,</w:t>
      </w:r>
      <w:r>
        <w:t xml:space="preserve"> </w:t>
      </w:r>
      <w:r>
        <w:t xml:space="preserve">- může smazat kampaň před odesláním ke schválení,</w:t>
      </w:r>
      <w:r>
        <w:t xml:space="preserve"> </w:t>
      </w:r>
      <w:r>
        <w:t xml:space="preserve">- může kampaň poslat ke schválení / spuštění,</w:t>
      </w:r>
      <w:r>
        <w:t xml:space="preserve"> </w:t>
      </w:r>
      <w:r>
        <w:t xml:space="preserve">- nemůže měnit stav kampaně.</w:t>
      </w:r>
    </w:p>
    <w:p>
      <w:pPr>
        <w:pStyle w:val="BodyText"/>
      </w:pPr>
      <w:r>
        <w:t xml:space="preserve">Po odeslání ke schválení / spuštění:</w:t>
      </w:r>
      <w:r>
        <w:t xml:space="preserve"> </w:t>
      </w:r>
      <w:r>
        <w:t xml:space="preserve">- může upravovat už jen dodatečný popisek,</w:t>
      </w:r>
      <w:r>
        <w:t xml:space="preserve"> </w:t>
      </w:r>
      <w:r>
        <w:t xml:space="preserve">- ostatní údaje mění už jen interní tým.</w:t>
      </w:r>
    </w:p>
    <w:p>
      <w:pPr>
        <w:pStyle w:val="BodyText"/>
      </w:pPr>
      <w:r>
        <w:t xml:space="preserve">Mazání a archivace:</w:t>
      </w:r>
      <w:r>
        <w:t xml:space="preserve"> </w:t>
      </w:r>
      <w:r>
        <w:t xml:space="preserve">- admin kampaně nemaže natvrdo, ale archivuje,</w:t>
      </w:r>
      <w:r>
        <w:t xml:space="preserve"> </w:t>
      </w:r>
      <w:r>
        <w:t xml:space="preserve">- smazání klienta adminem je také archivace,</w:t>
      </w:r>
      <w:r>
        <w:t xml:space="preserve"> </w:t>
      </w:r>
      <w:r>
        <w:t xml:space="preserve">- speciální klient může odstranit rozpracovanou kampaň před odesláním ke schválení; v takovém případě se kampaň nearchivuje a chová se, jako by nebyla vytvořena.</w:t>
      </w:r>
    </w:p>
    <w:bookmarkEnd w:id="57"/>
    <w:bookmarkStart w:id="58" w:name="klientské-rozhraní"/>
    <w:p>
      <w:pPr>
        <w:pStyle w:val="Heading3"/>
      </w:pPr>
      <w:r>
        <w:t xml:space="preserve">12.10 Klientské rozhraní</w:t>
      </w:r>
    </w:p>
    <w:p>
      <w:pPr>
        <w:pStyle w:val="Compact"/>
        <w:numPr>
          <w:ilvl w:val="0"/>
          <w:numId w:val="1014"/>
        </w:numPr>
      </w:pPr>
      <w:r>
        <w:t xml:space="preserve">klient vidí pouze klientskou část,</w:t>
      </w:r>
    </w:p>
    <w:p>
      <w:pPr>
        <w:pStyle w:val="Compact"/>
        <w:numPr>
          <w:ilvl w:val="0"/>
          <w:numId w:val="1014"/>
        </w:numPr>
      </w:pPr>
      <w:r>
        <w:t xml:space="preserve">má přehled svých kampaní,</w:t>
      </w:r>
    </w:p>
    <w:p>
      <w:pPr>
        <w:pStyle w:val="Compact"/>
        <w:numPr>
          <w:ilvl w:val="0"/>
          <w:numId w:val="1014"/>
        </w:numPr>
      </w:pPr>
      <w:r>
        <w:t xml:space="preserve">vidí stav kampaně,</w:t>
      </w:r>
    </w:p>
    <w:p>
      <w:pPr>
        <w:pStyle w:val="Compact"/>
        <w:numPr>
          <w:ilvl w:val="0"/>
          <w:numId w:val="1014"/>
        </w:numPr>
      </w:pPr>
      <w:r>
        <w:t xml:space="preserve">vidí platební stav,</w:t>
      </w:r>
    </w:p>
    <w:p>
      <w:pPr>
        <w:pStyle w:val="Compact"/>
        <w:numPr>
          <w:ilvl w:val="0"/>
          <w:numId w:val="1014"/>
        </w:numPr>
      </w:pPr>
      <w:r>
        <w:t xml:space="preserve">vidí základní informace ke kampani,</w:t>
      </w:r>
    </w:p>
    <w:p>
      <w:pPr>
        <w:pStyle w:val="Compact"/>
        <w:numPr>
          <w:ilvl w:val="0"/>
          <w:numId w:val="1014"/>
        </w:numPr>
      </w:pPr>
      <w:r>
        <w:t xml:space="preserve">může požádat o prodloužení kampaně,</w:t>
      </w:r>
    </w:p>
    <w:p>
      <w:pPr>
        <w:pStyle w:val="Compact"/>
        <w:numPr>
          <w:ilvl w:val="0"/>
          <w:numId w:val="1014"/>
        </w:numPr>
      </w:pPr>
      <w:r>
        <w:t xml:space="preserve">může odeslat doplňující textové pole při prodloužení,</w:t>
      </w:r>
    </w:p>
    <w:p>
      <w:pPr>
        <w:pStyle w:val="Compact"/>
        <w:numPr>
          <w:ilvl w:val="0"/>
          <w:numId w:val="1014"/>
        </w:numPr>
      </w:pPr>
      <w:r>
        <w:t xml:space="preserve">neobsahuje chat,</w:t>
      </w:r>
    </w:p>
    <w:p>
      <w:pPr>
        <w:pStyle w:val="Compact"/>
        <w:numPr>
          <w:ilvl w:val="0"/>
          <w:numId w:val="1014"/>
        </w:numPr>
      </w:pPr>
      <w:r>
        <w:t xml:space="preserve">všichni klienti mohou vidět i historické kampaně,</w:t>
      </w:r>
    </w:p>
    <w:p>
      <w:pPr>
        <w:pStyle w:val="Compact"/>
        <w:numPr>
          <w:ilvl w:val="0"/>
          <w:numId w:val="1014"/>
        </w:numPr>
      </w:pPr>
      <w:r>
        <w:t xml:space="preserve">klientský detail účtu je omezený na název, kontaktní a fakturační údaje, kampaně, případně interprety, tým a distribuci,</w:t>
      </w:r>
    </w:p>
    <w:p>
      <w:pPr>
        <w:pStyle w:val="Compact"/>
        <w:numPr>
          <w:ilvl w:val="0"/>
          <w:numId w:val="1014"/>
        </w:numPr>
      </w:pPr>
      <w:r>
        <w:t xml:space="preserve">uživatelé klienta mají v rámci klientské organizace stejná oprávnění.</w:t>
      </w:r>
    </w:p>
    <w:bookmarkEnd w:id="58"/>
    <w:bookmarkStart w:id="59" w:name="funkce-prodloužení-kampaně"/>
    <w:p>
      <w:pPr>
        <w:pStyle w:val="Heading3"/>
      </w:pPr>
      <w:r>
        <w:t xml:space="preserve">12.11 Funkce prodloužení kampaně</w:t>
      </w:r>
    </w:p>
    <w:p>
      <w:pPr>
        <w:pStyle w:val="Compact"/>
        <w:numPr>
          <w:ilvl w:val="0"/>
          <w:numId w:val="1015"/>
        </w:numPr>
      </w:pPr>
      <w:r>
        <w:t xml:space="preserve">klient odešle požadavek na prodloužení,</w:t>
      </w:r>
    </w:p>
    <w:p>
      <w:pPr>
        <w:pStyle w:val="Compact"/>
        <w:numPr>
          <w:ilvl w:val="0"/>
          <w:numId w:val="1015"/>
        </w:numPr>
      </w:pPr>
      <w:r>
        <w:t xml:space="preserve">vyplní doplňující text,</w:t>
      </w:r>
    </w:p>
    <w:p>
      <w:pPr>
        <w:pStyle w:val="Compact"/>
        <w:numPr>
          <w:ilvl w:val="0"/>
          <w:numId w:val="1015"/>
        </w:numPr>
      </w:pPr>
      <w:r>
        <w:t xml:space="preserve">systém odešle notifikaci adminovi e-mailem,</w:t>
      </w:r>
    </w:p>
    <w:p>
      <w:pPr>
        <w:pStyle w:val="Compact"/>
        <w:numPr>
          <w:ilvl w:val="0"/>
          <w:numId w:val="1015"/>
        </w:numPr>
      </w:pPr>
      <w:r>
        <w:t xml:space="preserve">další workflow zatím bude manuální.</w:t>
      </w:r>
    </w:p>
    <w:bookmarkEnd w:id="59"/>
    <w:bookmarkStart w:id="60" w:name="dashboard-a-přehledy"/>
    <w:p>
      <w:pPr>
        <w:pStyle w:val="Heading3"/>
      </w:pPr>
      <w:r>
        <w:t xml:space="preserve">12.12 Dashboard a přehledy</w:t>
      </w:r>
    </w:p>
    <w:p>
      <w:pPr>
        <w:pStyle w:val="FirstParagraph"/>
      </w:pPr>
      <w:r>
        <w:t xml:space="preserve">Požadované základní přehledy:</w:t>
      </w:r>
      <w:r>
        <w:t xml:space="preserve"> </w:t>
      </w:r>
      <w:r>
        <w:t xml:space="preserve">- počet aktivních kampaní,</w:t>
      </w:r>
      <w:r>
        <w:t xml:space="preserve"> </w:t>
      </w:r>
      <w:r>
        <w:t xml:space="preserve">- počet kampaní ke spuštění,</w:t>
      </w:r>
      <w:r>
        <w:t xml:space="preserve"> </w:t>
      </w:r>
      <w:r>
        <w:t xml:space="preserve">- kampaně končící za 3 dny.</w:t>
      </w:r>
    </w:p>
    <w:p>
      <w:pPr>
        <w:pStyle w:val="BodyText"/>
      </w:pPr>
      <w:r>
        <w:t xml:space="preserve">Po kliknutí na kartu / metriku:</w:t>
      </w:r>
      <w:r>
        <w:t xml:space="preserve"> </w:t>
      </w:r>
      <w:r>
        <w:t xml:space="preserve">- zobrazí se vyfiltrovaný seznam konkrétních kampaní, nikoli pouze číslo.</w:t>
      </w:r>
    </w:p>
    <w:bookmarkEnd w:id="60"/>
    <w:bookmarkStart w:id="61" w:name="e-mailové-automatizace"/>
    <w:p>
      <w:pPr>
        <w:pStyle w:val="Heading3"/>
      </w:pPr>
      <w:r>
        <w:t xml:space="preserve">12.13 E-mailové automatizace</w:t>
      </w:r>
    </w:p>
    <w:p>
      <w:pPr>
        <w:pStyle w:val="FirstParagraph"/>
      </w:pPr>
      <w:r>
        <w:t xml:space="preserve">Požadované automatické notifikace při změně stavu:</w:t>
      </w:r>
      <w:r>
        <w:t xml:space="preserve"> </w:t>
      </w:r>
      <w:r>
        <w:t xml:space="preserve">- zaplaceno,</w:t>
      </w:r>
      <w:r>
        <w:t xml:space="preserve"> </w:t>
      </w:r>
      <w:r>
        <w:t xml:space="preserve">- čeká na schválení,</w:t>
      </w:r>
      <w:r>
        <w:t xml:space="preserve"> </w:t>
      </w:r>
      <w:r>
        <w:t xml:space="preserve">- spuštěno,</w:t>
      </w:r>
      <w:r>
        <w:t xml:space="preserve"> </w:t>
      </w:r>
      <w:r>
        <w:t xml:space="preserve">- pozastaveno,</w:t>
      </w:r>
      <w:r>
        <w:t xml:space="preserve"> </w:t>
      </w:r>
      <w:r>
        <w:t xml:space="preserve">- ukončeno,</w:t>
      </w:r>
      <w:r>
        <w:t xml:space="preserve"> </w:t>
      </w:r>
      <w:r>
        <w:t xml:space="preserve">- výzva k prodloužení kampaně.</w:t>
      </w:r>
    </w:p>
    <w:bookmarkEnd w:id="61"/>
    <w:bookmarkStart w:id="62" w:name="přepínání-rozhraní"/>
    <w:p>
      <w:pPr>
        <w:pStyle w:val="Heading3"/>
      </w:pPr>
      <w:r>
        <w:t xml:space="preserve">12.14 Přepínání rozhraní</w:t>
      </w:r>
    </w:p>
    <w:p>
      <w:pPr>
        <w:pStyle w:val="Compact"/>
        <w:numPr>
          <w:ilvl w:val="0"/>
          <w:numId w:val="1016"/>
        </w:numPr>
      </w:pPr>
      <w:r>
        <w:t xml:space="preserve">interní admin se musí umět přepnout do klientského pohledu a zpět,</w:t>
      </w:r>
    </w:p>
    <w:p>
      <w:pPr>
        <w:pStyle w:val="Compact"/>
        <w:numPr>
          <w:ilvl w:val="0"/>
          <w:numId w:val="1016"/>
        </w:numPr>
      </w:pPr>
      <w:r>
        <w:t xml:space="preserve">klient nikdy nevidí admin část,</w:t>
      </w:r>
    </w:p>
    <w:p>
      <w:pPr>
        <w:pStyle w:val="Compact"/>
        <w:numPr>
          <w:ilvl w:val="0"/>
          <w:numId w:val="1016"/>
        </w:numPr>
      </w:pPr>
      <w:r>
        <w:t xml:space="preserve">speciální klientský zadavatel zůstává pouze v klientském rozhraní.</w:t>
      </w:r>
    </w:p>
    <w:bookmarkEnd w:id="62"/>
    <w:bookmarkStart w:id="63" w:name="order-number-a-číselná-řada"/>
    <w:p>
      <w:pPr>
        <w:pStyle w:val="Heading3"/>
      </w:pPr>
      <w:r>
        <w:t xml:space="preserve">12.15 Order number a číselná řada</w:t>
      </w:r>
    </w:p>
    <w:p>
      <w:pPr>
        <w:pStyle w:val="FirstParagraph"/>
      </w:pPr>
      <w:r>
        <w:t xml:space="preserve">Preferovaný formát automatického číslování:</w:t>
      </w:r>
      <w:r>
        <w:t xml:space="preserve"> </w:t>
      </w:r>
      <w:r>
        <w:t xml:space="preserve">- DIG-2026-0001</w:t>
      </w:r>
    </w:p>
    <w:p>
      <w:pPr>
        <w:pStyle w:val="BodyText"/>
      </w:pPr>
      <w:r>
        <w:t xml:space="preserve">Pravidla:</w:t>
      </w:r>
      <w:r>
        <w:t xml:space="preserve"> </w:t>
      </w:r>
      <w:r>
        <w:t xml:space="preserve">- jedna globální číselná řada,</w:t>
      </w:r>
      <w:r>
        <w:t xml:space="preserve"> </w:t>
      </w:r>
      <w:r>
        <w:t xml:space="preserve">- admin může order number ručně upravit,</w:t>
      </w:r>
      <w:r>
        <w:t xml:space="preserve"> </w:t>
      </w:r>
      <w:r>
        <w:t xml:space="preserve">- admin může vložit vlastní číslování, pokud to vyžaduje klient,</w:t>
      </w:r>
      <w:r>
        <w:t xml:space="preserve"> </w:t>
      </w:r>
      <w:r>
        <w:t xml:space="preserve">- pokud vlastní číslo vloženo nebude, vygeneruje se automaticky.</w:t>
      </w:r>
    </w:p>
    <w:bookmarkEnd w:id="63"/>
    <w:bookmarkStart w:id="64" w:name="ux-a-zařízení"/>
    <w:p>
      <w:pPr>
        <w:pStyle w:val="Heading3"/>
      </w:pPr>
      <w:r>
        <w:t xml:space="preserve">12.16 UX a zařízení</w:t>
      </w:r>
    </w:p>
    <w:p>
      <w:pPr>
        <w:pStyle w:val="Compact"/>
        <w:numPr>
          <w:ilvl w:val="0"/>
          <w:numId w:val="1017"/>
        </w:numPr>
      </w:pPr>
      <w:r>
        <w:t xml:space="preserve">systém má být mobile friendly,</w:t>
      </w:r>
    </w:p>
    <w:p>
      <w:pPr>
        <w:pStyle w:val="Compact"/>
        <w:numPr>
          <w:ilvl w:val="0"/>
          <w:numId w:val="1017"/>
        </w:numPr>
      </w:pPr>
      <w:r>
        <w:t xml:space="preserve">primární použití je desktop, zejména pro interní tým.</w:t>
      </w:r>
    </w:p>
    <w:bookmarkEnd w:id="64"/>
    <w:bookmarkEnd w:id="65"/>
    <w:bookmarkStart w:id="66" w:name="otevřené-otázky-k-doplnění"/>
    <w:p>
      <w:pPr>
        <w:pStyle w:val="Heading2"/>
      </w:pPr>
      <w:r>
        <w:t xml:space="preserve">13. Otevřené otázky k doplnění</w:t>
      </w:r>
    </w:p>
    <w:p>
      <w:pPr>
        <w:pStyle w:val="FirstParagraph"/>
      </w:pPr>
      <w:r>
        <w:t xml:space="preserve">Zbývá doplnit především:</w:t>
      </w:r>
      <w:r>
        <w:t xml:space="preserve"> </w:t>
      </w:r>
      <w:r>
        <w:t xml:space="preserve">- finální obsah detailu kampaně pro admina a pro klienta,</w:t>
      </w:r>
      <w:r>
        <w:t xml:space="preserve"> </w:t>
      </w:r>
      <w:r>
        <w:t xml:space="preserve">- finální sloupce, filtry a akce v tabulkách Kampaně a Klienti,</w:t>
      </w:r>
      <w:r>
        <w:t xml:space="preserve"> </w:t>
      </w:r>
      <w:r>
        <w:t xml:space="preserve">- podobu report linků a materiálových odkazů,</w:t>
      </w:r>
      <w:r>
        <w:t xml:space="preserve"> </w:t>
      </w:r>
      <w:r>
        <w:t xml:space="preserve">- návrh e-mailových šablon,</w:t>
      </w:r>
      <w:r>
        <w:t xml:space="preserve"> </w:t>
      </w:r>
      <w:r>
        <w:t xml:space="preserve">- bezpečnost, audit log a retenční pravidla,</w:t>
      </w:r>
      <w:r>
        <w:t xml:space="preserve"> </w:t>
      </w:r>
      <w:r>
        <w:t xml:space="preserve">- technickou architekturu a doporučený stack,</w:t>
      </w:r>
      <w:r>
        <w:t xml:space="preserve"> </w:t>
      </w:r>
      <w:r>
        <w:t xml:space="preserve">- scope MVP vs. fáze 2.</w:t>
      </w:r>
    </w:p>
    <w:bookmarkEnd w:id="66"/>
    <w:bookmarkStart w:id="74" w:name="Xd5876069c7a2bc6c1d21ba41cd021bfedec40ec"/>
    <w:p>
      <w:pPr>
        <w:pStyle w:val="Heading2"/>
      </w:pPr>
      <w:r>
        <w:t xml:space="preserve">14. Doporučená technická architektura pro MVP</w:t>
      </w:r>
    </w:p>
    <w:bookmarkStart w:id="67" w:name="frontend-framework"/>
    <w:p>
      <w:pPr>
        <w:pStyle w:val="Heading3"/>
      </w:pPr>
      <w:r>
        <w:t xml:space="preserve">14.1 Frontend framework</w:t>
      </w:r>
    </w:p>
    <w:p>
      <w:pPr>
        <w:pStyle w:val="FirstParagraph"/>
      </w:pPr>
      <w:r>
        <w:rPr>
          <w:b/>
          <w:bCs/>
        </w:rPr>
        <w:t xml:space="preserve">Next.js + TypeScript</w:t>
      </w:r>
    </w:p>
    <w:p>
      <w:pPr>
        <w:pStyle w:val="BodyText"/>
      </w:pPr>
      <w:r>
        <w:t xml:space="preserve">Důvody volby:</w:t>
      </w:r>
      <w:r>
        <w:t xml:space="preserve"> </w:t>
      </w:r>
      <w:r>
        <w:t xml:space="preserve">- vhodné pro interní dashboard i klientskou zónu v jedné aplikaci,</w:t>
      </w:r>
      <w:r>
        <w:t xml:space="preserve"> </w:t>
      </w:r>
      <w:r>
        <w:t xml:space="preserve">- dobře podporuje chráněné sekce pro admin a klienty,</w:t>
      </w:r>
      <w:r>
        <w:t xml:space="preserve"> </w:t>
      </w:r>
      <w:r>
        <w:t xml:space="preserve">- je vhodné pro AI-assisted development,</w:t>
      </w:r>
      <w:r>
        <w:t xml:space="preserve"> </w:t>
      </w:r>
      <w:r>
        <w:t xml:space="preserve">- TypeScript snižuje riziko chyb v datových strukturách.</w:t>
      </w:r>
    </w:p>
    <w:bookmarkEnd w:id="67"/>
    <w:bookmarkStart w:id="68" w:name="backend-a-databáze"/>
    <w:p>
      <w:pPr>
        <w:pStyle w:val="Heading3"/>
      </w:pPr>
      <w:r>
        <w:t xml:space="preserve">14.2 Backend a databáze</w:t>
      </w:r>
    </w:p>
    <w:p>
      <w:pPr>
        <w:pStyle w:val="FirstParagraph"/>
      </w:pPr>
      <w:r>
        <w:rPr>
          <w:b/>
          <w:bCs/>
        </w:rPr>
        <w:t xml:space="preserve">Supabase</w:t>
      </w:r>
    </w:p>
    <w:p>
      <w:pPr>
        <w:pStyle w:val="BodyText"/>
      </w:pPr>
      <w:r>
        <w:t xml:space="preserve">Použití v projektu:</w:t>
      </w:r>
      <w:r>
        <w:t xml:space="preserve"> </w:t>
      </w:r>
      <w:r>
        <w:t xml:space="preserve">- PostgreSQL databáze pro klienty, kampaně, interprety, přístupy a distribuci,</w:t>
      </w:r>
      <w:r>
        <w:t xml:space="preserve"> </w:t>
      </w:r>
      <w:r>
        <w:t xml:space="preserve">- Auth pro klientské a admin účty,</w:t>
      </w:r>
      <w:r>
        <w:t xml:space="preserve"> </w:t>
      </w:r>
      <w:r>
        <w:t xml:space="preserve">- MFA / 2FA pro admin účty,</w:t>
      </w:r>
      <w:r>
        <w:t xml:space="preserve"> </w:t>
      </w:r>
      <w:r>
        <w:t xml:space="preserve">- Storage pro PDF smlouvy a případné další soubory,</w:t>
      </w:r>
      <w:r>
        <w:t xml:space="preserve"> </w:t>
      </w:r>
      <w:r>
        <w:t xml:space="preserve">- Row Level Security pro oddělení přístupů mezi klienty a adminem.</w:t>
      </w:r>
    </w:p>
    <w:bookmarkEnd w:id="68"/>
    <w:bookmarkStart w:id="69" w:name="ui-vrstva"/>
    <w:p>
      <w:pPr>
        <w:pStyle w:val="Heading3"/>
      </w:pPr>
      <w:r>
        <w:t xml:space="preserve">14.3 UI vrstva</w:t>
      </w:r>
    </w:p>
    <w:p>
      <w:pPr>
        <w:pStyle w:val="FirstParagraph"/>
      </w:pPr>
      <w:r>
        <w:rPr>
          <w:b/>
          <w:bCs/>
        </w:rPr>
        <w:t xml:space="preserve">Tailwind CSS + shadcn/ui</w:t>
      </w:r>
    </w:p>
    <w:p>
      <w:pPr>
        <w:pStyle w:val="BodyText"/>
      </w:pPr>
      <w:r>
        <w:t xml:space="preserve">Důvody volby:</w:t>
      </w:r>
      <w:r>
        <w:t xml:space="preserve"> </w:t>
      </w:r>
      <w:r>
        <w:t xml:space="preserve">- rychlé skládání přehledného dashboardu,</w:t>
      </w:r>
      <w:r>
        <w:t xml:space="preserve"> </w:t>
      </w:r>
      <w:r>
        <w:t xml:space="preserve">- vhodné pro tabulky, badge, filtry, formuláře, dialogy a záložky,</w:t>
      </w:r>
      <w:r>
        <w:t xml:space="preserve"> </w:t>
      </w:r>
      <w:r>
        <w:t xml:space="preserve">- snadná úprava do firemních barev,</w:t>
      </w:r>
      <w:r>
        <w:t xml:space="preserve"> </w:t>
      </w:r>
      <w:r>
        <w:t xml:space="preserve">- flexibilita bez těžkého vendor lock-in.</w:t>
      </w:r>
    </w:p>
    <w:bookmarkEnd w:id="69"/>
    <w:bookmarkStart w:id="70" w:name="e-mailová-vrstva"/>
    <w:p>
      <w:pPr>
        <w:pStyle w:val="Heading3"/>
      </w:pPr>
      <w:r>
        <w:t xml:space="preserve">14.4 E-mailová vrstva</w:t>
      </w:r>
    </w:p>
    <w:p>
      <w:pPr>
        <w:pStyle w:val="FirstParagraph"/>
      </w:pPr>
      <w:r>
        <w:rPr>
          <w:b/>
          <w:bCs/>
        </w:rPr>
        <w:t xml:space="preserve">Resend</w:t>
      </w:r>
    </w:p>
    <w:p>
      <w:pPr>
        <w:pStyle w:val="BodyText"/>
      </w:pPr>
      <w:r>
        <w:t xml:space="preserve">Použití v projektu:</w:t>
      </w:r>
      <w:r>
        <w:t xml:space="preserve"> </w:t>
      </w:r>
      <w:r>
        <w:t xml:space="preserve">- transakční e-maily,</w:t>
      </w:r>
      <w:r>
        <w:t xml:space="preserve"> </w:t>
      </w:r>
      <w:r>
        <w:t xml:space="preserve">- aktivace účtu,</w:t>
      </w:r>
      <w:r>
        <w:t xml:space="preserve"> </w:t>
      </w:r>
      <w:r>
        <w:t xml:space="preserve">- reset hesla,</w:t>
      </w:r>
      <w:r>
        <w:t xml:space="preserve"> </w:t>
      </w:r>
      <w:r>
        <w:t xml:space="preserve">- stavové notifikace kampaní,</w:t>
      </w:r>
      <w:r>
        <w:t xml:space="preserve"> </w:t>
      </w:r>
      <w:r>
        <w:t xml:space="preserve">- interní notifikace týmu,</w:t>
      </w:r>
      <w:r>
        <w:t xml:space="preserve"> </w:t>
      </w:r>
      <w:r>
        <w:t xml:space="preserve">- později napojení na workflow kolem online objednávek.</w:t>
      </w:r>
    </w:p>
    <w:bookmarkEnd w:id="70"/>
    <w:bookmarkStart w:id="71" w:name="soubory"/>
    <w:p>
      <w:pPr>
        <w:pStyle w:val="Heading3"/>
      </w:pPr>
      <w:r>
        <w:t xml:space="preserve">14.5 Soubory</w:t>
      </w:r>
    </w:p>
    <w:p>
      <w:pPr>
        <w:pStyle w:val="FirstParagraph"/>
      </w:pPr>
      <w:r>
        <w:rPr>
          <w:b/>
          <w:bCs/>
        </w:rPr>
        <w:t xml:space="preserve">Supabase Storage</w:t>
      </w:r>
    </w:p>
    <w:p>
      <w:pPr>
        <w:pStyle w:val="BodyText"/>
      </w:pPr>
      <w:r>
        <w:t xml:space="preserve">Použití v projektu:</w:t>
      </w:r>
      <w:r>
        <w:t xml:space="preserve"> </w:t>
      </w:r>
      <w:r>
        <w:t xml:space="preserve">- PDF smlouvy u distribučního modulu,</w:t>
      </w:r>
      <w:r>
        <w:t xml:space="preserve"> </w:t>
      </w:r>
      <w:r>
        <w:t xml:space="preserve">- později případně další přílohy.</w:t>
      </w:r>
    </w:p>
    <w:bookmarkEnd w:id="71"/>
    <w:bookmarkStart w:id="72" w:name="bezpečnost"/>
    <w:p>
      <w:pPr>
        <w:pStyle w:val="Heading3"/>
      </w:pPr>
      <w:r>
        <w:t xml:space="preserve">14.6 Bezpečnost</w:t>
      </w:r>
    </w:p>
    <w:p>
      <w:pPr>
        <w:pStyle w:val="Compact"/>
        <w:numPr>
          <w:ilvl w:val="0"/>
          <w:numId w:val="1018"/>
        </w:numPr>
      </w:pPr>
      <w:r>
        <w:t xml:space="preserve">admin login: e-mail + heslo + povinné 2FA,</w:t>
      </w:r>
    </w:p>
    <w:p>
      <w:pPr>
        <w:pStyle w:val="Compact"/>
        <w:numPr>
          <w:ilvl w:val="0"/>
          <w:numId w:val="1018"/>
        </w:numPr>
      </w:pPr>
      <w:r>
        <w:t xml:space="preserve">klient login: e-mail + heslo,</w:t>
      </w:r>
    </w:p>
    <w:p>
      <w:pPr>
        <w:pStyle w:val="Compact"/>
        <w:numPr>
          <w:ilvl w:val="0"/>
          <w:numId w:val="1018"/>
        </w:numPr>
      </w:pPr>
      <w:r>
        <w:t xml:space="preserve">oddělení dat pomocí oprávnění a RLS,</w:t>
      </w:r>
    </w:p>
    <w:p>
      <w:pPr>
        <w:pStyle w:val="Compact"/>
        <w:numPr>
          <w:ilvl w:val="0"/>
          <w:numId w:val="1018"/>
        </w:numPr>
      </w:pPr>
      <w:r>
        <w:t xml:space="preserve">archivace místo tvrdého mazání u interní správy,</w:t>
      </w:r>
    </w:p>
    <w:p>
      <w:pPr>
        <w:pStyle w:val="Compact"/>
        <w:numPr>
          <w:ilvl w:val="0"/>
          <w:numId w:val="1018"/>
        </w:numPr>
      </w:pPr>
      <w:r>
        <w:t xml:space="preserve">audit a logování změn doporučeno v další fázi.</w:t>
      </w:r>
    </w:p>
    <w:bookmarkEnd w:id="72"/>
    <w:bookmarkStart w:id="73" w:name="budoucí-rozvoj"/>
    <w:p>
      <w:pPr>
        <w:pStyle w:val="Heading3"/>
      </w:pPr>
      <w:r>
        <w:t xml:space="preserve">14.7 Budoucí rozvoj</w:t>
      </w:r>
    </w:p>
    <w:p>
      <w:pPr>
        <w:pStyle w:val="FirstParagraph"/>
      </w:pPr>
      <w:r>
        <w:t xml:space="preserve">Architektura má být připravená na:</w:t>
      </w:r>
      <w:r>
        <w:t xml:space="preserve"> </w:t>
      </w:r>
      <w:r>
        <w:t xml:space="preserve">- online kalkulátor,</w:t>
      </w:r>
      <w:r>
        <w:t xml:space="preserve"> </w:t>
      </w:r>
      <w:r>
        <w:t xml:space="preserve">- Stripe platby,</w:t>
      </w:r>
      <w:r>
        <w:t xml:space="preserve"> </w:t>
      </w:r>
      <w:r>
        <w:t xml:space="preserve">- automatické zakládání kampaní z webu,</w:t>
      </w:r>
      <w:r>
        <w:t xml:space="preserve"> </w:t>
      </w:r>
      <w:r>
        <w:t xml:space="preserve">- další souborové přílohy,</w:t>
      </w:r>
      <w:r>
        <w:t xml:space="preserve"> </w:t>
      </w:r>
      <w:r>
        <w:t xml:space="preserve">- rozšíření e-mailových workflow.</w:t>
      </w:r>
    </w:p>
    <w:bookmarkEnd w:id="73"/>
    <w:bookmarkEnd w:id="74"/>
    <w:bookmarkStart w:id="75" w:name="X4f22f835221d64117973e2fe9ce6baea3a29953"/>
    <w:p>
      <w:pPr>
        <w:pStyle w:val="Heading2"/>
      </w:pPr>
      <w:r>
        <w:t xml:space="preserve">15. Typ dokumentace, kterou vzniká tento dokument</w:t>
      </w:r>
    </w:p>
    <w:p>
      <w:pPr>
        <w:pStyle w:val="FirstParagraph"/>
      </w:pPr>
      <w:r>
        <w:t xml:space="preserve">Tento dokument je</w:t>
      </w:r>
      <w:r>
        <w:t xml:space="preserve"> </w:t>
      </w:r>
      <w:r>
        <w:rPr>
          <w:b/>
          <w:bCs/>
        </w:rPr>
        <w:t xml:space="preserve">produktová a systémová specifikace pro MVP</w:t>
      </w:r>
      <w:r>
        <w:t xml:space="preserve">.</w:t>
      </w:r>
    </w:p>
    <w:p>
      <w:pPr>
        <w:pStyle w:val="BodyText"/>
      </w:pPr>
      <w:r>
        <w:t xml:space="preserve">Prakticky plní roli:</w:t>
      </w:r>
      <w:r>
        <w:t xml:space="preserve"> </w:t>
      </w:r>
      <w:r>
        <w:t xml:space="preserve">- hlavního zadání pro návrh aplikace,</w:t>
      </w:r>
      <w:r>
        <w:t xml:space="preserve"> </w:t>
      </w:r>
      <w:r>
        <w:t xml:space="preserve">- vstupní specifikace pro AI coding nástroje,</w:t>
      </w:r>
      <w:r>
        <w:t xml:space="preserve"> </w:t>
      </w:r>
      <w:r>
        <w:t xml:space="preserve">- základu pro rozpad na menší moduly,</w:t>
      </w:r>
      <w:r>
        <w:t xml:space="preserve"> </w:t>
      </w:r>
      <w:r>
        <w:t xml:space="preserve">- referenčního dokumentu pro budoucí rozhodování.</w:t>
      </w:r>
    </w:p>
    <w:p>
      <w:pPr>
        <w:pStyle w:val="BodyText"/>
      </w:pPr>
      <w:r>
        <w:t xml:space="preserve">Z pohledu dokumentační metodiky je tento dokument nejblíže tomu, čemu lze říkat: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Root Spec / Master Spec / Product Specification</w:t>
      </w:r>
      <w:r>
        <w:t xml:space="preserve">.</w:t>
      </w:r>
    </w:p>
    <w:p>
      <w:pPr>
        <w:pStyle w:val="BodyText"/>
      </w:pPr>
      <w:r>
        <w:t xml:space="preserve">Nejde ještě o implementační dokument pro jednotlivé feature kroky do detailu. Je to nadřazený dokument, ze kterého se mají odvozovat další spec soubory.</w:t>
      </w:r>
    </w:p>
    <w:bookmarkEnd w:id="75"/>
    <w:bookmarkStart w:id="79" w:name="X3aaec55f532d327574f8e9b51825a9b7e7220a6"/>
    <w:p>
      <w:pPr>
        <w:pStyle w:val="Heading2"/>
      </w:pPr>
      <w:r>
        <w:t xml:space="preserve">16. Doporučená struktura dokumentace pro AI-assisted vývoj</w:t>
      </w:r>
    </w:p>
    <w:p>
      <w:pPr>
        <w:pStyle w:val="FirstParagraph"/>
      </w:pPr>
      <w:r>
        <w:t xml:space="preserve">Pro tento projekt je vhodné rozdělit dokumentaci do 3 vrstev:</w:t>
      </w:r>
    </w:p>
    <w:bookmarkStart w:id="76" w:name="root-spec-file"/>
    <w:p>
      <w:pPr>
        <w:pStyle w:val="Heading3"/>
      </w:pPr>
      <w:r>
        <w:t xml:space="preserve">16.1 Root Spec File</w:t>
      </w:r>
    </w:p>
    <w:p>
      <w:pPr>
        <w:pStyle w:val="FirstParagraph"/>
      </w:pPr>
      <w:r>
        <w:t xml:space="preserve">Hlavní nadřazený dokument.</w:t>
      </w:r>
    </w:p>
    <w:p>
      <w:pPr>
        <w:pStyle w:val="BodyText"/>
      </w:pPr>
      <w:r>
        <w:t xml:space="preserve">Obsahuje:</w:t>
      </w:r>
      <w:r>
        <w:t xml:space="preserve"> </w:t>
      </w:r>
      <w:r>
        <w:t xml:space="preserve">- cíl produktu,</w:t>
      </w:r>
      <w:r>
        <w:t xml:space="preserve"> </w:t>
      </w:r>
      <w:r>
        <w:t xml:space="preserve">- scope MVP,</w:t>
      </w:r>
      <w:r>
        <w:t xml:space="preserve"> </w:t>
      </w:r>
      <w:r>
        <w:t xml:space="preserve">- role,</w:t>
      </w:r>
      <w:r>
        <w:t xml:space="preserve"> </w:t>
      </w:r>
      <w:r>
        <w:t xml:space="preserve">- entity,</w:t>
      </w:r>
      <w:r>
        <w:t xml:space="preserve"> </w:t>
      </w:r>
      <w:r>
        <w:t xml:space="preserve">- informační architekturu,</w:t>
      </w:r>
      <w:r>
        <w:t xml:space="preserve"> </w:t>
      </w:r>
      <w:r>
        <w:t xml:space="preserve">- UX principy,</w:t>
      </w:r>
      <w:r>
        <w:t xml:space="preserve"> </w:t>
      </w:r>
      <w:r>
        <w:t xml:space="preserve">- klíčové workflow,</w:t>
      </w:r>
      <w:r>
        <w:t xml:space="preserve"> </w:t>
      </w:r>
      <w:r>
        <w:t xml:space="preserve">- technologický směr,</w:t>
      </w:r>
      <w:r>
        <w:t xml:space="preserve"> </w:t>
      </w:r>
      <w:r>
        <w:t xml:space="preserve">- pravidla a omezení systému.</w:t>
      </w:r>
    </w:p>
    <w:p>
      <w:pPr>
        <w:pStyle w:val="BodyText"/>
      </w:pPr>
      <w:r>
        <w:t xml:space="preserve">Tento aktuální dokument je právě tímto typem dokumentu.</w:t>
      </w:r>
    </w:p>
    <w:bookmarkEnd w:id="76"/>
    <w:bookmarkStart w:id="77" w:name="module-spec-files"/>
    <w:p>
      <w:pPr>
        <w:pStyle w:val="Heading3"/>
      </w:pPr>
      <w:r>
        <w:t xml:space="preserve">16.2 Module Spec Files</w:t>
      </w:r>
    </w:p>
    <w:p>
      <w:pPr>
        <w:pStyle w:val="FirstParagraph"/>
      </w:pPr>
      <w:r>
        <w:t xml:space="preserve">Specifikace jednotlivých modulů odvozené z Root Specu.</w:t>
      </w:r>
    </w:p>
    <w:p>
      <w:pPr>
        <w:pStyle w:val="BodyText"/>
      </w:pPr>
      <w:r>
        <w:t xml:space="preserve">Příklady pro tento projekt:</w:t>
      </w:r>
      <w:r>
        <w:t xml:space="preserve"> </w:t>
      </w:r>
      <w:r>
        <w:t xml:space="preserve">- Kampaně,</w:t>
      </w:r>
      <w:r>
        <w:t xml:space="preserve"> </w:t>
      </w:r>
      <w:r>
        <w:t xml:space="preserve">- Klienti,</w:t>
      </w:r>
      <w:r>
        <w:t xml:space="preserve"> </w:t>
      </w:r>
      <w:r>
        <w:t xml:space="preserve">- Distribuce,</w:t>
      </w:r>
      <w:r>
        <w:t xml:space="preserve"> </w:t>
      </w:r>
      <w:r>
        <w:t xml:space="preserve">- Autentizace a přístupy,</w:t>
      </w:r>
      <w:r>
        <w:t xml:space="preserve"> </w:t>
      </w:r>
      <w:r>
        <w:t xml:space="preserve">- Dashboard a filtry,</w:t>
      </w:r>
      <w:r>
        <w:t xml:space="preserve"> </w:t>
      </w:r>
      <w:r>
        <w:t xml:space="preserve">- E-mailové workflow,</w:t>
      </w:r>
      <w:r>
        <w:t xml:space="preserve"> </w:t>
      </w:r>
      <w:r>
        <w:t xml:space="preserve">- Soubory a PDF smlouvy.</w:t>
      </w:r>
    </w:p>
    <w:p>
      <w:pPr>
        <w:pStyle w:val="BodyText"/>
      </w:pPr>
      <w:r>
        <w:t xml:space="preserve">Každý Module Spec by měl řešit jen jednu oblast a jít více do detailu než Root Spec.</w:t>
      </w:r>
    </w:p>
    <w:bookmarkEnd w:id="77"/>
    <w:bookmarkStart w:id="78" w:name="implementation-spec-files"/>
    <w:p>
      <w:pPr>
        <w:pStyle w:val="Heading3"/>
      </w:pPr>
      <w:r>
        <w:t xml:space="preserve">16.3 Implementation Spec Files</w:t>
      </w:r>
    </w:p>
    <w:p>
      <w:pPr>
        <w:pStyle w:val="FirstParagraph"/>
      </w:pPr>
      <w:r>
        <w:t xml:space="preserve">Implementační specifikace pro konkrétní přírůstky vývoje.</w:t>
      </w:r>
    </w:p>
    <w:p>
      <w:pPr>
        <w:pStyle w:val="BodyText"/>
      </w:pPr>
      <w:r>
        <w:t xml:space="preserve">Příklady:</w:t>
      </w:r>
      <w:r>
        <w:t xml:space="preserve"> </w:t>
      </w:r>
      <w:r>
        <w:t xml:space="preserve">- Implementace loginu a rolí,</w:t>
      </w:r>
      <w:r>
        <w:t xml:space="preserve"> </w:t>
      </w:r>
      <w:r>
        <w:t xml:space="preserve">- Implementace seznamu klientů,</w:t>
      </w:r>
      <w:r>
        <w:t xml:space="preserve"> </w:t>
      </w:r>
      <w:r>
        <w:t xml:space="preserve">- Implementace detailu klienta,</w:t>
      </w:r>
      <w:r>
        <w:t xml:space="preserve"> </w:t>
      </w:r>
      <w:r>
        <w:t xml:space="preserve">- Implementace seznamu kampaní s rozbalovacím detailem,</w:t>
      </w:r>
      <w:r>
        <w:t xml:space="preserve"> </w:t>
      </w:r>
      <w:r>
        <w:t xml:space="preserve">- Implementace distribuční záložky,</w:t>
      </w:r>
      <w:r>
        <w:t xml:space="preserve"> </w:t>
      </w:r>
      <w:r>
        <w:t xml:space="preserve">- Implementace uploadu PDF smlouvy.</w:t>
      </w:r>
    </w:p>
    <w:p>
      <w:pPr>
        <w:pStyle w:val="BodyText"/>
      </w:pPr>
      <w:r>
        <w:t xml:space="preserve">Tyto dokumenty už nejsou o tom, co produkt je, ale co přesně se má v daném kroku postavit.</w:t>
      </w:r>
    </w:p>
    <w:bookmarkEnd w:id="78"/>
    <w:bookmarkEnd w:id="79"/>
    <w:bookmarkStart w:id="82" w:name="jak-funguje-root-spec-file"/>
    <w:p>
      <w:pPr>
        <w:pStyle w:val="Heading2"/>
      </w:pPr>
      <w:r>
        <w:t xml:space="preserve">17. Jak funguje Root Spec File</w:t>
      </w:r>
    </w:p>
    <w:p>
      <w:pPr>
        <w:pStyle w:val="FirstParagraph"/>
      </w:pPr>
      <w:r>
        <w:t xml:space="preserve">Root Spec je nejvyšší referenční dokument projektu.</w:t>
      </w:r>
    </w:p>
    <w:p>
      <w:pPr>
        <w:pStyle w:val="BodyText"/>
      </w:pPr>
      <w:r>
        <w:t xml:space="preserve">Jeho účel:</w:t>
      </w:r>
      <w:r>
        <w:t xml:space="preserve"> </w:t>
      </w:r>
      <w:r>
        <w:t xml:space="preserve">- držet jednotné zadání,</w:t>
      </w:r>
      <w:r>
        <w:t xml:space="preserve"> </w:t>
      </w:r>
      <w:r>
        <w:t xml:space="preserve">- zabránit tomu, aby se každý modul navrhoval jinak,</w:t>
      </w:r>
      <w:r>
        <w:t xml:space="preserve"> </w:t>
      </w:r>
      <w:r>
        <w:t xml:space="preserve">- sjednotit jazyk, datový model a obchodní logiku,</w:t>
      </w:r>
      <w:r>
        <w:t xml:space="preserve"> </w:t>
      </w:r>
      <w:r>
        <w:t xml:space="preserve">- dát AI i vývojáři jeden hlavní zdroj pravdy.</w:t>
      </w:r>
    </w:p>
    <w:bookmarkStart w:id="80" w:name="co-má-root-spec-obsahovat"/>
    <w:p>
      <w:pPr>
        <w:pStyle w:val="Heading3"/>
      </w:pPr>
      <w:r>
        <w:t xml:space="preserve">17.1 Co má Root Spec obsahovat</w:t>
      </w:r>
    </w:p>
    <w:p>
      <w:pPr>
        <w:pStyle w:val="FirstParagraph"/>
      </w:pPr>
      <w:r>
        <w:t xml:space="preserve">Minimálně:</w:t>
      </w:r>
      <w:r>
        <w:t xml:space="preserve"> </w:t>
      </w:r>
      <w:r>
        <w:t xml:space="preserve">- cíle projektu,</w:t>
      </w:r>
      <w:r>
        <w:t xml:space="preserve"> </w:t>
      </w:r>
      <w:r>
        <w:t xml:space="preserve">- co je MVP a co není,</w:t>
      </w:r>
      <w:r>
        <w:t xml:space="preserve"> </w:t>
      </w:r>
      <w:r>
        <w:t xml:space="preserve">- hlavní role,</w:t>
      </w:r>
      <w:r>
        <w:t xml:space="preserve"> </w:t>
      </w:r>
      <w:r>
        <w:t xml:space="preserve">- hlavní entity,</w:t>
      </w:r>
      <w:r>
        <w:t xml:space="preserve"> </w:t>
      </w:r>
      <w:r>
        <w:t xml:space="preserve">- vazby mezi entitami,</w:t>
      </w:r>
      <w:r>
        <w:t xml:space="preserve"> </w:t>
      </w:r>
      <w:r>
        <w:t xml:space="preserve">- seznam hlavních obrazovek,</w:t>
      </w:r>
      <w:r>
        <w:t xml:space="preserve"> </w:t>
      </w:r>
      <w:r>
        <w:t xml:space="preserve">- základní workflow,</w:t>
      </w:r>
      <w:r>
        <w:t xml:space="preserve"> </w:t>
      </w:r>
      <w:r>
        <w:t xml:space="preserve">- pravidla oprávnění,</w:t>
      </w:r>
      <w:r>
        <w:t xml:space="preserve"> </w:t>
      </w:r>
      <w:r>
        <w:t xml:space="preserve">- technologický směr,</w:t>
      </w:r>
      <w:r>
        <w:t xml:space="preserve"> </w:t>
      </w:r>
      <w:r>
        <w:t xml:space="preserve">- designové principy,</w:t>
      </w:r>
      <w:r>
        <w:t xml:space="preserve"> </w:t>
      </w:r>
      <w:r>
        <w:t xml:space="preserve">- otevřená omezení a předpoklady.</w:t>
      </w:r>
    </w:p>
    <w:bookmarkEnd w:id="80"/>
    <w:bookmarkStart w:id="81" w:name="k-čemu-root-spec-slouží-v-praxi"/>
    <w:p>
      <w:pPr>
        <w:pStyle w:val="Heading3"/>
      </w:pPr>
      <w:r>
        <w:t xml:space="preserve">17.2 K čemu Root Spec slouží v praxi</w:t>
      </w:r>
    </w:p>
    <w:p>
      <w:pPr>
        <w:pStyle w:val="Compact"/>
        <w:numPr>
          <w:ilvl w:val="0"/>
          <w:numId w:val="1019"/>
        </w:numPr>
      </w:pPr>
      <w:r>
        <w:t xml:space="preserve">z něj se generují detailnější moduly,</w:t>
      </w:r>
    </w:p>
    <w:p>
      <w:pPr>
        <w:pStyle w:val="Compact"/>
        <w:numPr>
          <w:ilvl w:val="0"/>
          <w:numId w:val="1019"/>
        </w:numPr>
      </w:pPr>
      <w:r>
        <w:t xml:space="preserve">podle něj se kontroluje, zda si nové feature neprotiřečí,</w:t>
      </w:r>
    </w:p>
    <w:p>
      <w:pPr>
        <w:pStyle w:val="Compact"/>
        <w:numPr>
          <w:ilvl w:val="0"/>
          <w:numId w:val="1019"/>
        </w:numPr>
      </w:pPr>
      <w:r>
        <w:t xml:space="preserve">používá se při onboardingu dalšího vývojáře nebo AI nástroje,</w:t>
      </w:r>
    </w:p>
    <w:p>
      <w:pPr>
        <w:pStyle w:val="Compact"/>
        <w:numPr>
          <w:ilvl w:val="0"/>
          <w:numId w:val="1019"/>
        </w:numPr>
      </w:pPr>
      <w:r>
        <w:t xml:space="preserve">slouží jako referenční dokument při změnách scope.</w:t>
      </w:r>
    </w:p>
    <w:bookmarkEnd w:id="81"/>
    <w:bookmarkEnd w:id="82"/>
    <w:bookmarkStart w:id="85" w:name="jak-fungují-module-spec-files"/>
    <w:p>
      <w:pPr>
        <w:pStyle w:val="Heading2"/>
      </w:pPr>
      <w:r>
        <w:t xml:space="preserve">18. Jak fungují Module Spec Files</w:t>
      </w:r>
    </w:p>
    <w:p>
      <w:pPr>
        <w:pStyle w:val="FirstParagraph"/>
      </w:pPr>
      <w:r>
        <w:t xml:space="preserve">Module Spec je detailní dokument jedné části systému.</w:t>
      </w:r>
    </w:p>
    <w:p>
      <w:pPr>
        <w:pStyle w:val="BodyText"/>
      </w:pPr>
      <w:r>
        <w:t xml:space="preserve">Jeho účel:</w:t>
      </w:r>
      <w:r>
        <w:t xml:space="preserve"> </w:t>
      </w:r>
      <w:r>
        <w:t xml:space="preserve">- vzít jednu oblast z Root Specu,</w:t>
      </w:r>
      <w:r>
        <w:t xml:space="preserve"> </w:t>
      </w:r>
      <w:r>
        <w:t xml:space="preserve">- rozepsat ji do provozních, UX a datových detailů,</w:t>
      </w:r>
      <w:r>
        <w:t xml:space="preserve"> </w:t>
      </w:r>
      <w:r>
        <w:t xml:space="preserve">- připravit podklad pro implementaci bez nutnosti znovu domýšlet logiku.</w:t>
      </w:r>
    </w:p>
    <w:bookmarkStart w:id="83" w:name="co-má-module-spec-obsahovat"/>
    <w:p>
      <w:pPr>
        <w:pStyle w:val="Heading3"/>
      </w:pPr>
      <w:r>
        <w:t xml:space="preserve">18.1 Co má Module Spec obsahovat</w:t>
      </w:r>
    </w:p>
    <w:p>
      <w:pPr>
        <w:pStyle w:val="FirstParagraph"/>
      </w:pPr>
      <w:r>
        <w:t xml:space="preserve">Například pro modul Kampaně:</w:t>
      </w:r>
      <w:r>
        <w:t xml:space="preserve"> </w:t>
      </w:r>
      <w:r>
        <w:t xml:space="preserve">- cíl modulu,</w:t>
      </w:r>
      <w:r>
        <w:t xml:space="preserve"> </w:t>
      </w:r>
      <w:r>
        <w:t xml:space="preserve">- uživatele modulu,</w:t>
      </w:r>
      <w:r>
        <w:t xml:space="preserve"> </w:t>
      </w:r>
      <w:r>
        <w:t xml:space="preserve">- obrazovky modulu,</w:t>
      </w:r>
      <w:r>
        <w:t xml:space="preserve"> </w:t>
      </w:r>
      <w:r>
        <w:t xml:space="preserve">- stavy a workflow,</w:t>
      </w:r>
      <w:r>
        <w:t xml:space="preserve"> </w:t>
      </w:r>
      <w:r>
        <w:t xml:space="preserve">- formulářová pole,</w:t>
      </w:r>
      <w:r>
        <w:t xml:space="preserve"> </w:t>
      </w:r>
      <w:r>
        <w:t xml:space="preserve">- tabulky a filtry,</w:t>
      </w:r>
      <w:r>
        <w:t xml:space="preserve"> </w:t>
      </w:r>
      <w:r>
        <w:t xml:space="preserve">- pravidla oprávnění,</w:t>
      </w:r>
      <w:r>
        <w:t xml:space="preserve"> </w:t>
      </w:r>
      <w:r>
        <w:t xml:space="preserve">- edge cases,</w:t>
      </w:r>
      <w:r>
        <w:t xml:space="preserve"> </w:t>
      </w:r>
      <w:r>
        <w:t xml:space="preserve">- závislosti na jiných modulech,</w:t>
      </w:r>
      <w:r>
        <w:t xml:space="preserve"> </w:t>
      </w:r>
      <w:r>
        <w:t xml:space="preserve">- co do MVP patří a co ne.</w:t>
      </w:r>
    </w:p>
    <w:bookmarkEnd w:id="83"/>
    <w:bookmarkStart w:id="84" w:name="X818879760291fd0ac8c49c5500827a752ff3337"/>
    <w:p>
      <w:pPr>
        <w:pStyle w:val="Heading3"/>
      </w:pPr>
      <w:r>
        <w:t xml:space="preserve">18.2 Příklady vhodných modulů pro tento projekt</w:t>
      </w:r>
    </w:p>
    <w:p>
      <w:pPr>
        <w:pStyle w:val="Compact"/>
        <w:numPr>
          <w:ilvl w:val="0"/>
          <w:numId w:val="1020"/>
        </w:numPr>
      </w:pPr>
      <w:r>
        <w:t xml:space="preserve">Kampaně</w:t>
      </w:r>
    </w:p>
    <w:p>
      <w:pPr>
        <w:pStyle w:val="Compact"/>
        <w:numPr>
          <w:ilvl w:val="0"/>
          <w:numId w:val="1020"/>
        </w:numPr>
      </w:pPr>
      <w:r>
        <w:t xml:space="preserve">Klienti</w:t>
      </w:r>
    </w:p>
    <w:p>
      <w:pPr>
        <w:pStyle w:val="Compact"/>
        <w:numPr>
          <w:ilvl w:val="0"/>
          <w:numId w:val="1020"/>
        </w:numPr>
      </w:pPr>
      <w:r>
        <w:t xml:space="preserve">Distribuce</w:t>
      </w:r>
    </w:p>
    <w:p>
      <w:pPr>
        <w:pStyle w:val="Compact"/>
        <w:numPr>
          <w:ilvl w:val="0"/>
          <w:numId w:val="1020"/>
        </w:numPr>
      </w:pPr>
      <w:r>
        <w:t xml:space="preserve">Přihlášení a oprávnění</w:t>
      </w:r>
    </w:p>
    <w:p>
      <w:pPr>
        <w:pStyle w:val="Compact"/>
        <w:numPr>
          <w:ilvl w:val="0"/>
          <w:numId w:val="1020"/>
        </w:numPr>
      </w:pPr>
      <w:r>
        <w:t xml:space="preserve">Klientský dashboard</w:t>
      </w:r>
    </w:p>
    <w:p>
      <w:pPr>
        <w:pStyle w:val="Compact"/>
        <w:numPr>
          <w:ilvl w:val="0"/>
          <w:numId w:val="1020"/>
        </w:numPr>
      </w:pPr>
      <w:r>
        <w:t xml:space="preserve">Admin dashboard</w:t>
      </w:r>
    </w:p>
    <w:p>
      <w:pPr>
        <w:pStyle w:val="Compact"/>
        <w:numPr>
          <w:ilvl w:val="0"/>
          <w:numId w:val="1020"/>
        </w:numPr>
      </w:pPr>
      <w:r>
        <w:t xml:space="preserve">E-mailová vrstva</w:t>
      </w:r>
    </w:p>
    <w:p>
      <w:pPr>
        <w:pStyle w:val="Compact"/>
        <w:numPr>
          <w:ilvl w:val="0"/>
          <w:numId w:val="1020"/>
        </w:numPr>
      </w:pPr>
      <w:r>
        <w:t xml:space="preserve">Soubory a smlouvy</w:t>
      </w:r>
    </w:p>
    <w:bookmarkEnd w:id="84"/>
    <w:bookmarkEnd w:id="85"/>
    <w:bookmarkStart w:id="87" w:name="jak-fungují-implementation-spec-files"/>
    <w:p>
      <w:pPr>
        <w:pStyle w:val="Heading2"/>
      </w:pPr>
      <w:r>
        <w:t xml:space="preserve">19. Jak fungují Implementation Spec Files</w:t>
      </w:r>
    </w:p>
    <w:p>
      <w:pPr>
        <w:pStyle w:val="FirstParagraph"/>
      </w:pPr>
      <w:r>
        <w:t xml:space="preserve">Implementation Spec je dokument pro konkrétní implementační krok.</w:t>
      </w:r>
    </w:p>
    <w:p>
      <w:pPr>
        <w:pStyle w:val="BodyText"/>
      </w:pPr>
      <w:r>
        <w:t xml:space="preserve">Není to obecná dokumentace produktu. Je to pracovní zadání pro to, co se teď bude stavět.</w:t>
      </w:r>
    </w:p>
    <w:p>
      <w:pPr>
        <w:pStyle w:val="BodyText"/>
      </w:pPr>
      <w:r>
        <w:t xml:space="preserve">Měl by být malý, konkrétní a ohraničený.</w:t>
      </w:r>
    </w:p>
    <w:p>
      <w:pPr>
        <w:pStyle w:val="BodyText"/>
      </w:pPr>
      <w:r>
        <w:t xml:space="preserve">Příklad:</w:t>
      </w:r>
      <w:r>
        <w:t xml:space="preserve"> </w:t>
      </w:r>
      <w:r>
        <w:t xml:space="preserve">- „Postav seznam klientů s filtrem, vyhledáváním a detailem klienta.“</w:t>
      </w:r>
    </w:p>
    <w:bookmarkStart w:id="86" w:name="co-má-implementation-spec-obsahovat"/>
    <w:p>
      <w:pPr>
        <w:pStyle w:val="Heading3"/>
      </w:pPr>
      <w:r>
        <w:t xml:space="preserve">19.1 Co má Implementation Spec obsahovat</w:t>
      </w:r>
    </w:p>
    <w:p>
      <w:pPr>
        <w:pStyle w:val="Compact"/>
        <w:numPr>
          <w:ilvl w:val="0"/>
          <w:numId w:val="1021"/>
        </w:numPr>
      </w:pPr>
      <w:r>
        <w:t xml:space="preserve">konkrétní cíl implementace,</w:t>
      </w:r>
    </w:p>
    <w:p>
      <w:pPr>
        <w:pStyle w:val="Compact"/>
        <w:numPr>
          <w:ilvl w:val="0"/>
          <w:numId w:val="1021"/>
        </w:numPr>
      </w:pPr>
      <w:r>
        <w:t xml:space="preserve">vstupy z Root Specu a Module Specu,</w:t>
      </w:r>
    </w:p>
    <w:p>
      <w:pPr>
        <w:pStyle w:val="Compact"/>
        <w:numPr>
          <w:ilvl w:val="0"/>
          <w:numId w:val="1021"/>
        </w:numPr>
      </w:pPr>
      <w:r>
        <w:t xml:space="preserve">co přesně je součástí tohoto kroku,</w:t>
      </w:r>
    </w:p>
    <w:p>
      <w:pPr>
        <w:pStyle w:val="Compact"/>
        <w:numPr>
          <w:ilvl w:val="0"/>
          <w:numId w:val="1021"/>
        </w:numPr>
      </w:pPr>
      <w:r>
        <w:t xml:space="preserve">co součástí není,</w:t>
      </w:r>
    </w:p>
    <w:p>
      <w:pPr>
        <w:pStyle w:val="Compact"/>
        <w:numPr>
          <w:ilvl w:val="0"/>
          <w:numId w:val="1021"/>
        </w:numPr>
      </w:pPr>
      <w:r>
        <w:t xml:space="preserve">konkrétní UI části,</w:t>
      </w:r>
    </w:p>
    <w:p>
      <w:pPr>
        <w:pStyle w:val="Compact"/>
        <w:numPr>
          <w:ilvl w:val="0"/>
          <w:numId w:val="1021"/>
        </w:numPr>
      </w:pPr>
      <w:r>
        <w:t xml:space="preserve">databázové entity a pole,</w:t>
      </w:r>
    </w:p>
    <w:p>
      <w:pPr>
        <w:pStyle w:val="Compact"/>
        <w:numPr>
          <w:ilvl w:val="0"/>
          <w:numId w:val="1021"/>
        </w:numPr>
      </w:pPr>
      <w:r>
        <w:t xml:space="preserve">validační pravidla,</w:t>
      </w:r>
    </w:p>
    <w:p>
      <w:pPr>
        <w:pStyle w:val="Compact"/>
        <w:numPr>
          <w:ilvl w:val="0"/>
          <w:numId w:val="1021"/>
        </w:numPr>
      </w:pPr>
      <w:r>
        <w:t xml:space="preserve">akceptační kritéria,</w:t>
      </w:r>
    </w:p>
    <w:p>
      <w:pPr>
        <w:pStyle w:val="Compact"/>
        <w:numPr>
          <w:ilvl w:val="0"/>
          <w:numId w:val="1021"/>
        </w:numPr>
      </w:pPr>
      <w:r>
        <w:t xml:space="preserve">testovací scénáře,</w:t>
      </w:r>
    </w:p>
    <w:p>
      <w:pPr>
        <w:pStyle w:val="Compact"/>
        <w:numPr>
          <w:ilvl w:val="0"/>
          <w:numId w:val="1021"/>
        </w:numPr>
      </w:pPr>
      <w:r>
        <w:t xml:space="preserve">definici hotového stavu.</w:t>
      </w:r>
    </w:p>
    <w:bookmarkEnd w:id="86"/>
    <w:bookmarkEnd w:id="87"/>
    <w:bookmarkStart w:id="91" w:name="tři-fáze-každého-implementation-specu"/>
    <w:p>
      <w:pPr>
        <w:pStyle w:val="Heading2"/>
      </w:pPr>
      <w:r>
        <w:t xml:space="preserve">20. Tři fáze každého Implementation Specu</w:t>
      </w:r>
    </w:p>
    <w:p>
      <w:pPr>
        <w:pStyle w:val="FirstParagraph"/>
      </w:pPr>
      <w:r>
        <w:t xml:space="preserve">Tvůj kamarád správně zmínil tři fáze:</w:t>
      </w:r>
      <w:r>
        <w:t xml:space="preserve"> </w:t>
      </w:r>
      <w:r>
        <w:t xml:space="preserve">- Planning,</w:t>
      </w:r>
      <w:r>
        <w:t xml:space="preserve"> </w:t>
      </w:r>
      <w:r>
        <w:t xml:space="preserve">- Implementation,</w:t>
      </w:r>
      <w:r>
        <w:t xml:space="preserve"> </w:t>
      </w:r>
      <w:r>
        <w:t xml:space="preserve">- Validation.</w:t>
      </w:r>
    </w:p>
    <w:p>
      <w:pPr>
        <w:pStyle w:val="BodyText"/>
      </w:pPr>
      <w:r>
        <w:t xml:space="preserve">Tohle je velmi dobrý způsob práce.</w:t>
      </w:r>
    </w:p>
    <w:bookmarkStart w:id="88" w:name="planning"/>
    <w:p>
      <w:pPr>
        <w:pStyle w:val="Heading3"/>
      </w:pPr>
      <w:r>
        <w:t xml:space="preserve">20.1 Planning</w:t>
      </w:r>
    </w:p>
    <w:p>
      <w:pPr>
        <w:pStyle w:val="FirstParagraph"/>
      </w:pPr>
      <w:r>
        <w:t xml:space="preserve">V této fázi se ještě nekóduje nebo jen minimálně.</w:t>
      </w:r>
    </w:p>
    <w:p>
      <w:pPr>
        <w:pStyle w:val="BodyText"/>
      </w:pPr>
      <w:r>
        <w:t xml:space="preserve">Cíl:</w:t>
      </w:r>
      <w:r>
        <w:t xml:space="preserve"> </w:t>
      </w:r>
      <w:r>
        <w:t xml:space="preserve">- přesně vymezit, co se bude stavět,</w:t>
      </w:r>
      <w:r>
        <w:t xml:space="preserve"> </w:t>
      </w:r>
      <w:r>
        <w:t xml:space="preserve">- zkontrolovat návaznost na Root Spec a Module Spec,</w:t>
      </w:r>
      <w:r>
        <w:t xml:space="preserve"> </w:t>
      </w:r>
      <w:r>
        <w:t xml:space="preserve">- identifikovat rizika a nejasnosti,</w:t>
      </w:r>
      <w:r>
        <w:t xml:space="preserve"> </w:t>
      </w:r>
      <w:r>
        <w:t xml:space="preserve">- rozhodnout datový model, UI a API kontrakty.</w:t>
      </w:r>
    </w:p>
    <w:p>
      <w:pPr>
        <w:pStyle w:val="BodyText"/>
      </w:pPr>
      <w:r>
        <w:t xml:space="preserve">Výstup Planning fáze:</w:t>
      </w:r>
      <w:r>
        <w:t xml:space="preserve"> </w:t>
      </w:r>
      <w:r>
        <w:t xml:space="preserve">- implementační plán,</w:t>
      </w:r>
      <w:r>
        <w:t xml:space="preserve"> </w:t>
      </w:r>
      <w:r>
        <w:t xml:space="preserve">- definice scope konkrétní feature,</w:t>
      </w:r>
      <w:r>
        <w:t xml:space="preserve"> </w:t>
      </w:r>
      <w:r>
        <w:t xml:space="preserve">- seznam závislostí,</w:t>
      </w:r>
      <w:r>
        <w:t xml:space="preserve"> </w:t>
      </w:r>
      <w:r>
        <w:t xml:space="preserve">- akceptační kritéria.</w:t>
      </w:r>
    </w:p>
    <w:bookmarkEnd w:id="88"/>
    <w:bookmarkStart w:id="89" w:name="implementation"/>
    <w:p>
      <w:pPr>
        <w:pStyle w:val="Heading3"/>
      </w:pPr>
      <w:r>
        <w:t xml:space="preserve">20.2 Implementation</w:t>
      </w:r>
    </w:p>
    <w:p>
      <w:pPr>
        <w:pStyle w:val="FirstParagraph"/>
      </w:pPr>
      <w:r>
        <w:t xml:space="preserve">V této fázi se feature skutečně staví.</w:t>
      </w:r>
    </w:p>
    <w:p>
      <w:pPr>
        <w:pStyle w:val="BodyText"/>
      </w:pPr>
      <w:r>
        <w:t xml:space="preserve">Cíl:</w:t>
      </w:r>
      <w:r>
        <w:t xml:space="preserve"> </w:t>
      </w:r>
      <w:r>
        <w:t xml:space="preserve">- implementovat domluvený scope,</w:t>
      </w:r>
      <w:r>
        <w:t xml:space="preserve"> </w:t>
      </w:r>
      <w:r>
        <w:t xml:space="preserve">- držet se specu,</w:t>
      </w:r>
      <w:r>
        <w:t xml:space="preserve"> </w:t>
      </w:r>
      <w:r>
        <w:t xml:space="preserve">- neimprovizovat obchodní logiku bokem,</w:t>
      </w:r>
      <w:r>
        <w:t xml:space="preserve"> </w:t>
      </w:r>
      <w:r>
        <w:t xml:space="preserve">- zapisovat odchylky, pokud vzniknou.</w:t>
      </w:r>
    </w:p>
    <w:p>
      <w:pPr>
        <w:pStyle w:val="BodyText"/>
      </w:pPr>
      <w:r>
        <w:t xml:space="preserve">Výstup Implementation fáze:</w:t>
      </w:r>
      <w:r>
        <w:t xml:space="preserve"> </w:t>
      </w:r>
      <w:r>
        <w:t xml:space="preserve">- hotový kód,</w:t>
      </w:r>
      <w:r>
        <w:t xml:space="preserve"> </w:t>
      </w:r>
      <w:r>
        <w:t xml:space="preserve">- migrace databáze,</w:t>
      </w:r>
      <w:r>
        <w:t xml:space="preserve"> </w:t>
      </w:r>
      <w:r>
        <w:t xml:space="preserve">- komponenty,</w:t>
      </w:r>
      <w:r>
        <w:t xml:space="preserve"> </w:t>
      </w:r>
      <w:r>
        <w:t xml:space="preserve">- routy,</w:t>
      </w:r>
      <w:r>
        <w:t xml:space="preserve"> </w:t>
      </w:r>
      <w:r>
        <w:t xml:space="preserve">- formuláře,</w:t>
      </w:r>
      <w:r>
        <w:t xml:space="preserve"> </w:t>
      </w:r>
      <w:r>
        <w:t xml:space="preserve">- napojení na auth / storage / email.</w:t>
      </w:r>
    </w:p>
    <w:bookmarkEnd w:id="89"/>
    <w:bookmarkStart w:id="90" w:name="validation"/>
    <w:p>
      <w:pPr>
        <w:pStyle w:val="Heading3"/>
      </w:pPr>
      <w:r>
        <w:t xml:space="preserve">20.3 Validation</w:t>
      </w:r>
    </w:p>
    <w:p>
      <w:pPr>
        <w:pStyle w:val="FirstParagraph"/>
      </w:pPr>
      <w:r>
        <w:t xml:space="preserve">V této fázi se ověřuje, že výstup odpovídá specu.</w:t>
      </w:r>
    </w:p>
    <w:p>
      <w:pPr>
        <w:pStyle w:val="BodyText"/>
      </w:pPr>
      <w:r>
        <w:t xml:space="preserve">Cíl:</w:t>
      </w:r>
      <w:r>
        <w:t xml:space="preserve"> </w:t>
      </w:r>
      <w:r>
        <w:t xml:space="preserve">- zkontrolovat funkčnost,</w:t>
      </w:r>
      <w:r>
        <w:t xml:space="preserve"> </w:t>
      </w:r>
      <w:r>
        <w:t xml:space="preserve">- zkontrolovat oprávnění,</w:t>
      </w:r>
      <w:r>
        <w:t xml:space="preserve"> </w:t>
      </w:r>
      <w:r>
        <w:t xml:space="preserve">- ověřit edge cases,</w:t>
      </w:r>
      <w:r>
        <w:t xml:space="preserve"> </w:t>
      </w:r>
      <w:r>
        <w:t xml:space="preserve">- porovnat výsledek s akceptačními kritérii,</w:t>
      </w:r>
      <w:r>
        <w:t xml:space="preserve"> </w:t>
      </w:r>
      <w:r>
        <w:t xml:space="preserve">- potvrdit, že feature je opravdu hotová.</w:t>
      </w:r>
    </w:p>
    <w:p>
      <w:pPr>
        <w:pStyle w:val="BodyText"/>
      </w:pPr>
      <w:r>
        <w:t xml:space="preserve">Výstup Validation fáze:</w:t>
      </w:r>
      <w:r>
        <w:t xml:space="preserve"> </w:t>
      </w:r>
      <w:r>
        <w:t xml:space="preserve">- checklist hotovo / nehotovo,</w:t>
      </w:r>
      <w:r>
        <w:t xml:space="preserve"> </w:t>
      </w:r>
      <w:r>
        <w:t xml:space="preserve">- seznam chyb,</w:t>
      </w:r>
      <w:r>
        <w:t xml:space="preserve"> </w:t>
      </w:r>
      <w:r>
        <w:t xml:space="preserve">- případné opravy,</w:t>
      </w:r>
      <w:r>
        <w:t xml:space="preserve"> </w:t>
      </w:r>
      <w:r>
        <w:t xml:space="preserve">- potvrzení readiness pro další krok.</w:t>
      </w:r>
    </w:p>
    <w:bookmarkEnd w:id="90"/>
    <w:bookmarkEnd w:id="91"/>
    <w:bookmarkStart w:id="96" w:name="Xb8a1b1f78f6dc2bdf3fd5bb84bf76496be3f2b5"/>
    <w:p>
      <w:pPr>
        <w:pStyle w:val="Heading2"/>
      </w:pPr>
      <w:r>
        <w:t xml:space="preserve">21. Doporučený praktický workflow pro tento projekt</w:t>
      </w:r>
    </w:p>
    <w:bookmarkStart w:id="92" w:name="krok-1-dokončit-root-spec"/>
    <w:p>
      <w:pPr>
        <w:pStyle w:val="Heading3"/>
      </w:pPr>
      <w:r>
        <w:t xml:space="preserve">Krok 1: dokončit Root Spec</w:t>
      </w:r>
    </w:p>
    <w:p>
      <w:pPr>
        <w:pStyle w:val="FirstParagraph"/>
      </w:pPr>
      <w:r>
        <w:t xml:space="preserve">To je aktuální fáze.</w:t>
      </w:r>
    </w:p>
    <w:bookmarkEnd w:id="92"/>
    <w:bookmarkStart w:id="93" w:name="krok-2-vytvořit-module-specs"/>
    <w:p>
      <w:pPr>
        <w:pStyle w:val="Heading3"/>
      </w:pPr>
      <w:r>
        <w:t xml:space="preserve">Krok 2: vytvořit Module Specs</w:t>
      </w:r>
    </w:p>
    <w:p>
      <w:pPr>
        <w:pStyle w:val="FirstParagraph"/>
      </w:pPr>
      <w:r>
        <w:t xml:space="preserve">Doporučené pořadí:</w:t>
      </w:r>
      <w:r>
        <w:t xml:space="preserve"> </w:t>
      </w:r>
      <w:r>
        <w:t xml:space="preserve">1. Autentizace a role</w:t>
      </w:r>
      <w:r>
        <w:t xml:space="preserve"> </w:t>
      </w:r>
      <w:r>
        <w:t xml:space="preserve">2. Klienti</w:t>
      </w:r>
      <w:r>
        <w:t xml:space="preserve"> </w:t>
      </w:r>
      <w:r>
        <w:t xml:space="preserve">3. Kampaně</w:t>
      </w:r>
      <w:r>
        <w:t xml:space="preserve"> </w:t>
      </w:r>
      <w:r>
        <w:t xml:space="preserve">4. Distribuce</w:t>
      </w:r>
      <w:r>
        <w:t xml:space="preserve"> </w:t>
      </w:r>
      <w:r>
        <w:t xml:space="preserve">5. Dashboardy</w:t>
      </w:r>
      <w:r>
        <w:t xml:space="preserve"> </w:t>
      </w:r>
      <w:r>
        <w:t xml:space="preserve">6. E-maily a notifikace</w:t>
      </w:r>
      <w:r>
        <w:t xml:space="preserve"> </w:t>
      </w:r>
      <w:r>
        <w:t xml:space="preserve">7. Soubory a smlouvy</w:t>
      </w:r>
    </w:p>
    <w:bookmarkEnd w:id="93"/>
    <w:bookmarkStart w:id="94" w:name="X2a3c3125862eb6b99dd9db944a22ff93047fef2"/>
    <w:p>
      <w:pPr>
        <w:pStyle w:val="Heading3"/>
      </w:pPr>
      <w:r>
        <w:t xml:space="preserve">Krok 3: rozpadnout moduly na Implementation Specs</w:t>
      </w:r>
    </w:p>
    <w:p>
      <w:pPr>
        <w:pStyle w:val="FirstParagraph"/>
      </w:pPr>
      <w:r>
        <w:t xml:space="preserve">Příklad pořadí pro MVP:</w:t>
      </w:r>
      <w:r>
        <w:t xml:space="preserve"> </w:t>
      </w:r>
      <w:r>
        <w:t xml:space="preserve">1. Setup projektu a auth</w:t>
      </w:r>
      <w:r>
        <w:t xml:space="preserve"> </w:t>
      </w:r>
      <w:r>
        <w:t xml:space="preserve">2. Datový model klientů</w:t>
      </w:r>
      <w:r>
        <w:t xml:space="preserve"> </w:t>
      </w:r>
      <w:r>
        <w:t xml:space="preserve">3. Seznam klientů</w:t>
      </w:r>
      <w:r>
        <w:t xml:space="preserve"> </w:t>
      </w:r>
      <w:r>
        <w:t xml:space="preserve">4. Detail klienta</w:t>
      </w:r>
      <w:r>
        <w:t xml:space="preserve"> </w:t>
      </w:r>
      <w:r>
        <w:t xml:space="preserve">5. Tým klienta</w:t>
      </w:r>
      <w:r>
        <w:t xml:space="preserve"> </w:t>
      </w:r>
      <w:r>
        <w:t xml:space="preserve">6. Datový model kampaní</w:t>
      </w:r>
      <w:r>
        <w:t xml:space="preserve"> </w:t>
      </w:r>
      <w:r>
        <w:t xml:space="preserve">7. Seznam kampaní</w:t>
      </w:r>
      <w:r>
        <w:t xml:space="preserve"> </w:t>
      </w:r>
      <w:r>
        <w:t xml:space="preserve">8. Rozbalovací detail kampaně</w:t>
      </w:r>
      <w:r>
        <w:t xml:space="preserve"> </w:t>
      </w:r>
      <w:r>
        <w:t xml:space="preserve">9. Klientský pohled na kampaně</w:t>
      </w:r>
      <w:r>
        <w:t xml:space="preserve"> </w:t>
      </w:r>
      <w:r>
        <w:t xml:space="preserve">10. Distribuční záložka</w:t>
      </w:r>
      <w:r>
        <w:t xml:space="preserve"> </w:t>
      </w:r>
      <w:r>
        <w:t xml:space="preserve">11. Upload PDF smlouvy</w:t>
      </w:r>
      <w:r>
        <w:t xml:space="preserve"> </w:t>
      </w:r>
      <w:r>
        <w:t xml:space="preserve">12. Dashboard metriky</w:t>
      </w:r>
    </w:p>
    <w:bookmarkEnd w:id="94"/>
    <w:bookmarkStart w:id="95" w:name="Xa4242cffc382811ddbe461371bc1f19dac4bad6"/>
    <w:p>
      <w:pPr>
        <w:pStyle w:val="Heading3"/>
      </w:pPr>
      <w:r>
        <w:t xml:space="preserve">Krok 4: každý Implementation Spec vést přes 3 fáze</w:t>
      </w:r>
    </w:p>
    <w:p>
      <w:pPr>
        <w:pStyle w:val="Compact"/>
        <w:numPr>
          <w:ilvl w:val="0"/>
          <w:numId w:val="1022"/>
        </w:numPr>
      </w:pPr>
      <w:r>
        <w:t xml:space="preserve">Planning</w:t>
      </w:r>
    </w:p>
    <w:p>
      <w:pPr>
        <w:pStyle w:val="Compact"/>
        <w:numPr>
          <w:ilvl w:val="0"/>
          <w:numId w:val="1022"/>
        </w:numPr>
      </w:pPr>
      <w:r>
        <w:t xml:space="preserve">Implementation</w:t>
      </w:r>
    </w:p>
    <w:p>
      <w:pPr>
        <w:pStyle w:val="Compact"/>
        <w:numPr>
          <w:ilvl w:val="0"/>
          <w:numId w:val="1022"/>
        </w:numPr>
      </w:pPr>
      <w:r>
        <w:t xml:space="preserve">Validation</w:t>
      </w:r>
    </w:p>
    <w:bookmarkEnd w:id="95"/>
    <w:bookmarkEnd w:id="96"/>
    <w:bookmarkStart w:id="98" w:name="jak-to-používat-s-ai-coding-nástroji"/>
    <w:p>
      <w:pPr>
        <w:pStyle w:val="Heading2"/>
      </w:pPr>
      <w:r>
        <w:t xml:space="preserve">22. Jak to používat s AI coding nástroji</w:t>
      </w:r>
    </w:p>
    <w:p>
      <w:pPr>
        <w:pStyle w:val="FirstParagraph"/>
      </w:pPr>
      <w:r>
        <w:t xml:space="preserve">Nejčastější chyba je dát AI jen jednu velkou větu typu:</w:t>
      </w:r>
      <w:r>
        <w:t xml:space="preserve"> </w:t>
      </w:r>
      <w:r>
        <w:t xml:space="preserve">- „Postav mi CRM pro klienty a kampaně.“</w:t>
      </w:r>
    </w:p>
    <w:p>
      <w:pPr>
        <w:pStyle w:val="BodyText"/>
      </w:pPr>
      <w:r>
        <w:t xml:space="preserve">To skoro vždy skončí chaosem.</w:t>
      </w:r>
    </w:p>
    <w:p>
      <w:pPr>
        <w:pStyle w:val="BodyText"/>
      </w:pPr>
      <w:r>
        <w:t xml:space="preserve">Správnější postup je:</w:t>
      </w:r>
      <w:r>
        <w:t xml:space="preserve"> </w:t>
      </w:r>
      <w:r>
        <w:t xml:space="preserve">1. mít Root Spec,</w:t>
      </w:r>
      <w:r>
        <w:t xml:space="preserve"> </w:t>
      </w:r>
      <w:r>
        <w:t xml:space="preserve">2. z něj odvodit Module Spec,</w:t>
      </w:r>
      <w:r>
        <w:t xml:space="preserve"> </w:t>
      </w:r>
      <w:r>
        <w:t xml:space="preserve">3. z něj odvodit malý Implementation Spec,</w:t>
      </w:r>
      <w:r>
        <w:t xml:space="preserve"> </w:t>
      </w:r>
      <w:r>
        <w:t xml:space="preserve">4. teprve ten zadat AI nástroji.</w:t>
      </w:r>
    </w:p>
    <w:bookmarkStart w:id="97" w:name="proč-to-funguje-lépe"/>
    <w:p>
      <w:pPr>
        <w:pStyle w:val="Heading3"/>
      </w:pPr>
      <w:r>
        <w:t xml:space="preserve">22.1 Proč to funguje lépe</w:t>
      </w:r>
    </w:p>
    <w:p>
      <w:pPr>
        <w:pStyle w:val="Compact"/>
        <w:numPr>
          <w:ilvl w:val="0"/>
          <w:numId w:val="1023"/>
        </w:numPr>
      </w:pPr>
      <w:r>
        <w:t xml:space="preserve">AI řeší menší scope,</w:t>
      </w:r>
    </w:p>
    <w:p>
      <w:pPr>
        <w:pStyle w:val="Compact"/>
        <w:numPr>
          <w:ilvl w:val="0"/>
          <w:numId w:val="1023"/>
        </w:numPr>
      </w:pPr>
      <w:r>
        <w:t xml:space="preserve">méně si domýšlí logiku,</w:t>
      </w:r>
    </w:p>
    <w:p>
      <w:pPr>
        <w:pStyle w:val="Compact"/>
        <w:numPr>
          <w:ilvl w:val="0"/>
          <w:numId w:val="1023"/>
        </w:numPr>
      </w:pPr>
      <w:r>
        <w:t xml:space="preserve">méně rozbije už hotové části,</w:t>
      </w:r>
    </w:p>
    <w:p>
      <w:pPr>
        <w:pStyle w:val="Compact"/>
        <w:numPr>
          <w:ilvl w:val="0"/>
          <w:numId w:val="1023"/>
        </w:numPr>
      </w:pPr>
      <w:r>
        <w:t xml:space="preserve">lépe se validuje,</w:t>
      </w:r>
    </w:p>
    <w:p>
      <w:pPr>
        <w:pStyle w:val="Compact"/>
        <w:numPr>
          <w:ilvl w:val="0"/>
          <w:numId w:val="1023"/>
        </w:numPr>
      </w:pPr>
      <w:r>
        <w:t xml:space="preserve">jednodušeji se iteruje.</w:t>
      </w:r>
    </w:p>
    <w:bookmarkEnd w:id="97"/>
    <w:bookmarkEnd w:id="98"/>
    <w:bookmarkStart w:id="102" w:name="X67b669b17587b3a820070a2d3262293a9cb1fb0"/>
    <w:p>
      <w:pPr>
        <w:pStyle w:val="Heading2"/>
      </w:pPr>
      <w:r>
        <w:t xml:space="preserve">23. Doporučené názvy dokumentů pro tento projekt</w:t>
      </w:r>
    </w:p>
    <w:bookmarkStart w:id="99" w:name="root-spec"/>
    <w:p>
      <w:pPr>
        <w:pStyle w:val="Heading3"/>
      </w:pPr>
      <w:r>
        <w:t xml:space="preserve">23.1 Root Spec</w:t>
      </w:r>
    </w:p>
    <w:p>
      <w:pPr>
        <w:pStyle w:val="FirstParagraph"/>
      </w:pPr>
      <w:r>
        <w:rPr>
          <w:rStyle w:val="VerbatimChar"/>
        </w:rPr>
        <w:t xml:space="preserve">root-spec-dashboard-mvp.md</w:t>
      </w:r>
    </w:p>
    <w:bookmarkEnd w:id="99"/>
    <w:bookmarkStart w:id="100" w:name="module-specs"/>
    <w:p>
      <w:pPr>
        <w:pStyle w:val="Heading3"/>
      </w:pPr>
      <w:r>
        <w:t xml:space="preserve">23.2 Module Specs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module-spec-auth-and-roles.md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module-spec-clients.md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module-spec-campaigns.md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module-spec-distribution.md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module-spec-dashboards.md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module-spec-emails.md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module-spec-files-and-contracts.md</w:t>
      </w:r>
    </w:p>
    <w:bookmarkEnd w:id="100"/>
    <w:bookmarkStart w:id="101" w:name="implementation-specs"/>
    <w:p>
      <w:pPr>
        <w:pStyle w:val="Heading3"/>
      </w:pPr>
      <w:r>
        <w:t xml:space="preserve">23.3 Implementation Specs</w:t>
      </w:r>
    </w:p>
    <w:p>
      <w:pPr>
        <w:pStyle w:val="FirstParagraph"/>
      </w:pPr>
      <w:r>
        <w:t xml:space="preserve">Příklady: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impl-spec-001-project-setup-and-auth.md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impl-spec-002-clients-list.md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impl-spec-003-client-detail.md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impl-spec-004-client-team-management.md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impl-spec-005-campaigns-list.md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impl-spec-006-campaign-row-expand-detail.md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impl-spec-007-distribution-tab.md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impl-spec-008-contract-pdf-upload.md</w:t>
      </w:r>
    </w:p>
    <w:bookmarkEnd w:id="101"/>
    <w:bookmarkEnd w:id="102"/>
    <w:bookmarkStart w:id="113" w:name="X4b98925d3b53fd9cded573fe63580be708676ab"/>
    <w:p>
      <w:pPr>
        <w:pStyle w:val="Heading2"/>
      </w:pPr>
      <w:r>
        <w:t xml:space="preserve">24. Doporučený formát každého Implementation Specu</w:t>
      </w:r>
    </w:p>
    <w:bookmarkStart w:id="103" w:name="název-feature"/>
    <w:p>
      <w:pPr>
        <w:pStyle w:val="Heading3"/>
      </w:pPr>
      <w:r>
        <w:t xml:space="preserve">Název feature</w:t>
      </w:r>
    </w:p>
    <w:p>
      <w:pPr>
        <w:pStyle w:val="FirstParagraph"/>
      </w:pPr>
      <w:r>
        <w:t xml:space="preserve">Jednoznačný a úzký.</w:t>
      </w:r>
    </w:p>
    <w:bookmarkEnd w:id="103"/>
    <w:bookmarkStart w:id="104" w:name="cíl"/>
    <w:p>
      <w:pPr>
        <w:pStyle w:val="Heading3"/>
      </w:pPr>
      <w:r>
        <w:t xml:space="preserve">Cíl</w:t>
      </w:r>
    </w:p>
    <w:p>
      <w:pPr>
        <w:pStyle w:val="FirstParagraph"/>
      </w:pPr>
      <w:r>
        <w:t xml:space="preserve">Co má být výsledkem.</w:t>
      </w:r>
    </w:p>
    <w:bookmarkEnd w:id="104"/>
    <w:bookmarkStart w:id="105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Co je součástí.</w:t>
      </w:r>
    </w:p>
    <w:bookmarkEnd w:id="105"/>
    <w:bookmarkStart w:id="106" w:name="out-of-scope"/>
    <w:p>
      <w:pPr>
        <w:pStyle w:val="Heading3"/>
      </w:pPr>
      <w:r>
        <w:t xml:space="preserve">Out of scope</w:t>
      </w:r>
    </w:p>
    <w:p>
      <w:pPr>
        <w:pStyle w:val="FirstParagraph"/>
      </w:pPr>
      <w:r>
        <w:t xml:space="preserve">Co se v tomto kroku neřeší.</w:t>
      </w:r>
    </w:p>
    <w:bookmarkEnd w:id="106"/>
    <w:bookmarkStart w:id="107" w:name="datový-model"/>
    <w:p>
      <w:pPr>
        <w:pStyle w:val="Heading3"/>
      </w:pPr>
      <w:r>
        <w:t xml:space="preserve">Datový model</w:t>
      </w:r>
    </w:p>
    <w:p>
      <w:pPr>
        <w:pStyle w:val="FirstParagraph"/>
      </w:pPr>
      <w:r>
        <w:t xml:space="preserve">Jaké tabulky, pole a vazby se týkají tohoto kroku.</w:t>
      </w:r>
    </w:p>
    <w:bookmarkEnd w:id="107"/>
    <w:bookmarkStart w:id="108" w:name="ui"/>
    <w:p>
      <w:pPr>
        <w:pStyle w:val="Heading3"/>
      </w:pPr>
      <w:r>
        <w:t xml:space="preserve">UI</w:t>
      </w:r>
    </w:p>
    <w:p>
      <w:pPr>
        <w:pStyle w:val="FirstParagraph"/>
      </w:pPr>
      <w:r>
        <w:t xml:space="preserve">Jaké obrazovky, formuláře a komponenty se mají vytvořit.</w:t>
      </w:r>
    </w:p>
    <w:bookmarkEnd w:id="108"/>
    <w:bookmarkStart w:id="109" w:name="oprávnění"/>
    <w:p>
      <w:pPr>
        <w:pStyle w:val="Heading3"/>
      </w:pPr>
      <w:r>
        <w:t xml:space="preserve">Oprávnění</w:t>
      </w:r>
    </w:p>
    <w:p>
      <w:pPr>
        <w:pStyle w:val="FirstParagraph"/>
      </w:pPr>
      <w:r>
        <w:t xml:space="preserve">Kdo co smí.</w:t>
      </w:r>
    </w:p>
    <w:bookmarkEnd w:id="109"/>
    <w:bookmarkStart w:id="110" w:name="akceptační-kritéria"/>
    <w:p>
      <w:pPr>
        <w:pStyle w:val="Heading3"/>
      </w:pPr>
      <w:r>
        <w:t xml:space="preserve">Akceptační kritéria</w:t>
      </w:r>
    </w:p>
    <w:p>
      <w:pPr>
        <w:pStyle w:val="FirstParagraph"/>
      </w:pPr>
      <w:r>
        <w:t xml:space="preserve">Co musí platit, aby byla feature hotová.</w:t>
      </w:r>
    </w:p>
    <w:bookmarkEnd w:id="110"/>
    <w:bookmarkStart w:id="111" w:name="testovací-scénáře"/>
    <w:p>
      <w:pPr>
        <w:pStyle w:val="Heading3"/>
      </w:pPr>
      <w:r>
        <w:t xml:space="preserve">Testovací scénáře</w:t>
      </w:r>
    </w:p>
    <w:p>
      <w:pPr>
        <w:pStyle w:val="FirstParagraph"/>
      </w:pPr>
      <w:r>
        <w:t xml:space="preserve">Jak ručně ověřit funkčnost.</w:t>
      </w:r>
    </w:p>
    <w:bookmarkEnd w:id="111"/>
    <w:bookmarkStart w:id="112" w:name="rizika-poznámky"/>
    <w:p>
      <w:pPr>
        <w:pStyle w:val="Heading3"/>
      </w:pPr>
      <w:r>
        <w:t xml:space="preserve">Rizika / poznámky</w:t>
      </w:r>
    </w:p>
    <w:p>
      <w:pPr>
        <w:pStyle w:val="FirstParagraph"/>
      </w:pPr>
      <w:r>
        <w:t xml:space="preserve">Na co si dát pozor.</w:t>
      </w:r>
    </w:p>
    <w:bookmarkEnd w:id="112"/>
    <w:bookmarkEnd w:id="113"/>
    <w:bookmarkStart w:id="114" w:name="co-by-mělo-následovat-po-tomto-dokumentu"/>
    <w:p>
      <w:pPr>
        <w:pStyle w:val="Heading2"/>
      </w:pPr>
      <w:r>
        <w:t xml:space="preserve">25. Co by mělo následovat po tomto dokumentu</w:t>
      </w:r>
    </w:p>
    <w:p>
      <w:pPr>
        <w:pStyle w:val="FirstParagraph"/>
      </w:pPr>
      <w:r>
        <w:t xml:space="preserve">Bezprostředně po dokončení tohoto Root Specu by měly vzniknout:</w:t>
      </w:r>
      <w:r>
        <w:t xml:space="preserve"> </w:t>
      </w:r>
      <w:r>
        <w:t xml:space="preserve">1. Module Spec pro Klienty</w:t>
      </w:r>
      <w:r>
        <w:t xml:space="preserve"> </w:t>
      </w:r>
      <w:r>
        <w:t xml:space="preserve">2. Module Spec pro Kampaně</w:t>
      </w:r>
      <w:r>
        <w:t xml:space="preserve"> </w:t>
      </w:r>
      <w:r>
        <w:t xml:space="preserve">3. Module Spec pro Distribuci</w:t>
      </w:r>
      <w:r>
        <w:t xml:space="preserve"> </w:t>
      </w:r>
      <w:r>
        <w:t xml:space="preserve">4. Module Spec pro Auth a role</w:t>
      </w:r>
    </w:p>
    <w:p>
      <w:pPr>
        <w:pStyle w:val="BodyText"/>
      </w:pPr>
      <w:r>
        <w:t xml:space="preserve">Teprve poté má smysl generovat Implementation Specs a zadávat je Codexu nebo jinému AI coding nástroji.</w:t>
      </w:r>
    </w:p>
    <w:bookmarkEnd w:id="114"/>
    <w:bookmarkStart w:id="115" w:name="další-krok"/>
    <w:p>
      <w:pPr>
        <w:pStyle w:val="Heading2"/>
      </w:pPr>
      <w:r>
        <w:t xml:space="preserve">26. Další krok</w:t>
      </w:r>
    </w:p>
    <w:p>
      <w:pPr>
        <w:pStyle w:val="FirstParagraph"/>
      </w:pPr>
      <w:r>
        <w:t xml:space="preserve">Po dokončení tohoto Root Specu je vhodné navázat vytvořením prvních Module Spec dokumentů a následně Implementation Spec dokumentů pro jednotlivé přírůstky MVP.</w:t>
      </w:r>
    </w:p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2026-03-19T06:36:10Z</dcterms:created>
  <dcterms:modified xsi:type="dcterms:W3CDTF">2026-03-19T06:36:10Z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