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Instructions: Setup CSP managed ATC application (via Mote Agent) on Raspberry Pi 3+</w:t>
      </w:r>
    </w:p>
    <w:p>
      <w:pPr>
        <w:pStyle w:val="Normal"/>
        <w:rPr/>
      </w:pPr>
      <w:r>
        <w:rPr>
          <w:sz w:val="24"/>
        </w:rPr>
        <w:t xml:space="preserve">Follow the following instructions to run integrated </w:t>
      </w:r>
      <w:r>
        <w:rPr>
          <w:i/>
          <w:sz w:val="24"/>
        </w:rPr>
        <w:t>mote agent</w:t>
      </w:r>
      <w:r>
        <w:rPr>
          <w:sz w:val="24"/>
        </w:rPr>
        <w:t xml:space="preserve"> and </w:t>
      </w:r>
      <w:r>
        <w:rPr>
          <w:i/>
          <w:sz w:val="24"/>
        </w:rPr>
        <w:t>ATC application</w:t>
      </w:r>
      <w:r>
        <w:rPr>
          <w:sz w:val="24"/>
        </w:rPr>
        <w:t xml:space="preserve"> on </w:t>
      </w:r>
      <w:r>
        <w:rPr>
          <w:b/>
          <w:sz w:val="24"/>
        </w:rPr>
        <w:t>raspberry pi 3+</w:t>
      </w:r>
    </w:p>
    <w:p>
      <w:pPr>
        <w:pStyle w:val="Heading2"/>
        <w:numPr>
          <w:ilvl w:val="1"/>
          <w:numId w:val="1"/>
        </w:numPr>
        <w:rPr/>
      </w:pPr>
      <w:r>
        <w:rPr>
          <w:sz w:val="28"/>
        </w:rPr>
        <w:t>) Install Raspberry Pi OS</w:t>
      </w:r>
    </w:p>
    <w:p>
      <w:pPr>
        <w:pStyle w:val="ListParagraph"/>
        <w:numPr>
          <w:ilvl w:val="0"/>
          <w:numId w:val="2"/>
        </w:numPr>
        <w:rPr/>
      </w:pPr>
      <w:r>
        <w:rPr>
          <w:sz w:val="24"/>
        </w:rPr>
        <w:t xml:space="preserve">Download OS zip from </w:t>
      </w:r>
      <w:hyperlink r:id="rId2">
        <w:r>
          <w:rPr>
            <w:rStyle w:val="InternetLink"/>
            <w:sz w:val="24"/>
          </w:rPr>
          <w:t>https://downloads.raspberrypi.org/raspios_full_armhf_latest</w:t>
        </w:r>
      </w:hyperlink>
    </w:p>
    <w:p>
      <w:pPr>
        <w:pStyle w:val="ListParagraph"/>
        <w:ind w:left="720" w:right="0" w:hanging="0"/>
        <w:rPr>
          <w:sz w:val="24"/>
        </w:rPr>
      </w:pPr>
      <w:r>
        <w:rPr>
          <w:sz w:val="24"/>
        </w:rPr>
      </w:r>
    </w:p>
    <w:p>
      <w:pPr>
        <w:pStyle w:val="ListParagraph"/>
        <w:rPr>
          <w:rStyle w:val="InternetLink"/>
          <w:sz w:val="24"/>
        </w:rPr>
      </w:pPr>
      <w:r>
        <w:rPr>
          <w:sz w:val="24"/>
        </w:rPr>
      </w:r>
    </w:p>
    <w:p>
      <w:pPr>
        <w:pStyle w:val="ListParagraph"/>
        <w:numPr>
          <w:ilvl w:val="0"/>
          <w:numId w:val="2"/>
        </w:numPr>
        <w:rPr/>
      </w:pPr>
      <w:r>
        <w:rPr>
          <w:rStyle w:val="InternetLink"/>
          <w:color w:val="000000"/>
          <w:sz w:val="24"/>
          <w:u w:val="none"/>
        </w:rPr>
        <w:t>For raspberry pi we do not have a serial console . We shall rather use HDMI cable and a screen for installation . Please connect ethernet cable, usb mouse and keyboard to your raspberry pi</w:t>
      </w:r>
    </w:p>
    <w:p>
      <w:pPr>
        <w:pStyle w:val="ListParagraph"/>
        <w:numPr>
          <w:ilvl w:val="0"/>
          <w:numId w:val="2"/>
        </w:numPr>
        <w:rPr/>
      </w:pPr>
      <w:r>
        <w:rPr>
          <w:rStyle w:val="InternetLink"/>
          <w:color w:val="000000"/>
          <w:sz w:val="24"/>
          <w:u w:val="none"/>
        </w:rPr>
        <w:t>Unzip the downloaded zip and a .img format file will be extracted</w:t>
      </w:r>
    </w:p>
    <w:p>
      <w:pPr>
        <w:pStyle w:val="ListParagraph"/>
        <w:numPr>
          <w:ilvl w:val="0"/>
          <w:numId w:val="2"/>
        </w:numPr>
        <w:rPr/>
      </w:pPr>
      <w:r>
        <w:rPr>
          <w:rStyle w:val="InternetLink"/>
          <w:color w:val="000000"/>
          <w:sz w:val="24"/>
          <w:u w:val="none"/>
        </w:rPr>
        <w:t>Insert your sd card in sd card reader of your pc and flash the extracted .img file into your sd card</w:t>
      </w:r>
    </w:p>
    <w:p>
      <w:pPr>
        <w:pStyle w:val="ListParagraph"/>
        <w:numPr>
          <w:ilvl w:val="0"/>
          <w:numId w:val="2"/>
        </w:numPr>
        <w:rPr/>
      </w:pPr>
      <w:bookmarkStart w:id="0" w:name="__DdeLink__456_547631658"/>
      <w:bookmarkEnd w:id="0"/>
      <w:r>
        <w:rPr>
          <w:rStyle w:val="InternetLink"/>
          <w:color w:val="000000"/>
          <w:sz w:val="24"/>
          <w:u w:val="none"/>
        </w:rPr>
        <w:t>For linux host system you can “disks” utility to check the mount point and unmount all partitions (e.g /dev/mmcblk0 ) and then issue following command:</w:t>
      </w:r>
    </w:p>
    <w:p>
      <w:pPr>
        <w:pStyle w:val="ListParagraph"/>
        <w:numPr>
          <w:ilvl w:val="0"/>
          <w:numId w:val="0"/>
        </w:numPr>
        <w:ind w:left="1500" w:right="0" w:hanging="0"/>
        <w:rPr/>
      </w:pPr>
      <w:r>
        <w:rPr>
          <w:rStyle w:val="InternetLink"/>
          <w:color w:val="000000"/>
          <w:sz w:val="24"/>
          <w:u w:val="none"/>
        </w:rPr>
        <w:t>&gt;&gt;</w:t>
      </w:r>
      <w:r>
        <w:rPr>
          <w:rStyle w:val="InternetLink"/>
          <w:b/>
          <w:bCs/>
          <w:color w:val="000000"/>
          <w:sz w:val="24"/>
          <w:u w:val="none"/>
        </w:rPr>
        <w:t>sudo dd if=[path to .img] of=[path to mount point] bs=4M</w:t>
      </w:r>
    </w:p>
    <w:p>
      <w:pPr>
        <w:pStyle w:val="ListParagraph"/>
        <w:numPr>
          <w:ilvl w:val="0"/>
          <w:numId w:val="2"/>
        </w:numPr>
        <w:rPr/>
      </w:pPr>
      <w:r>
        <w:rPr>
          <w:rStyle w:val="InternetLink"/>
          <w:color w:val="000000"/>
          <w:sz w:val="24"/>
          <w:u w:val="none"/>
        </w:rPr>
        <w:t>Insert the sd card into raspberry pi and keep a note of monitor over HDMI.</w:t>
      </w:r>
    </w:p>
    <w:p>
      <w:pPr>
        <w:pStyle w:val="ListParagraph"/>
        <w:ind w:left="720" w:right="0" w:hanging="0"/>
        <w:rPr/>
      </w:pPr>
      <w:r>
        <w:rPr/>
      </w:r>
    </w:p>
    <w:p>
      <w:pPr>
        <w:pStyle w:val="ListParagraph"/>
        <w:numPr>
          <w:ilvl w:val="0"/>
          <w:numId w:val="2"/>
        </w:numPr>
        <w:rPr/>
      </w:pPr>
      <w:r>
        <w:rPr/>
        <w:t>Raspberry PI OS will boot and prompt will ask you for some basic information like keyboard , location, changing password(To ensure problem free working please change the password) Please select what suits you . When it asks for wifi information please skip the remaining steps</w:t>
      </w:r>
    </w:p>
    <w:p>
      <w:pPr>
        <w:pStyle w:val="ListParagraph"/>
        <w:ind w:left="780" w:right="0" w:hanging="0"/>
        <w:rPr/>
      </w:pPr>
      <w:r>
        <w:rPr/>
      </w:r>
    </w:p>
    <w:p>
      <w:pPr>
        <w:pStyle w:val="ListParagraph"/>
        <w:ind w:left="780" w:right="0" w:hanging="0"/>
        <w:rPr/>
      </w:pPr>
      <w:r>
        <w:rPr/>
      </w:r>
    </w:p>
    <w:p>
      <w:pPr>
        <w:pStyle w:val="ListParagraph"/>
        <w:numPr>
          <w:ilvl w:val="0"/>
          <w:numId w:val="2"/>
        </w:numPr>
        <w:rPr/>
      </w:pPr>
      <w:r>
        <w:rPr/>
        <w:t xml:space="preserve"> </w:t>
      </w:r>
      <w:r>
        <w:rPr/>
        <w:t xml:space="preserve">On your HDMI screen you shall see on the upper right corner a black icon(first one) .  Please click it as it shall open the linux console </w:t>
      </w:r>
    </w:p>
    <w:p>
      <w:pPr>
        <w:pStyle w:val="ListParagraph"/>
        <w:numPr>
          <w:ilvl w:val="0"/>
          <w:numId w:val="2"/>
        </w:numPr>
        <w:rPr/>
      </w:pPr>
      <w:r>
        <w:rPr/>
        <w:t>Issue the following command on it(Note that its one line)</w:t>
      </w:r>
    </w:p>
    <w:p>
      <w:pPr>
        <w:pStyle w:val="ListParagraph"/>
        <w:ind w:left="1500" w:right="0" w:hanging="0"/>
        <w:rPr/>
      </w:pPr>
      <w:r>
        <w:rPr/>
      </w:r>
    </w:p>
    <w:p>
      <w:pPr>
        <w:pStyle w:val="ListParagraph"/>
        <w:rPr/>
      </w:pPr>
      <w:r>
        <w:rPr/>
        <w:t xml:space="preserve">&gt;&gt;wget -v -O prepare_rpi </w:t>
      </w:r>
      <w:hyperlink r:id="rId3">
        <w:r>
          <w:rPr>
            <w:rStyle w:val="InternetLink"/>
          </w:rPr>
          <w:t>https://m3-shared-storage.s3-eu-west-1.amazonaws.com/mote/prepare_rpi</w:t>
        </w:r>
      </w:hyperlink>
      <w:r>
        <w:rPr/>
        <w:t xml:space="preserve"> &amp;&amp; chmod +x prepare_rpi &amp;&amp; ./prepare_rpi</w:t>
      </w:r>
    </w:p>
    <w:p>
      <w:pPr>
        <w:pStyle w:val="Normal"/>
        <w:ind w:left="720" w:right="0" w:hanging="300"/>
        <w:rPr/>
      </w:pPr>
      <w:r>
        <w:rPr>
          <w:b/>
        </w:rPr>
        <w:t>f)</w:t>
        <w:tab/>
      </w:r>
      <w:r>
        <w:rPr>
          <w:b w:val="false"/>
          <w:bCs w:val="false"/>
        </w:rPr>
        <w:t>Now the raspberry pi 3 environment is ready for mote agent</w:t>
      </w:r>
      <w:r>
        <w:rPr/>
        <w:t xml:space="preserve"> </w:t>
      </w:r>
    </w:p>
    <w:p>
      <w:pPr>
        <w:pStyle w:val="Normal"/>
        <w:ind w:left="720" w:right="0" w:hanging="300"/>
        <w:rPr/>
      </w:pPr>
      <w:r>
        <w:rPr>
          <w:b/>
        </w:rPr>
        <w:t xml:space="preserve">g) </w:t>
      </w:r>
      <w:r>
        <w:rPr>
          <w:b w:val="false"/>
          <w:bCs w:val="false"/>
        </w:rPr>
        <w:t>After the command in step ‘i’ you shall see the following output :</w:t>
      </w:r>
    </w:p>
    <w:p>
      <w:pPr>
        <w:pStyle w:val="Normal"/>
        <w:ind w:left="720" w:right="0" w:hanging="300"/>
        <w:rPr>
          <w:b/>
          <w:b/>
          <w:bCs/>
          <w:sz w:val="16"/>
          <w:szCs w:val="16"/>
        </w:rPr>
      </w:pPr>
      <w:r>
        <w:rPr>
          <w:b/>
          <w:bCs/>
          <w:sz w:val="16"/>
          <w:szCs w:val="16"/>
        </w:rPr>
        <w:t xml:space="preserve">    </w:t>
      </w:r>
      <w:r>
        <w:rPr>
          <w:b/>
          <w:bCs/>
          <w:sz w:val="16"/>
          <w:szCs w:val="16"/>
        </w:rPr>
        <w:t>***********************************************************************</w:t>
      </w:r>
    </w:p>
    <w:p>
      <w:pPr>
        <w:pStyle w:val="Normal"/>
        <w:ind w:left="720" w:right="0" w:hanging="300"/>
        <w:rPr>
          <w:b/>
          <w:b/>
          <w:bCs/>
          <w:sz w:val="16"/>
          <w:szCs w:val="16"/>
        </w:rPr>
      </w:pPr>
      <w:r>
        <w:rPr>
          <w:b/>
          <w:bCs/>
          <w:sz w:val="16"/>
          <w:szCs w:val="16"/>
        </w:rPr>
        <w:t>****************  Serial Number : CSP-B827EBDD5BF4 *******************</w:t>
      </w:r>
    </w:p>
    <w:p>
      <w:pPr>
        <w:pStyle w:val="Normal"/>
        <w:ind w:left="720" w:right="0" w:hanging="300"/>
        <w:rPr>
          <w:b/>
          <w:b/>
          <w:bCs/>
          <w:sz w:val="16"/>
          <w:szCs w:val="16"/>
        </w:rPr>
      </w:pPr>
      <w:r>
        <w:rPr>
          <w:b/>
          <w:bCs/>
          <w:sz w:val="16"/>
          <w:szCs w:val="16"/>
        </w:rPr>
        <w:t>****************  Host Name     : csp-b827ebdd5bf4     *******************</w:t>
      </w:r>
    </w:p>
    <w:p>
      <w:pPr>
        <w:pStyle w:val="Normal"/>
        <w:ind w:left="720" w:right="0" w:hanging="300"/>
        <w:rPr>
          <w:b/>
          <w:b/>
          <w:bCs/>
          <w:sz w:val="16"/>
          <w:szCs w:val="16"/>
        </w:rPr>
      </w:pPr>
      <w:r>
        <w:rPr>
          <w:b/>
          <w:bCs/>
          <w:sz w:val="16"/>
          <w:szCs w:val="16"/>
        </w:rPr>
        <w:t>**************** Raspberry Pi3+ is ready for CSP Mote Agent ***********</w:t>
      </w:r>
    </w:p>
    <w:p>
      <w:pPr>
        <w:pStyle w:val="Normal"/>
        <w:ind w:left="720" w:right="0" w:hanging="300"/>
        <w:rPr>
          <w:b/>
          <w:b/>
          <w:bCs/>
          <w:sz w:val="16"/>
          <w:szCs w:val="16"/>
        </w:rPr>
      </w:pPr>
      <w:r>
        <w:rPr>
          <w:b/>
          <w:bCs/>
          <w:sz w:val="16"/>
          <w:szCs w:val="16"/>
        </w:rPr>
        <w:t>***********************************************************************</w:t>
      </w:r>
    </w:p>
    <w:p>
      <w:pPr>
        <w:pStyle w:val="Normal"/>
        <w:ind w:left="720" w:right="0" w:hanging="300"/>
        <w:rPr/>
      </w:pPr>
      <w:r>
        <w:rPr>
          <w:b/>
        </w:rPr>
        <w:t>h)</w:t>
      </w:r>
      <w:r>
        <w:rPr/>
        <w:t xml:space="preserve"> Please note the serial number as you application has the option to use it as its serial number . Anyhow for ATC for the particular device this shall be the serial number . If you are going for an atc application, please provision a peripheral device against the above serial number. Please also not the host name as it will come handy in accessing the mote via ssh .</w:t>
      </w:r>
    </w:p>
    <w:p>
      <w:pPr>
        <w:pStyle w:val="Normal"/>
        <w:ind w:left="720" w:right="0" w:hanging="300"/>
        <w:rPr>
          <w:b/>
          <w:b/>
        </w:rPr>
      </w:pPr>
      <w:r>
        <w:rPr>
          <w:b/>
        </w:rPr>
      </w:r>
    </w:p>
    <w:p>
      <w:pPr>
        <w:pStyle w:val="Heading2"/>
        <w:rPr>
          <w:sz w:val="28"/>
        </w:rPr>
      </w:pPr>
      <w:r>
        <w:rPr>
          <w:sz w:val="28"/>
        </w:rPr>
        <w:t>1.2) Make the connections</w:t>
      </w:r>
    </w:p>
    <w:p>
      <w:pPr>
        <w:pStyle w:val="ListParagraph"/>
        <w:numPr>
          <w:ilvl w:val="0"/>
          <w:numId w:val="4"/>
        </w:numPr>
        <w:rPr/>
      </w:pPr>
      <w:r>
        <w:rPr/>
        <w:t>Please make the basic power connections as mentioned in the official NOOBs tutorial</w:t>
      </w:r>
    </w:p>
    <w:p>
      <w:pPr>
        <w:pStyle w:val="ListParagraph"/>
        <w:ind w:left="780" w:right="0" w:hanging="0"/>
        <w:rPr/>
      </w:pPr>
      <w:r>
        <w:rPr/>
      </w:r>
    </w:p>
    <w:p>
      <w:pPr>
        <w:pStyle w:val="ListParagraph"/>
        <w:numPr>
          <w:ilvl w:val="0"/>
          <w:numId w:val="4"/>
        </w:numPr>
        <w:rPr/>
      </w:pPr>
      <w:r>
        <w:rPr/>
        <w:t>Take a USB to Serial cable of beagle bone "</w:t>
      </w:r>
      <w:r>
        <w:rPr>
          <w:b/>
        </w:rPr>
        <w:t>Adafruit PL2303</w:t>
      </w:r>
      <w:r>
        <w:rPr/>
        <w:t>" and connect beagle bone TX (</w:t>
      </w:r>
      <w:r>
        <w:rPr>
          <w:b/>
        </w:rPr>
        <w:t>Green jumper</w:t>
      </w:r>
      <w:r>
        <w:rPr/>
        <w:t>) to "</w:t>
      </w:r>
      <w:r>
        <w:rPr>
          <w:b/>
        </w:rPr>
        <w:t>BCM_15</w:t>
      </w:r>
      <w:r>
        <w:rPr/>
        <w:t>" pin 10 of RPI3+. Connect beagle bone RX (</w:t>
      </w:r>
      <w:r>
        <w:rPr>
          <w:b/>
        </w:rPr>
        <w:t>White jumper</w:t>
      </w:r>
      <w:r>
        <w:rPr/>
        <w:t>) to "</w:t>
      </w:r>
      <w:r>
        <w:rPr>
          <w:b/>
        </w:rPr>
        <w:t>BCM_14</w:t>
      </w:r>
      <w:r>
        <w:rPr/>
        <w:t>" PIN 8 of RPI3+ on the expansion header. Connect ground of cable (</w:t>
      </w:r>
      <w:r>
        <w:rPr>
          <w:b/>
          <w:bCs/>
        </w:rPr>
        <w:t>Black jumper</w:t>
      </w:r>
      <w:r>
        <w:rPr/>
        <w:t>) to the “</w:t>
      </w:r>
      <w:r>
        <w:rPr>
          <w:b/>
          <w:bCs/>
        </w:rPr>
        <w:t>GND</w:t>
      </w:r>
      <w:r>
        <w:rPr/>
        <w:t>” of board expansion header(pin 6 for instance). Let’s call this cable "</w:t>
      </w:r>
      <w:r>
        <w:rPr>
          <w:b/>
        </w:rPr>
        <w:t>AOIM channel cable</w:t>
      </w:r>
      <w:r>
        <w:rPr/>
        <w:t xml:space="preserve">". You can use </w:t>
      </w:r>
      <w:hyperlink r:id="rId4">
        <w:r>
          <w:rPr>
            <w:rStyle w:val="InternetLink"/>
          </w:rPr>
          <w:t>https://pinout.xyz/</w:t>
        </w:r>
      </w:hyperlink>
      <w:r>
        <w:rPr/>
        <w:t xml:space="preserve"> for a better visual aid. This shall be enough to run mote agent . Remaining connections are for ATC</w:t>
      </w:r>
    </w:p>
    <w:p>
      <w:pPr>
        <w:pStyle w:val="ListParagraph"/>
        <w:ind w:left="1500" w:right="0" w:hanging="0"/>
        <w:rPr/>
      </w:pPr>
      <w:r>
        <w:rPr/>
      </w:r>
    </w:p>
    <w:p>
      <w:pPr>
        <w:pStyle w:val="ListParagraph"/>
        <w:numPr>
          <w:ilvl w:val="0"/>
          <w:numId w:val="4"/>
        </w:numPr>
        <w:rPr/>
      </w:pPr>
      <w:r>
        <w:rPr/>
        <w:t>For ATC</w:t>
      </w:r>
      <w:bookmarkStart w:id="1" w:name="_GoBack"/>
      <w:bookmarkEnd w:id="1"/>
      <w:r>
        <w:rPr/>
        <w:t xml:space="preserve">, the </w:t>
      </w:r>
      <w:r>
        <w:rPr>
          <w:i/>
        </w:rPr>
        <w:t>Temperature</w:t>
      </w:r>
      <w:r>
        <w:rPr/>
        <w:t xml:space="preserve"> </w:t>
      </w:r>
      <w:r>
        <w:rPr>
          <w:i/>
        </w:rPr>
        <w:t>Sensor</w:t>
      </w:r>
      <w:r>
        <w:rPr/>
        <w:t>, connect SDA of temperature sensor to “</w:t>
      </w:r>
      <w:r>
        <w:rPr>
          <w:b/>
          <w:bCs/>
        </w:rPr>
        <w:t>BCM 2</w:t>
      </w:r>
      <w:r>
        <w:rPr/>
        <w:t>” pin 3 , SCL to “</w:t>
      </w:r>
      <w:r>
        <w:rPr>
          <w:b/>
          <w:bCs/>
        </w:rPr>
        <w:t>BCM 3</w:t>
      </w:r>
      <w:r>
        <w:rPr/>
        <w:t xml:space="preserve">” pin 5, VDD to pin 1, GND to pin 9. </w:t>
      </w:r>
    </w:p>
    <w:p>
      <w:pPr>
        <w:pStyle w:val="ListParagraph"/>
        <w:ind w:left="780" w:right="0" w:hanging="0"/>
        <w:rPr/>
      </w:pPr>
      <w:r>
        <w:rPr/>
      </w:r>
    </w:p>
    <w:p>
      <w:pPr>
        <w:pStyle w:val="ListParagraph"/>
        <w:numPr>
          <w:ilvl w:val="0"/>
          <w:numId w:val="4"/>
        </w:numPr>
        <w:rPr/>
      </w:pPr>
      <w:r>
        <w:rPr/>
        <w:t>Also note the following actuator signals for ATC demo</w:t>
      </w:r>
    </w:p>
    <w:p>
      <w:pPr>
        <w:pStyle w:val="ListParagraph"/>
        <w:ind w:left="780" w:right="0" w:hanging="0"/>
        <w:rPr/>
      </w:pPr>
      <w:r>
        <w:rPr>
          <w:b/>
        </w:rPr>
        <w:t>BCM 17</w:t>
      </w:r>
      <w:r>
        <w:rPr/>
        <w:t xml:space="preserve"> (pin 11)- </w:t>
      </w:r>
      <w:r>
        <w:rPr>
          <w:i/>
        </w:rPr>
        <w:t>HEATING ACTUATING SIGNAL</w:t>
      </w:r>
    </w:p>
    <w:p>
      <w:pPr>
        <w:pStyle w:val="ListParagraph"/>
        <w:ind w:left="780" w:right="0" w:hanging="0"/>
        <w:rPr/>
      </w:pPr>
      <w:r>
        <w:rPr>
          <w:b/>
        </w:rPr>
        <w:t>GPIO 27</w:t>
      </w:r>
      <w:r>
        <w:rPr/>
        <w:t xml:space="preserve"> -(pin 13) </w:t>
      </w:r>
      <w:r>
        <w:rPr>
          <w:i/>
        </w:rPr>
        <w:t>COOLING ACTUATING SIGNAL</w:t>
      </w:r>
    </w:p>
    <w:p>
      <w:pPr>
        <w:pStyle w:val="ListParagraph"/>
        <w:ind w:left="780" w:right="0" w:hanging="0"/>
        <w:rPr/>
      </w:pPr>
      <w:r>
        <w:rPr>
          <w:b/>
        </w:rPr>
        <w:t>GPIO 22</w:t>
      </w:r>
      <w:r>
        <w:rPr/>
        <w:t xml:space="preserve"> – (pin 15) </w:t>
      </w:r>
      <w:r>
        <w:rPr>
          <w:i/>
        </w:rPr>
        <w:t xml:space="preserve">FAN ACTUATING SIGNAL </w:t>
      </w:r>
    </w:p>
    <w:p>
      <w:pPr>
        <w:pStyle w:val="ListParagraph"/>
        <w:ind w:left="780" w:right="0" w:hanging="0"/>
        <w:rPr>
          <w:i/>
          <w:i/>
        </w:rPr>
      </w:pPr>
      <w:r>
        <w:rPr>
          <w:i/>
        </w:rPr>
      </w:r>
    </w:p>
    <w:p>
      <w:pPr>
        <w:pStyle w:val="ListParagraph"/>
        <w:numPr>
          <w:ilvl w:val="0"/>
          <w:numId w:val="4"/>
        </w:numPr>
        <w:rPr/>
      </w:pPr>
      <w:r>
        <w:rPr/>
        <w:t>If you want to run your mote over Ethernet then connect the Ethernet cable with mote.</w:t>
      </w:r>
    </w:p>
    <w:p>
      <w:pPr>
        <w:pStyle w:val="Normal"/>
        <w:rPr>
          <w:i/>
          <w:i/>
        </w:rPr>
      </w:pPr>
      <w:r>
        <w:rPr>
          <w:i/>
        </w:rPr>
      </w:r>
    </w:p>
    <w:p>
      <w:pPr>
        <w:pStyle w:val="Normal"/>
        <w:rPr/>
      </w:pPr>
      <w:r>
        <w:rPr/>
      </w:r>
    </w:p>
    <w:p>
      <w:pPr>
        <w:pStyle w:val="Heading2"/>
        <w:numPr>
          <w:ilvl w:val="0"/>
          <w:numId w:val="0"/>
        </w:numPr>
        <w:ind w:left="420" w:hanging="0"/>
        <w:rPr>
          <w:sz w:val="28"/>
        </w:rPr>
      </w:pPr>
      <w:r>
        <w:rPr>
          <w:sz w:val="28"/>
        </w:rPr>
        <w:t>1.3) Install the ATC-COMBO application</w:t>
      </w:r>
    </w:p>
    <w:p>
      <w:pPr>
        <w:pStyle w:val="ListParagraph"/>
        <w:numPr>
          <w:ilvl w:val="0"/>
          <w:numId w:val="3"/>
        </w:numPr>
        <w:rPr/>
      </w:pPr>
      <w:r>
        <w:rPr/>
        <w:t xml:space="preserve">You can either ssh(using hostname) into mote or continue to use HDMI screen. </w:t>
      </w:r>
    </w:p>
    <w:p>
      <w:pPr>
        <w:pStyle w:val="ListParagraph"/>
        <w:numPr>
          <w:ilvl w:val="0"/>
          <w:numId w:val="3"/>
        </w:numPr>
        <w:rPr/>
      </w:pPr>
      <w:r>
        <w:rPr/>
        <w:t xml:space="preserve"> </w:t>
      </w:r>
      <w:r>
        <w:rPr/>
        <w:t>Go to console of your mote and issue following command :</w:t>
      </w:r>
    </w:p>
    <w:p>
      <w:pPr>
        <w:pStyle w:val="ListParagraph"/>
        <w:ind w:left="1125" w:right="0" w:hanging="0"/>
        <w:rPr/>
      </w:pPr>
      <w:r>
        <w:rPr/>
        <w:t xml:space="preserve">&gt;&gt; </w:t>
      </w:r>
      <w:bookmarkStart w:id="2" w:name="__DdeLink__365_1547981669"/>
      <w:r>
        <w:rPr>
          <w:b/>
        </w:rPr>
        <w:t xml:space="preserve">wget -v -O startup_script_rpi </w:t>
      </w:r>
      <w:hyperlink r:id="rId5">
        <w:r>
          <w:rPr>
            <w:rStyle w:val="InternetLink"/>
            <w:b/>
          </w:rPr>
          <w:t>https://m3-shared-storage.s3-eu-west-1.amazonaws.com/mote/startup_script_rpi</w:t>
        </w:r>
      </w:hyperlink>
      <w:r>
        <w:rPr>
          <w:b/>
        </w:rPr>
        <w:t xml:space="preserve"> &amp;&amp; chmod +x startup_script_rpi</w:t>
      </w:r>
      <w:bookmarkEnd w:id="2"/>
      <w:r>
        <w:rPr/>
        <w:t xml:space="preserve"> </w:t>
      </w:r>
    </w:p>
    <w:p>
      <w:pPr>
        <w:pStyle w:val="ListParagraph"/>
        <w:ind w:left="1125" w:right="0" w:hanging="0"/>
        <w:rPr/>
      </w:pPr>
      <w:r>
        <w:rPr/>
      </w:r>
    </w:p>
    <w:p>
      <w:pPr>
        <w:pStyle w:val="ListParagraph"/>
        <w:ind w:left="1125" w:right="0" w:hanging="0"/>
        <w:rPr/>
      </w:pPr>
      <w:r>
        <w:rPr/>
      </w:r>
    </w:p>
    <w:p>
      <w:pPr>
        <w:pStyle w:val="ListParagraph"/>
        <w:numPr>
          <w:ilvl w:val="0"/>
          <w:numId w:val="3"/>
        </w:numPr>
        <w:rPr/>
      </w:pPr>
      <w:r>
        <w:rPr/>
        <w:t>Get the IP of Mote hardware by using issuing “</w:t>
      </w:r>
      <w:r>
        <w:rPr>
          <w:b/>
          <w:i/>
        </w:rPr>
        <w:t>ifconfig</w:t>
      </w:r>
      <w:r>
        <w:rPr/>
        <w:t>” on serial console as follows:</w:t>
      </w:r>
    </w:p>
    <w:p>
      <w:pPr>
        <w:pStyle w:val="ListParagraph"/>
        <w:ind w:left="1125" w:right="0" w:hanging="0"/>
        <w:rPr>
          <w:b/>
          <w:b/>
        </w:rPr>
      </w:pPr>
      <w:r>
        <w:rPr>
          <w:b/>
        </w:rPr>
        <w:t>&gt;&gt;ifconfig</w:t>
      </w:r>
    </w:p>
    <w:p>
      <w:pPr>
        <w:pStyle w:val="ListParagraph"/>
        <w:ind w:left="1125" w:right="0" w:hanging="0"/>
        <w:rPr>
          <w:b/>
          <w:b/>
        </w:rPr>
      </w:pPr>
      <w:r>
        <w:rPr>
          <w:b/>
        </w:rPr>
      </w:r>
    </w:p>
    <w:p>
      <w:pPr>
        <w:pStyle w:val="ListParagraph"/>
        <w:ind w:left="1125" w:right="0" w:hanging="0"/>
        <w:rPr>
          <w:i/>
          <w:i/>
        </w:rPr>
      </w:pPr>
      <w:r>
        <w:rPr>
          <w:i/>
        </w:rPr>
        <w:t xml:space="preserve">    </w:t>
      </w:r>
      <w:r>
        <w:rPr>
          <w:i/>
        </w:rPr>
        <w:t>eth0: flags=4163&lt;UP,BROADCAST,RUNNING,MULTICAST&gt;  mtu 1500</w:t>
      </w:r>
    </w:p>
    <w:p>
      <w:pPr>
        <w:pStyle w:val="ListParagraph"/>
        <w:ind w:left="1125" w:right="0" w:hanging="0"/>
        <w:rPr>
          <w:i/>
          <w:i/>
        </w:rPr>
      </w:pPr>
      <w:r>
        <w:rPr>
          <w:i/>
        </w:rPr>
        <w:t xml:space="preserve">    </w:t>
      </w:r>
      <w:r>
        <w:rPr>
          <w:i/>
        </w:rPr>
        <w:t>inet 192.168.1.3  netmask 255.255.255.128  broadcast 192.168.1.127</w:t>
      </w:r>
    </w:p>
    <w:p>
      <w:pPr>
        <w:pStyle w:val="ListParagraph"/>
        <w:ind w:left="1125" w:right="0" w:hanging="0"/>
        <w:rPr>
          <w:i/>
          <w:i/>
        </w:rPr>
      </w:pPr>
      <w:r>
        <w:rPr>
          <w:i/>
        </w:rPr>
        <w:t xml:space="preserve">    </w:t>
      </w:r>
      <w:r>
        <w:rPr>
          <w:i/>
        </w:rPr>
        <w:t>inet6 fe80::722c:1fff:fe23:dac3  prefixlen 64  scopeid 0x20&lt;link&gt;</w:t>
      </w:r>
    </w:p>
    <w:p>
      <w:pPr>
        <w:pStyle w:val="ListParagraph"/>
        <w:ind w:left="1125" w:right="0" w:hanging="0"/>
        <w:rPr>
          <w:i/>
          <w:i/>
        </w:rPr>
      </w:pPr>
      <w:r>
        <w:rPr>
          <w:i/>
        </w:rPr>
        <w:t xml:space="preserve">    </w:t>
      </w:r>
      <w:r>
        <w:rPr>
          <w:i/>
        </w:rPr>
        <w:t>ether 70:2c:1f:23:da:c3  txqueuelen 1000  (Ethernet)</w:t>
      </w:r>
    </w:p>
    <w:p>
      <w:pPr>
        <w:pStyle w:val="ListParagraph"/>
        <w:ind w:left="1125" w:right="0" w:hanging="0"/>
        <w:rPr>
          <w:i/>
          <w:i/>
        </w:rPr>
      </w:pPr>
      <w:r>
        <w:rPr>
          <w:i/>
        </w:rPr>
        <w:t xml:space="preserve">    </w:t>
      </w:r>
      <w:r>
        <w:rPr>
          <w:i/>
        </w:rPr>
        <w:t>RX packets 85  bytes 21246 (20.7 KiB)</w:t>
      </w:r>
    </w:p>
    <w:p>
      <w:pPr>
        <w:pStyle w:val="ListParagraph"/>
        <w:ind w:left="1125" w:right="0" w:hanging="0"/>
        <w:rPr>
          <w:i/>
          <w:i/>
        </w:rPr>
      </w:pPr>
      <w:r>
        <w:rPr>
          <w:i/>
        </w:rPr>
        <w:t xml:space="preserve">    </w:t>
      </w:r>
      <w:r>
        <w:rPr>
          <w:i/>
        </w:rPr>
        <w:t>RX errors 0  dropped 15  overruns 0  frame 0</w:t>
      </w:r>
    </w:p>
    <w:p>
      <w:pPr>
        <w:pStyle w:val="ListParagraph"/>
        <w:ind w:left="1125" w:right="0" w:hanging="0"/>
        <w:rPr>
          <w:i/>
          <w:i/>
        </w:rPr>
      </w:pPr>
      <w:r>
        <w:rPr>
          <w:i/>
        </w:rPr>
        <w:t xml:space="preserve">    </w:t>
      </w:r>
      <w:r>
        <w:rPr>
          <w:i/>
        </w:rPr>
        <w:t>TX packets 64  bytes 8131 (7.9 KiB)</w:t>
      </w:r>
    </w:p>
    <w:p>
      <w:pPr>
        <w:pStyle w:val="ListParagraph"/>
        <w:ind w:left="1125" w:right="0" w:hanging="0"/>
        <w:rPr>
          <w:i/>
          <w:i/>
        </w:rPr>
      </w:pPr>
      <w:r>
        <w:rPr>
          <w:i/>
        </w:rPr>
        <w:t xml:space="preserve">    </w:t>
      </w:r>
      <w:r>
        <w:rPr>
          <w:i/>
        </w:rPr>
        <w:t>TX errors 0  dropped 0 overruns 0  carrier 0  collisions 0</w:t>
      </w:r>
    </w:p>
    <w:p>
      <w:pPr>
        <w:pStyle w:val="ListParagraph"/>
        <w:ind w:left="1125" w:right="0" w:hanging="0"/>
        <w:rPr/>
      </w:pPr>
      <w:r>
        <w:rPr/>
      </w:r>
    </w:p>
    <w:p>
      <w:pPr>
        <w:pStyle w:val="ListParagraph"/>
        <w:ind w:left="1125" w:right="0" w:hanging="0"/>
        <w:rPr/>
      </w:pPr>
      <w:r>
        <w:rPr/>
        <w:t xml:space="preserve">IP address in the above example comes to be </w:t>
      </w:r>
      <w:r>
        <w:rPr>
          <w:b/>
        </w:rPr>
        <w:t>192.168.1.3.</w:t>
      </w:r>
    </w:p>
    <w:p>
      <w:pPr>
        <w:pStyle w:val="ListParagraph"/>
        <w:numPr>
          <w:ilvl w:val="0"/>
          <w:numId w:val="3"/>
        </w:numPr>
        <w:rPr/>
      </w:pPr>
      <w:r>
        <w:rPr/>
        <w:t>For installing ethernet mote atc-combo firmware issue following command on serial console</w:t>
      </w:r>
    </w:p>
    <w:p>
      <w:pPr>
        <w:pStyle w:val="ListParagraph"/>
        <w:ind w:left="1125" w:right="0" w:hanging="0"/>
        <w:rPr>
          <w:b/>
          <w:b/>
        </w:rPr>
      </w:pPr>
      <w:r>
        <w:rPr>
          <w:b/>
        </w:rPr>
        <w:t xml:space="preserve">&gt;&gt;./startup_script_rpi ethernet  </w:t>
      </w:r>
    </w:p>
    <w:p>
      <w:pPr>
        <w:pStyle w:val="ListParagraph"/>
        <w:numPr>
          <w:ilvl w:val="0"/>
          <w:numId w:val="3"/>
        </w:numPr>
        <w:rPr/>
      </w:pPr>
      <w:r>
        <w:rPr/>
        <w:t xml:space="preserve">Or for installing wifi mote atc-combo firmware issue following command on serial console.  </w:t>
      </w:r>
    </w:p>
    <w:p>
      <w:pPr>
        <w:pStyle w:val="ListParagraph"/>
        <w:ind w:left="1125" w:right="0" w:hanging="0"/>
        <w:rPr>
          <w:b/>
          <w:b/>
        </w:rPr>
      </w:pPr>
      <w:r>
        <w:rPr>
          <w:b/>
        </w:rPr>
        <w:t xml:space="preserve">&gt;&gt;./startup_script_rpi wifi </w:t>
      </w:r>
    </w:p>
    <w:p>
      <w:pPr>
        <w:pStyle w:val="ListParagraph"/>
        <w:numPr>
          <w:ilvl w:val="0"/>
          <w:numId w:val="3"/>
        </w:numPr>
        <w:rPr/>
      </w:pPr>
      <w:r>
        <w:rPr/>
        <w:t>The above step may take some time, so hold back and wait until the process has completed.</w:t>
      </w:r>
    </w:p>
    <w:p>
      <w:pPr>
        <w:pStyle w:val="ListParagraph"/>
        <w:numPr>
          <w:ilvl w:val="0"/>
          <w:numId w:val="0"/>
        </w:numPr>
        <w:ind w:left="1845" w:right="0" w:hanging="0"/>
        <w:rPr/>
      </w:pPr>
      <w:r>
        <w:rPr/>
      </w:r>
    </w:p>
    <w:p>
      <w:pPr>
        <w:pStyle w:val="ListParagraph"/>
        <w:numPr>
          <w:ilvl w:val="0"/>
          <w:numId w:val="3"/>
        </w:numPr>
        <w:rPr/>
      </w:pPr>
      <w:r>
        <w:rPr/>
        <w:t xml:space="preserve"> </w:t>
      </w:r>
      <w:r>
        <w:rPr/>
        <w:t xml:space="preserve">Note that </w:t>
      </w:r>
      <w:r>
        <w:rPr/>
        <w:t xml:space="preserve">the </w:t>
      </w:r>
      <w:r>
        <w:rPr/>
        <w:t>above command</w:t>
      </w:r>
      <w:r>
        <w:rPr/>
        <w:t>s</w:t>
      </w:r>
      <w:r>
        <w:rPr/>
        <w:t xml:space="preserve"> will install latest atc firmware against latest mote agent . The other option is to provide the required agent version and  firmware version and the sc</w:t>
      </w:r>
      <w:r>
        <w:rPr/>
        <w:t>ri</w:t>
      </w:r>
      <w:r>
        <w:rPr/>
        <w:t>pt will download that combo for example</w:t>
      </w:r>
    </w:p>
    <w:p>
      <w:pPr>
        <w:pStyle w:val="ListParagraph"/>
        <w:numPr>
          <w:ilvl w:val="0"/>
          <w:numId w:val="3"/>
        </w:numPr>
        <w:rPr/>
      </w:pPr>
      <w:r>
        <w:rPr/>
        <w:t xml:space="preserve">               </w:t>
      </w:r>
      <w:r>
        <w:rPr>
          <w:b/>
          <w:bCs/>
        </w:rPr>
        <w:t>&gt;&gt;./startup_script_rpi ethernet 4.0.5 2.0.4</w:t>
      </w:r>
    </w:p>
    <w:p>
      <w:pPr>
        <w:pStyle w:val="ListParagraph"/>
        <w:numPr>
          <w:ilvl w:val="0"/>
          <w:numId w:val="3"/>
        </w:numPr>
        <w:rPr/>
      </w:pPr>
      <w:r>
        <w:rPr/>
        <w:t xml:space="preserve"> </w:t>
      </w:r>
    </w:p>
    <w:p>
      <w:pPr>
        <w:pStyle w:val="ListParagraph"/>
        <w:ind w:left="1125" w:right="0" w:hanging="0"/>
        <w:rPr/>
      </w:pPr>
      <w:r>
        <w:rPr/>
      </w:r>
    </w:p>
    <w:p>
      <w:pPr>
        <w:pStyle w:val="ListParagraph"/>
        <w:numPr>
          <w:ilvl w:val="0"/>
          <w:numId w:val="3"/>
        </w:numPr>
        <w:rPr/>
      </w:pPr>
      <w:r>
        <w:rPr/>
        <w:t xml:space="preserve">Once the process is completed, </w:t>
      </w:r>
      <w:r>
        <w:rPr>
          <w:b/>
          <w:i/>
        </w:rPr>
        <w:t>(ATC + Mote agent)</w:t>
      </w:r>
      <w:r>
        <w:rPr/>
        <w:t xml:space="preserve"> will start executing in Blank State.</w:t>
      </w:r>
    </w:p>
    <w:p>
      <w:pPr>
        <w:pStyle w:val="ListParagraph"/>
        <w:numPr>
          <w:ilvl w:val="0"/>
          <w:numId w:val="3"/>
        </w:numPr>
        <w:rPr/>
      </w:pPr>
      <w:r>
        <w:rPr/>
        <w:t xml:space="preserve">Now connect the USB part cable "AOIM channel cable" to your PC as mentioned in </w:t>
      </w:r>
      <w:r>
        <w:rPr>
          <w:i/>
        </w:rPr>
        <w:t>Section 1.2 point 3</w:t>
      </w:r>
      <w:r>
        <w:rPr/>
        <w:t xml:space="preserve">. Note the new </w:t>
      </w:r>
      <w:r>
        <w:rPr>
          <w:b/>
          <w:i/>
        </w:rPr>
        <w:t>Communication Port/File</w:t>
      </w:r>
      <w:r>
        <w:rPr/>
        <w:t xml:space="preserve"> appear on your system. In case of Linux, see a new entry in </w:t>
      </w:r>
      <w:r>
        <w:rPr>
          <w:b/>
        </w:rPr>
        <w:t>/dev/ttyUSB*</w:t>
      </w:r>
      <w:r>
        <w:rPr/>
        <w:t xml:space="preserve"> and in case of windows, see a new entry in ports through device manager (Something like COM6).</w:t>
      </w:r>
    </w:p>
    <w:p>
      <w:pPr>
        <w:pStyle w:val="ListParagraph"/>
        <w:ind w:left="1125" w:right="0" w:hanging="0"/>
        <w:rPr/>
      </w:pPr>
      <w:r>
        <w:rPr/>
      </w:r>
    </w:p>
    <w:p>
      <w:pPr>
        <w:pStyle w:val="Normal"/>
        <w:numPr>
          <w:ilvl w:val="0"/>
          <w:numId w:val="3"/>
        </w:numPr>
        <w:rPr/>
      </w:pPr>
      <w:r>
        <w:rPr/>
        <w:t>Make sure that the mote against this Serial Number is created at the Backend and is attached with the gateway of sure choice. Please note that this point is very important and without ensuring this point mote will not function</w:t>
      </w:r>
    </w:p>
    <w:p>
      <w:pPr>
        <w:pStyle w:val="Normal"/>
        <w:numPr>
          <w:ilvl w:val="0"/>
          <w:numId w:val="3"/>
        </w:numPr>
        <w:rPr/>
      </w:pPr>
      <w:r>
        <w:rPr/>
        <w:t>To run the ATC application, commission the following docker images on gateway:</w:t>
      </w:r>
    </w:p>
    <w:p>
      <w:pPr>
        <w:pStyle w:val="Normal"/>
        <w:rPr/>
      </w:pPr>
      <w:r>
        <w:rPr>
          <w:b/>
        </w:rPr>
        <w:t xml:space="preserve">                </w:t>
      </w:r>
      <w:r>
        <w:rPr>
          <w:b/>
        </w:rPr>
        <w:t>a)</w:t>
      </w:r>
      <w:r>
        <w:rPr/>
        <w:t xml:space="preserve">  </w:t>
      </w:r>
      <w:r>
        <w:rPr>
          <w:b/>
        </w:rPr>
        <w:t>Managed-MQTT-Broker 1.1</w:t>
      </w:r>
      <w:r>
        <w:rPr/>
        <w:t>.</w:t>
      </w:r>
    </w:p>
    <w:p>
      <w:pPr>
        <w:pStyle w:val="Normal"/>
        <w:ind w:left="1125" w:right="0" w:hanging="0"/>
        <w:rPr/>
      </w:pPr>
      <w:r>
        <w:rPr>
          <w:b/>
        </w:rPr>
        <w:t xml:space="preserve"> </w:t>
      </w:r>
      <w:r>
        <w:rPr>
          <w:b/>
        </w:rPr>
        <w:t>b)</w:t>
      </w:r>
      <w:r>
        <w:rPr/>
        <w:t xml:space="preserve"> </w:t>
      </w:r>
      <w:r>
        <w:rPr>
          <w:b/>
        </w:rPr>
        <w:t>ATC 1.1</w:t>
      </w:r>
    </w:p>
    <w:p>
      <w:pPr>
        <w:pStyle w:val="Normal"/>
        <w:rPr>
          <w:b/>
          <w:b/>
        </w:rPr>
      </w:pPr>
      <w:r>
        <w:rPr>
          <w:b/>
        </w:rPr>
        <w:t xml:space="preserve"> </w:t>
      </w:r>
    </w:p>
    <w:p>
      <w:pPr>
        <w:pStyle w:val="Normal"/>
        <w:rPr>
          <w:b/>
          <w:b/>
        </w:rPr>
      </w:pPr>
      <w:r>
        <w:rPr>
          <w:b/>
        </w:rPr>
      </w:r>
    </w:p>
    <w:p>
      <w:pPr>
        <w:pStyle w:val="Normal"/>
        <w:rPr/>
      </w:pPr>
      <w:r>
        <w:rPr>
          <w:b/>
        </w:rPr>
        <w:t xml:space="preserve">                     </w:t>
      </w:r>
      <w:r>
        <w:rPr/>
        <w:t>Start in the following sequence:</w:t>
      </w:r>
    </w:p>
    <w:p>
      <w:pPr>
        <w:pStyle w:val="ListParagraph"/>
        <w:numPr>
          <w:ilvl w:val="0"/>
          <w:numId w:val="5"/>
        </w:numPr>
        <w:rPr>
          <w:b/>
          <w:b/>
        </w:rPr>
      </w:pPr>
      <w:r>
        <w:rPr>
          <w:b/>
        </w:rPr>
        <w:t>Start Managed broker</w:t>
      </w:r>
    </w:p>
    <w:p>
      <w:pPr>
        <w:pStyle w:val="ListParagraph"/>
        <w:numPr>
          <w:ilvl w:val="0"/>
          <w:numId w:val="5"/>
        </w:numPr>
        <w:rPr>
          <w:b/>
          <w:b/>
        </w:rPr>
      </w:pPr>
      <w:r>
        <w:rPr>
          <w:b/>
        </w:rPr>
        <w:t>Start Controller application</w:t>
      </w:r>
    </w:p>
    <w:p>
      <w:pPr>
        <w:pStyle w:val="ListParagraph"/>
        <w:ind w:left="1125" w:right="0" w:hanging="0"/>
        <w:rPr/>
      </w:pPr>
      <w:r>
        <w:rPr/>
      </w:r>
    </w:p>
    <w:p>
      <w:pPr>
        <w:pStyle w:val="ListParagraph"/>
        <w:numPr>
          <w:ilvl w:val="0"/>
          <w:numId w:val="3"/>
        </w:numPr>
        <w:rPr/>
      </w:pPr>
      <w:r>
        <w:rPr/>
        <w:t xml:space="preserve">Now start the </w:t>
      </w:r>
      <w:r>
        <w:rPr>
          <w:b/>
          <w:i/>
        </w:rPr>
        <w:t>mote-setup-client</w:t>
      </w:r>
      <w:r>
        <w:rPr/>
        <w:t xml:space="preserve"> which will ask for the serial number of your mote and the corresponding </w:t>
      </w:r>
      <w:r>
        <w:rPr>
          <w:b/>
        </w:rPr>
        <w:t>serial device file/port</w:t>
      </w:r>
      <w:r>
        <w:rPr/>
        <w:t xml:space="preserve">. Choose it and the application shall start injecting credentials. Once successful, mote will be in </w:t>
      </w:r>
      <w:r>
        <w:rPr>
          <w:i/>
        </w:rPr>
        <w:t>Ready</w:t>
      </w:r>
      <w:r>
        <w:rPr/>
        <w:t xml:space="preserve"> </w:t>
      </w:r>
      <w:r>
        <w:rPr>
          <w:i/>
        </w:rPr>
        <w:t>State</w:t>
      </w:r>
      <w:r>
        <w:rPr/>
        <w:t xml:space="preserve"> going for </w:t>
      </w:r>
      <w:r>
        <w:rPr>
          <w:i/>
        </w:rPr>
        <w:t>Operational</w:t>
      </w:r>
      <w:r>
        <w:rPr/>
        <w:t xml:space="preserve"> </w:t>
      </w:r>
      <w:r>
        <w:rPr>
          <w:i/>
        </w:rPr>
        <w:t>State</w:t>
      </w:r>
      <w:r>
        <w:rPr/>
        <w:t>. Please ensure that the gateway with which the mote is attached is up, running and accessible.</w:t>
      </w:r>
    </w:p>
    <w:p>
      <w:pPr>
        <w:pStyle w:val="ListParagraph"/>
        <w:ind w:left="1125" w:right="0" w:hanging="0"/>
        <w:rPr/>
      </w:pPr>
      <w:r>
        <w:rPr/>
      </w:r>
    </w:p>
    <w:p>
      <w:pPr>
        <w:pStyle w:val="ListParagraph"/>
        <w:numPr>
          <w:ilvl w:val="0"/>
          <w:numId w:val="3"/>
        </w:numPr>
        <w:rPr/>
      </w:pPr>
      <w:r>
        <w:rPr/>
        <w:t>You can check logs by issuing following commands</w:t>
      </w:r>
    </w:p>
    <w:p>
      <w:pPr>
        <w:pStyle w:val="ListParagraph"/>
        <w:ind w:left="1845" w:right="0" w:hanging="0"/>
        <w:rPr/>
      </w:pPr>
      <w:r>
        <w:rPr/>
        <w:t>&gt;&gt; tail -f /var/log/mgc/csp.log</w:t>
      </w:r>
    </w:p>
    <w:p>
      <w:pPr>
        <w:pStyle w:val="ListParagraph"/>
        <w:ind w:left="1845" w:right="0" w:hanging="0"/>
        <w:rPr/>
      </w:pPr>
      <w:r>
        <w:rPr/>
        <w:t>&gt;&gt; tail -f /var/log/mgc/atc.log</w:t>
      </w:r>
    </w:p>
    <w:p>
      <w:pPr>
        <w:pStyle w:val="ListParagraph"/>
        <w:ind w:left="1125" w:right="0" w:hanging="0"/>
        <w:rPr/>
      </w:pPr>
      <w:r>
        <w:rPr/>
      </w:r>
    </w:p>
    <w:p>
      <w:pPr>
        <w:pStyle w:val="ListParagraph"/>
        <w:rPr/>
      </w:pPr>
      <w:r>
        <w:rPr/>
      </w:r>
    </w:p>
    <w:p>
      <w:pPr>
        <w:pStyle w:val="Normal"/>
        <w:rPr/>
      </w:pPr>
      <w:r>
        <w:rPr/>
      </w:r>
    </w:p>
    <w:p>
      <w:pPr>
        <w:pStyle w:val="Normal"/>
        <w:rPr/>
      </w:pPr>
      <w:r>
        <w:rPr/>
      </w:r>
    </w:p>
    <w:p>
      <w:pPr>
        <w:pStyle w:val="Normal"/>
        <w:rPr/>
      </w:pPr>
      <w:r>
        <w:rPr/>
        <w:t xml:space="preserve"> </w:t>
      </w:r>
    </w:p>
    <w:p>
      <w:pPr>
        <w:pStyle w:val="Normal"/>
        <w:rPr>
          <w:rFonts w:ascii="Cambria" w:hAnsi="Cambria"/>
          <w:b/>
          <w:b/>
          <w:bCs/>
          <w:color w:val="4F81BD"/>
          <w:sz w:val="28"/>
          <w:szCs w:val="26"/>
        </w:rPr>
      </w:pPr>
      <w:r>
        <w:rPr>
          <w:rFonts w:ascii="Cambria" w:hAnsi="Cambria"/>
          <w:b/>
          <w:bCs/>
          <w:color w:val="4F81BD"/>
          <w:sz w:val="28"/>
          <w:szCs w:val="26"/>
        </w:rPr>
        <w:t>1.4) Update Gateway Address</w:t>
      </w:r>
    </w:p>
    <w:p>
      <w:pPr>
        <w:pStyle w:val="Normal"/>
        <w:widowControl/>
        <w:bidi w:val="0"/>
        <w:spacing w:lineRule="auto" w:line="276" w:before="0" w:after="200"/>
        <w:jc w:val="left"/>
        <w:rPr/>
      </w:pPr>
      <w:r>
        <w:rPr/>
        <w:t xml:space="preserve">        </w:t>
      </w:r>
      <w:r>
        <w:rPr/>
        <w:t>During the initial credentials injection,</w:t>
      </w:r>
      <w:r>
        <w:rPr>
          <w:i/>
        </w:rPr>
        <w:t xml:space="preserve"> gateway IP</w:t>
      </w:r>
      <w:r>
        <w:rPr/>
        <w:t xml:space="preserve"> against which mote is attached is also injected. The problem is that mostly the gateway IP is </w:t>
      </w:r>
      <w:r>
        <w:rPr>
          <w:i/>
        </w:rPr>
        <w:t>dynamic</w:t>
      </w:r>
      <w:r>
        <w:rPr/>
        <w:t xml:space="preserve"> and can </w:t>
      </w:r>
      <w:r>
        <w:rPr>
          <w:i/>
        </w:rPr>
        <w:t>change</w:t>
      </w:r>
      <w:r>
        <w:rPr/>
        <w:t>. The Mote setup application also has the button to update this IP under network config “</w:t>
      </w:r>
      <w:r>
        <w:rPr>
          <w:b/>
        </w:rPr>
        <w:t>Update Broker</w:t>
      </w:r>
      <w:r>
        <w:rPr/>
        <w:t xml:space="preserve">”. </w:t>
      </w:r>
    </w:p>
    <w:sectPr>
      <w:type w:val="nextPage"/>
      <w:pgSz w:w="12240" w:h="15840"/>
      <w:pgMar w:left="2206" w:right="1444"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lowerLetter"/>
      <w:lvlText w:val="%1)"/>
      <w:lvlJc w:val="left"/>
      <w:pPr>
        <w:ind w:left="780" w:hanging="360"/>
      </w:pPr>
      <w:rPr>
        <w:sz w:val="24"/>
        <w:b/>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lvl w:ilvl="0">
      <w:start w:val="1"/>
      <w:numFmt w:val="decimal"/>
      <w:lvlText w:val="%1."/>
      <w:lvlJc w:val="left"/>
      <w:pPr>
        <w:ind w:left="1125" w:hanging="360"/>
      </w:pPr>
    </w:lvl>
    <w:lvl w:ilvl="1">
      <w:start w:val="1"/>
      <w:numFmt w:val="bullet"/>
      <w:lvlText w:val="o"/>
      <w:lvlJc w:val="left"/>
      <w:pPr>
        <w:ind w:left="1845" w:hanging="360"/>
      </w:pPr>
      <w:rPr>
        <w:rFonts w:ascii="Courier New" w:hAnsi="Courier New" w:cs="Courier New" w:hint="default"/>
        <w:rFonts w:cs="Courier New"/>
      </w:rPr>
    </w:lvl>
    <w:lvl w:ilvl="2">
      <w:start w:val="1"/>
      <w:numFmt w:val="bullet"/>
      <w:lvlText w:val=""/>
      <w:lvlJc w:val="left"/>
      <w:pPr>
        <w:ind w:left="2565" w:hanging="360"/>
      </w:pPr>
      <w:rPr>
        <w:rFonts w:ascii="Wingdings" w:hAnsi="Wingdings" w:cs="Wingdings" w:hint="default"/>
        <w:rFonts w:cs="Wingdings"/>
      </w:rPr>
    </w:lvl>
    <w:lvl w:ilvl="3">
      <w:start w:val="1"/>
      <w:numFmt w:val="bullet"/>
      <w:lvlText w:val=""/>
      <w:lvlJc w:val="left"/>
      <w:pPr>
        <w:ind w:left="3285" w:hanging="360"/>
      </w:pPr>
      <w:rPr>
        <w:rFonts w:ascii="Symbol" w:hAnsi="Symbol" w:cs="Symbol" w:hint="default"/>
        <w:rFonts w:cs="Symbol"/>
      </w:rPr>
    </w:lvl>
    <w:lvl w:ilvl="4">
      <w:start w:val="1"/>
      <w:numFmt w:val="bullet"/>
      <w:lvlText w:val="o"/>
      <w:lvlJc w:val="left"/>
      <w:pPr>
        <w:ind w:left="4005" w:hanging="360"/>
      </w:pPr>
      <w:rPr>
        <w:rFonts w:ascii="Courier New" w:hAnsi="Courier New" w:cs="Courier New" w:hint="default"/>
        <w:rFonts w:cs="Courier New"/>
      </w:rPr>
    </w:lvl>
    <w:lvl w:ilvl="5">
      <w:start w:val="1"/>
      <w:numFmt w:val="bullet"/>
      <w:lvlText w:val=""/>
      <w:lvlJc w:val="left"/>
      <w:pPr>
        <w:ind w:left="4725" w:hanging="360"/>
      </w:pPr>
      <w:rPr>
        <w:rFonts w:ascii="Wingdings" w:hAnsi="Wingdings" w:cs="Wingdings" w:hint="default"/>
        <w:rFonts w:cs="Wingdings"/>
      </w:rPr>
    </w:lvl>
    <w:lvl w:ilvl="6">
      <w:start w:val="1"/>
      <w:numFmt w:val="bullet"/>
      <w:lvlText w:val=""/>
      <w:lvlJc w:val="left"/>
      <w:pPr>
        <w:ind w:left="5445" w:hanging="360"/>
      </w:pPr>
      <w:rPr>
        <w:rFonts w:ascii="Symbol" w:hAnsi="Symbol" w:cs="Symbol" w:hint="default"/>
        <w:rFonts w:cs="Symbol"/>
      </w:rPr>
    </w:lvl>
    <w:lvl w:ilvl="7">
      <w:start w:val="1"/>
      <w:numFmt w:val="bullet"/>
      <w:lvlText w:val="o"/>
      <w:lvlJc w:val="left"/>
      <w:pPr>
        <w:ind w:left="6165" w:hanging="360"/>
      </w:pPr>
      <w:rPr>
        <w:rFonts w:ascii="Courier New" w:hAnsi="Courier New" w:cs="Courier New" w:hint="default"/>
        <w:rFonts w:cs="Courier New"/>
      </w:rPr>
    </w:lvl>
    <w:lvl w:ilvl="8">
      <w:start w:val="1"/>
      <w:numFmt w:val="bullet"/>
      <w:lvlText w:val=""/>
      <w:lvlJc w:val="left"/>
      <w:pPr>
        <w:ind w:left="6885" w:hanging="360"/>
      </w:pPr>
      <w:rPr>
        <w:rFonts w:ascii="Wingdings" w:hAnsi="Wingdings" w:cs="Wingdings" w:hint="default"/>
        <w:rFonts w:cs="Wingdings"/>
      </w:rPr>
    </w:lvl>
  </w:abstractNum>
  <w:abstractNum w:abstractNumId="4">
    <w:lvl w:ilvl="0">
      <w:start w:val="1"/>
      <w:numFmt w:val="decimal"/>
      <w:lvlText w:val="%1."/>
      <w:lvlJc w:val="left"/>
      <w:pPr>
        <w:ind w:left="7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605" w:hanging="360"/>
      </w:pPr>
      <w:rPr>
        <w:rFonts w:ascii="Symbol" w:hAnsi="Symbol" w:cs="Symbol" w:hint="default"/>
        <w:b/>
        <w:rFonts w:cs="Symbol"/>
      </w:rPr>
    </w:lvl>
    <w:lvl w:ilvl="1">
      <w:start w:val="1"/>
      <w:numFmt w:val="bullet"/>
      <w:lvlText w:val="o"/>
      <w:lvlJc w:val="left"/>
      <w:pPr>
        <w:ind w:left="2325" w:hanging="360"/>
      </w:pPr>
      <w:rPr>
        <w:rFonts w:ascii="Courier New" w:hAnsi="Courier New" w:cs="Courier New" w:hint="default"/>
        <w:rFonts w:cs="Courier New"/>
      </w:rPr>
    </w:lvl>
    <w:lvl w:ilvl="2">
      <w:start w:val="1"/>
      <w:numFmt w:val="bullet"/>
      <w:lvlText w:val=""/>
      <w:lvlJc w:val="left"/>
      <w:pPr>
        <w:ind w:left="3045" w:hanging="360"/>
      </w:pPr>
      <w:rPr>
        <w:rFonts w:ascii="Wingdings" w:hAnsi="Wingdings" w:cs="Wingdings" w:hint="default"/>
        <w:rFonts w:cs="Wingdings"/>
      </w:rPr>
    </w:lvl>
    <w:lvl w:ilvl="3">
      <w:start w:val="1"/>
      <w:numFmt w:val="bullet"/>
      <w:lvlText w:val=""/>
      <w:lvlJc w:val="left"/>
      <w:pPr>
        <w:ind w:left="3765" w:hanging="360"/>
      </w:pPr>
      <w:rPr>
        <w:rFonts w:ascii="Symbol" w:hAnsi="Symbol" w:cs="Symbol" w:hint="default"/>
        <w:rFonts w:cs="Symbol"/>
      </w:rPr>
    </w:lvl>
    <w:lvl w:ilvl="4">
      <w:start w:val="1"/>
      <w:numFmt w:val="bullet"/>
      <w:lvlText w:val="o"/>
      <w:lvlJc w:val="left"/>
      <w:pPr>
        <w:ind w:left="4485" w:hanging="360"/>
      </w:pPr>
      <w:rPr>
        <w:rFonts w:ascii="Courier New" w:hAnsi="Courier New" w:cs="Courier New" w:hint="default"/>
        <w:rFonts w:cs="Courier New"/>
      </w:rPr>
    </w:lvl>
    <w:lvl w:ilvl="5">
      <w:start w:val="1"/>
      <w:numFmt w:val="bullet"/>
      <w:lvlText w:val=""/>
      <w:lvlJc w:val="left"/>
      <w:pPr>
        <w:ind w:left="5205" w:hanging="360"/>
      </w:pPr>
      <w:rPr>
        <w:rFonts w:ascii="Wingdings" w:hAnsi="Wingdings" w:cs="Wingdings" w:hint="default"/>
        <w:rFonts w:cs="Wingdings"/>
      </w:rPr>
    </w:lvl>
    <w:lvl w:ilvl="6">
      <w:start w:val="1"/>
      <w:numFmt w:val="bullet"/>
      <w:lvlText w:val=""/>
      <w:lvlJc w:val="left"/>
      <w:pPr>
        <w:ind w:left="5925" w:hanging="360"/>
      </w:pPr>
      <w:rPr>
        <w:rFonts w:ascii="Symbol" w:hAnsi="Symbol" w:cs="Symbol" w:hint="default"/>
        <w:rFonts w:cs="Symbol"/>
      </w:rPr>
    </w:lvl>
    <w:lvl w:ilvl="7">
      <w:start w:val="1"/>
      <w:numFmt w:val="bullet"/>
      <w:lvlText w:val="o"/>
      <w:lvlJc w:val="left"/>
      <w:pPr>
        <w:ind w:left="6645" w:hanging="360"/>
      </w:pPr>
      <w:rPr>
        <w:rFonts w:ascii="Courier New" w:hAnsi="Courier New" w:cs="Courier New" w:hint="default"/>
        <w:rFonts w:cs="Courier New"/>
      </w:rPr>
    </w:lvl>
    <w:lvl w:ilvl="8">
      <w:start w:val="1"/>
      <w:numFmt w:val="bullet"/>
      <w:lvlText w:val=""/>
      <w:lvlJc w:val="left"/>
      <w:pPr>
        <w:ind w:left="7365"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4F81BD"/>
      <w:sz w:val="26"/>
      <w:szCs w:val="26"/>
    </w:rPr>
  </w:style>
  <w:style w:type="paragraph" w:styleId="Heading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TitleChar">
    <w:name w:val="Title Char"/>
    <w:basedOn w:val="DefaultParagraphFont"/>
    <w:qFormat/>
    <w:rPr>
      <w:rFonts w:ascii="Cambria" w:hAnsi="Cambria" w:eastAsia="Calibri" w:cs="DejaVu Sans"/>
      <w:color w:val="17365D"/>
      <w:spacing w:val="5"/>
      <w:sz w:val="52"/>
      <w:szCs w:val="52"/>
    </w:rPr>
  </w:style>
  <w:style w:type="character" w:styleId="Emphasis">
    <w:name w:val="Emphasis"/>
    <w:basedOn w:val="DefaultParagraphFont"/>
    <w:qFormat/>
    <w:rPr>
      <w:i/>
      <w:iCs/>
    </w:rPr>
  </w:style>
  <w:style w:type="character" w:styleId="IntenseEmphasis">
    <w:name w:val="Intense Emphasis"/>
    <w:basedOn w:val="DefaultParagraphFont"/>
    <w:qFormat/>
    <w:rPr>
      <w:b/>
      <w:bCs/>
      <w:i/>
      <w:iCs/>
      <w:color w:val="4F81BD"/>
    </w:rPr>
  </w:style>
  <w:style w:type="character" w:styleId="Heading2Char">
    <w:name w:val="Heading 2 Char"/>
    <w:basedOn w:val="DefaultParagraphFont"/>
    <w:qFormat/>
    <w:rPr>
      <w:rFonts w:ascii="Cambria" w:hAnsi="Cambria" w:eastAsia="Calibri" w:cs="DejaVu Sans"/>
      <w:b/>
      <w:bCs/>
      <w:color w:val="4F81BD"/>
      <w:sz w:val="26"/>
      <w:szCs w:val="26"/>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3Char">
    <w:name w:val="Heading 3 Char"/>
    <w:basedOn w:val="DefaultParagraphFont"/>
    <w:qFormat/>
    <w:rPr>
      <w:rFonts w:ascii="Cambria" w:hAnsi="Cambria" w:eastAsia="Calibri" w:cs="DejaVu Sans"/>
      <w:b/>
      <w:bCs/>
      <w:color w:val="4F81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b/>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b/>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rPr>
  </w:style>
  <w:style w:type="character" w:styleId="ListLabel36">
    <w:name w:val="ListLabel 36"/>
    <w:qFormat/>
    <w:rPr>
      <w:rFonts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sz w:val="24"/>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b/>
    </w:rPr>
  </w:style>
  <w:style w:type="character" w:styleId="ListLabel55">
    <w:name w:val="ListLabel 55"/>
    <w:qFormat/>
    <w:rPr>
      <w:rFonts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b/>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b/>
    </w:rPr>
  </w:style>
  <w:style w:type="character" w:styleId="ListLabel74">
    <w:name w:val="ListLabel 74"/>
    <w:qFormat/>
    <w:rPr>
      <w:rFont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b/>
      <w:sz w:val="24"/>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rPr>
  </w:style>
  <w:style w:type="character" w:styleId="ListLabel93">
    <w:name w:val="ListLabel 93"/>
    <w:qFormat/>
    <w:rPr>
      <w:rFonts w:cs="Symbol"/>
      <w:b/>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b/>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b/>
    </w:rPr>
  </w:style>
  <w:style w:type="character" w:styleId="ListLabel112">
    <w:name w:val="ListLabel 112"/>
    <w:qFormat/>
    <w:rPr>
      <w:rFonts w:cs="Symbol"/>
      <w:b/>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b/>
      <w:sz w:val="24"/>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b/>
    </w:rPr>
  </w:style>
  <w:style w:type="character" w:styleId="ListLabel131">
    <w:name w:val="ListLabel 131"/>
    <w:qFormat/>
    <w:rPr>
      <w:rFonts w:cs="Symbol"/>
      <w:b/>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4"/>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b/>
    </w:rPr>
  </w:style>
  <w:style w:type="character" w:styleId="ListLabel150">
    <w:name w:val="ListLabel 150"/>
    <w:qFormat/>
    <w:rPr>
      <w:rFonts w:cs="Symbol"/>
      <w:b/>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b/>
      <w:sz w:val="24"/>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b/>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Calibri" w:cs="DejaVu Sans"/>
      <w:color w:val="17365D"/>
      <w:spacing w:val="5"/>
      <w:sz w:val="52"/>
      <w:szCs w:val="52"/>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wnloads.raspberrypi.org/raspios_full_armhf_latest" TargetMode="External"/><Relationship Id="rId3" Type="http://schemas.openxmlformats.org/officeDocument/2006/relationships/hyperlink" Target="https://m3-shared-storage.s3-eu-west-1.amazonaws.com/mote/prepare_rpi" TargetMode="External"/><Relationship Id="rId4" Type="http://schemas.openxmlformats.org/officeDocument/2006/relationships/hyperlink" Target="https://pinout.xyz/" TargetMode="External"/><Relationship Id="rId5" Type="http://schemas.openxmlformats.org/officeDocument/2006/relationships/hyperlink" Target="https://m3-shared-storage.s3-eu-west-1.amazonaws.com/mote/startup_script_rpi"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158</TotalTime>
  <Application>LibreOffice/5.1.6.2$Linux_X86_64 LibreOffice_project/10m0$Build-2</Application>
  <Pages>5</Pages>
  <Words>1049</Words>
  <Characters>5523</Characters>
  <CharactersWithSpaces>6616</CharactersWithSpaces>
  <Paragraphs>71</Paragraphs>
  <Company>Mentor Graphics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2018-10-16T10:41:00Z</dcterms:created>
  <dc:creator>Ali, Muhammad</dc:creator>
  <dc:description/>
  <dc:language>en-US</dc:language>
  <cp:lastModifiedBy/>
  <dcterms:modified xsi:type="dcterms:W3CDTF">2020-10-08T18:27:04Z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Mentor Graphics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