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4A" w:rsidRDefault="00F336CB">
      <w:pPr>
        <w:pStyle w:val="Heading1"/>
        <w:spacing w:before="57"/>
        <w:ind w:left="100" w:firstLine="0"/>
        <w:rPr>
          <w:u w:val="none"/>
        </w:rPr>
      </w:pPr>
      <w:r>
        <w:rPr>
          <w:u w:val="thick"/>
        </w:rPr>
        <w:t>NEED FOR DATABASE SECURITY:-</w:t>
      </w:r>
    </w:p>
    <w:p w:rsidR="00C61C4A" w:rsidRDefault="00F336CB">
      <w:pPr>
        <w:pStyle w:val="BodyText"/>
        <w:tabs>
          <w:tab w:val="left" w:pos="7189"/>
          <w:tab w:val="left" w:pos="8513"/>
          <w:tab w:val="left" w:pos="9237"/>
        </w:tabs>
        <w:spacing w:before="183"/>
        <w:ind w:left="5284"/>
      </w:pPr>
      <w:r>
        <w:t>Organizational</w:t>
      </w:r>
      <w:r>
        <w:tab/>
        <w:t>databases</w:t>
      </w:r>
      <w:r>
        <w:tab/>
        <w:t>tend</w:t>
      </w:r>
      <w:r>
        <w:tab/>
        <w:t>to</w:t>
      </w:r>
    </w:p>
    <w:p w:rsidR="00C61C4A" w:rsidRDefault="00F336CB">
      <w:pPr>
        <w:pStyle w:val="BodyText"/>
        <w:spacing w:before="23" w:line="259" w:lineRule="auto"/>
        <w:ind w:right="1380"/>
        <w:jc w:val="both"/>
      </w:pPr>
      <w:proofErr w:type="gramStart"/>
      <w:r>
        <w:t>concentrate</w:t>
      </w:r>
      <w:proofErr w:type="gramEnd"/>
      <w:r>
        <w:t xml:space="preserve"> sensitive information in a single logical system. Examples include: • Corporate financial data • Confidential phone records • Customer and employee information, such as name, Social Security number, bank account information, and credit card inf</w:t>
      </w:r>
      <w:r>
        <w:t>ormation • Proprietary product information • Health care information and medical records For many businesses and other organizations, it is important to be able to provide customers, partners, and employees with access to this information.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532"/>
        </w:tabs>
        <w:spacing w:before="163" w:line="259" w:lineRule="auto"/>
        <w:ind w:right="1382" w:firstLine="0"/>
        <w:rPr>
          <w:sz w:val="28"/>
        </w:rPr>
      </w:pPr>
      <w:r>
        <w:rPr>
          <w:sz w:val="28"/>
        </w:rPr>
        <w:t>Understand the u</w:t>
      </w:r>
      <w:r>
        <w:rPr>
          <w:sz w:val="28"/>
        </w:rPr>
        <w:t>nique need for database security, separate from ordinary computer security</w:t>
      </w:r>
      <w:r>
        <w:rPr>
          <w:spacing w:val="1"/>
          <w:sz w:val="28"/>
        </w:rPr>
        <w:t xml:space="preserve"> </w:t>
      </w:r>
      <w:r>
        <w:rPr>
          <w:sz w:val="28"/>
        </w:rPr>
        <w:t>measures.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451"/>
        </w:tabs>
        <w:spacing w:before="168"/>
        <w:ind w:left="450" w:hanging="351"/>
        <w:rPr>
          <w:sz w:val="28"/>
        </w:rPr>
      </w:pPr>
      <w:r>
        <w:rPr>
          <w:sz w:val="28"/>
        </w:rPr>
        <w:t xml:space="preserve">Present an overview </w:t>
      </w:r>
      <w:r>
        <w:rPr>
          <w:spacing w:val="2"/>
          <w:sz w:val="28"/>
        </w:rPr>
        <w:t xml:space="preserve">of </w:t>
      </w:r>
      <w:r>
        <w:rPr>
          <w:sz w:val="28"/>
        </w:rPr>
        <w:t>the basic elements of a database 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451"/>
        </w:tabs>
        <w:spacing w:before="188"/>
        <w:ind w:left="450" w:hanging="351"/>
        <w:rPr>
          <w:sz w:val="28"/>
        </w:rPr>
      </w:pPr>
      <w:r>
        <w:rPr>
          <w:sz w:val="28"/>
        </w:rPr>
        <w:t xml:space="preserve">Present an overview </w:t>
      </w:r>
      <w:r>
        <w:rPr>
          <w:spacing w:val="2"/>
          <w:sz w:val="28"/>
        </w:rPr>
        <w:t xml:space="preserve">of </w:t>
      </w:r>
      <w:r>
        <w:rPr>
          <w:sz w:val="28"/>
        </w:rPr>
        <w:t>the basic elements of a relational database</w:t>
      </w:r>
      <w:r>
        <w:rPr>
          <w:spacing w:val="-10"/>
          <w:sz w:val="28"/>
        </w:rPr>
        <w:t xml:space="preserve"> </w:t>
      </w:r>
      <w:r>
        <w:rPr>
          <w:sz w:val="28"/>
        </w:rPr>
        <w:t>system.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451"/>
        </w:tabs>
        <w:spacing w:before="193"/>
        <w:ind w:left="450" w:hanging="351"/>
        <w:rPr>
          <w:sz w:val="28"/>
        </w:rPr>
      </w:pPr>
      <w:r>
        <w:rPr>
          <w:sz w:val="28"/>
        </w:rPr>
        <w:t>Define and explain SQ</w:t>
      </w:r>
      <w:r>
        <w:rPr>
          <w:sz w:val="28"/>
        </w:rPr>
        <w:t>L injection</w:t>
      </w:r>
      <w:r>
        <w:rPr>
          <w:spacing w:val="2"/>
          <w:sz w:val="28"/>
        </w:rPr>
        <w:t xml:space="preserve"> </w:t>
      </w:r>
      <w:r>
        <w:rPr>
          <w:sz w:val="28"/>
        </w:rPr>
        <w:t>attacks.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451"/>
        </w:tabs>
        <w:spacing w:before="194"/>
        <w:ind w:left="450" w:hanging="351"/>
        <w:rPr>
          <w:sz w:val="28"/>
        </w:rPr>
      </w:pPr>
      <w:r>
        <w:rPr>
          <w:sz w:val="28"/>
        </w:rPr>
        <w:t>Compare and contrast different approaches to database access</w:t>
      </w:r>
      <w:r>
        <w:rPr>
          <w:spacing w:val="3"/>
          <w:sz w:val="28"/>
        </w:rPr>
        <w:t xml:space="preserve"> </w:t>
      </w:r>
      <w:r>
        <w:rPr>
          <w:sz w:val="28"/>
        </w:rPr>
        <w:t>control.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523"/>
        </w:tabs>
        <w:spacing w:before="193"/>
        <w:ind w:left="522" w:hanging="352"/>
        <w:rPr>
          <w:sz w:val="28"/>
        </w:rPr>
      </w:pPr>
      <w:r>
        <w:rPr>
          <w:sz w:val="28"/>
        </w:rPr>
        <w:t>Explain how inference poses a security threat in database</w:t>
      </w:r>
      <w:r>
        <w:rPr>
          <w:spacing w:val="12"/>
          <w:sz w:val="28"/>
        </w:rPr>
        <w:t xml:space="preserve"> </w:t>
      </w:r>
      <w:r>
        <w:rPr>
          <w:sz w:val="28"/>
        </w:rPr>
        <w:t>systems.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451"/>
        </w:tabs>
        <w:spacing w:before="193"/>
        <w:ind w:left="450" w:hanging="351"/>
        <w:rPr>
          <w:sz w:val="28"/>
        </w:rPr>
      </w:pPr>
      <w:r>
        <w:rPr>
          <w:sz w:val="28"/>
        </w:rPr>
        <w:t xml:space="preserve">Discuss the use </w:t>
      </w:r>
      <w:r>
        <w:rPr>
          <w:spacing w:val="2"/>
          <w:sz w:val="28"/>
        </w:rPr>
        <w:t xml:space="preserve">of </w:t>
      </w:r>
      <w:r>
        <w:rPr>
          <w:sz w:val="28"/>
        </w:rPr>
        <w:t>encryption in a database</w:t>
      </w:r>
      <w:r>
        <w:rPr>
          <w:spacing w:val="3"/>
          <w:sz w:val="28"/>
        </w:rPr>
        <w:t xml:space="preserve"> </w:t>
      </w:r>
      <w:r>
        <w:rPr>
          <w:sz w:val="28"/>
        </w:rPr>
        <w:t>system.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451"/>
        </w:tabs>
        <w:spacing w:before="193"/>
        <w:ind w:left="450" w:hanging="351"/>
        <w:rPr>
          <w:sz w:val="28"/>
        </w:rPr>
      </w:pPr>
      <w:r>
        <w:rPr>
          <w:sz w:val="28"/>
        </w:rPr>
        <w:t xml:space="preserve">Present an overview </w:t>
      </w:r>
      <w:r>
        <w:rPr>
          <w:spacing w:val="2"/>
          <w:sz w:val="28"/>
        </w:rPr>
        <w:t xml:space="preserve">of </w:t>
      </w:r>
      <w:r>
        <w:rPr>
          <w:sz w:val="28"/>
        </w:rPr>
        <w:t>cloud computing</w:t>
      </w:r>
      <w:r>
        <w:rPr>
          <w:spacing w:val="-7"/>
          <w:sz w:val="28"/>
        </w:rPr>
        <w:t xml:space="preserve"> </w:t>
      </w:r>
      <w:r>
        <w:rPr>
          <w:sz w:val="28"/>
        </w:rPr>
        <w:t>concept</w:t>
      </w:r>
      <w:r>
        <w:rPr>
          <w:sz w:val="28"/>
        </w:rPr>
        <w:t>s.</w:t>
      </w:r>
    </w:p>
    <w:p w:rsidR="00C61C4A" w:rsidRDefault="00F336CB">
      <w:pPr>
        <w:pStyle w:val="ListParagraph"/>
        <w:numPr>
          <w:ilvl w:val="0"/>
          <w:numId w:val="6"/>
        </w:numPr>
        <w:tabs>
          <w:tab w:val="left" w:pos="504"/>
        </w:tabs>
        <w:spacing w:before="194" w:line="259" w:lineRule="auto"/>
        <w:ind w:right="1384" w:firstLine="0"/>
        <w:rPr>
          <w:sz w:val="28"/>
        </w:rPr>
      </w:pPr>
      <w:r>
        <w:rPr>
          <w:sz w:val="28"/>
        </w:rPr>
        <w:t>Understand the unique security issues related to cloud computing. Cites the following reasons why database security has not kept pace with the increased reliance on</w:t>
      </w:r>
      <w:r>
        <w:rPr>
          <w:spacing w:val="-1"/>
          <w:sz w:val="28"/>
        </w:rPr>
        <w:t xml:space="preserve"> </w:t>
      </w:r>
      <w:r>
        <w:rPr>
          <w:sz w:val="28"/>
        </w:rPr>
        <w:t>databases:</w:t>
      </w:r>
    </w:p>
    <w:p w:rsidR="00C61C4A" w:rsidRDefault="00F336CB">
      <w:pPr>
        <w:pStyle w:val="ListParagraph"/>
        <w:numPr>
          <w:ilvl w:val="0"/>
          <w:numId w:val="5"/>
        </w:numPr>
        <w:tabs>
          <w:tab w:val="left" w:pos="513"/>
        </w:tabs>
        <w:spacing w:before="159" w:line="259" w:lineRule="auto"/>
        <w:ind w:right="1379" w:firstLine="72"/>
        <w:jc w:val="both"/>
        <w:rPr>
          <w:sz w:val="28"/>
        </w:rPr>
      </w:pPr>
      <w:r>
        <w:rPr>
          <w:sz w:val="28"/>
        </w:rPr>
        <w:t xml:space="preserve">There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a dramatic imbalance between the complexity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modern database management systems (DBMS) and the security techniques used to protect these critical systems. A DBMS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a very complex, large piece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software, providing many options, all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which need to be well understood and then secured to avoid data </w:t>
      </w:r>
      <w:r>
        <w:rPr>
          <w:sz w:val="28"/>
        </w:rPr>
        <w:t xml:space="preserve">breaches. Although security techniques have advanced, the increasing complexity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the DBMS—with many new features and services—has brought a number </w:t>
      </w:r>
      <w:r>
        <w:rPr>
          <w:spacing w:val="2"/>
          <w:sz w:val="28"/>
        </w:rPr>
        <w:t xml:space="preserve">of </w:t>
      </w:r>
      <w:r>
        <w:rPr>
          <w:sz w:val="28"/>
        </w:rPr>
        <w:t>new vulnerabilities and the potential for</w:t>
      </w:r>
      <w:r>
        <w:rPr>
          <w:spacing w:val="10"/>
          <w:sz w:val="28"/>
        </w:rPr>
        <w:t xml:space="preserve"> </w:t>
      </w:r>
      <w:r>
        <w:rPr>
          <w:sz w:val="28"/>
        </w:rPr>
        <w:t>misuse.</w:t>
      </w:r>
    </w:p>
    <w:p w:rsidR="00C61C4A" w:rsidRDefault="00F336CB">
      <w:pPr>
        <w:pStyle w:val="ListParagraph"/>
        <w:numPr>
          <w:ilvl w:val="0"/>
          <w:numId w:val="5"/>
        </w:numPr>
        <w:tabs>
          <w:tab w:val="left" w:pos="403"/>
        </w:tabs>
        <w:spacing w:before="158" w:line="261" w:lineRule="auto"/>
        <w:ind w:right="1382" w:firstLine="0"/>
        <w:jc w:val="both"/>
        <w:rPr>
          <w:sz w:val="28"/>
        </w:rPr>
      </w:pPr>
      <w:r>
        <w:rPr>
          <w:sz w:val="28"/>
        </w:rPr>
        <w:t xml:space="preserve">Databases have a sophisticated interaction protocol called the Structured Query Language (SQL), which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far more complex, </w:t>
      </w:r>
      <w:r>
        <w:rPr>
          <w:spacing w:val="-3"/>
          <w:sz w:val="28"/>
        </w:rPr>
        <w:t xml:space="preserve">for </w:t>
      </w:r>
      <w:r>
        <w:rPr>
          <w:sz w:val="28"/>
        </w:rPr>
        <w:t>example, than the</w:t>
      </w:r>
      <w:r>
        <w:rPr>
          <w:spacing w:val="59"/>
          <w:sz w:val="28"/>
        </w:rPr>
        <w:t xml:space="preserve"> </w:t>
      </w:r>
      <w:r>
        <w:rPr>
          <w:sz w:val="28"/>
        </w:rPr>
        <w:t>Hypertext</w:t>
      </w:r>
    </w:p>
    <w:p w:rsidR="00C61C4A" w:rsidRDefault="00C61C4A">
      <w:pPr>
        <w:spacing w:line="261" w:lineRule="auto"/>
        <w:jc w:val="both"/>
        <w:rPr>
          <w:sz w:val="28"/>
        </w:rPr>
        <w:sectPr w:rsidR="00C61C4A">
          <w:type w:val="continuous"/>
          <w:pgSz w:w="12240" w:h="15840"/>
          <w:pgMar w:top="138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spacing w:before="73" w:line="259" w:lineRule="auto"/>
        <w:ind w:right="1382"/>
        <w:jc w:val="both"/>
      </w:pPr>
      <w:r>
        <w:lastRenderedPageBreak/>
        <w:t>Transfer Protocol (HTTP) used to interact with a Web service. Effective database security</w:t>
      </w:r>
      <w:r>
        <w:t xml:space="preserve"> requires a strategy based on a full understanding of the security vulnerabilities of SQL.</w:t>
      </w:r>
    </w:p>
    <w:p w:rsidR="00C61C4A" w:rsidRDefault="00F336CB">
      <w:pPr>
        <w:pStyle w:val="ListParagraph"/>
        <w:numPr>
          <w:ilvl w:val="0"/>
          <w:numId w:val="5"/>
        </w:numPr>
        <w:tabs>
          <w:tab w:val="left" w:pos="383"/>
        </w:tabs>
        <w:spacing w:before="157" w:line="259" w:lineRule="auto"/>
        <w:ind w:right="1378" w:firstLine="0"/>
        <w:jc w:val="both"/>
        <w:rPr>
          <w:sz w:val="28"/>
        </w:rPr>
      </w:pPr>
      <w:r>
        <w:rPr>
          <w:spacing w:val="-3"/>
          <w:sz w:val="28"/>
        </w:rPr>
        <w:t xml:space="preserve">The </w:t>
      </w:r>
      <w:r>
        <w:rPr>
          <w:sz w:val="28"/>
        </w:rPr>
        <w:t>typical organization lacks full-time database security personnel. The result</w:t>
      </w:r>
      <w:r>
        <w:rPr>
          <w:spacing w:val="-39"/>
          <w:sz w:val="28"/>
        </w:rPr>
        <w:t xml:space="preserve"> </w:t>
      </w:r>
      <w:r>
        <w:rPr>
          <w:spacing w:val="-3"/>
          <w:sz w:val="28"/>
        </w:rPr>
        <w:t xml:space="preserve">is </w:t>
      </w:r>
      <w:r>
        <w:rPr>
          <w:sz w:val="28"/>
        </w:rPr>
        <w:t>a mismatch between requirements and capabilities. Most organizations have a staf</w:t>
      </w:r>
      <w:r>
        <w:rPr>
          <w:sz w:val="28"/>
        </w:rPr>
        <w:t xml:space="preserve">f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database administrators, whose job is to manage the database to ensure availability, performance, correctness, and ease of use. Such administrators may have limited knowledge </w:t>
      </w:r>
      <w:r>
        <w:rPr>
          <w:spacing w:val="2"/>
          <w:sz w:val="28"/>
        </w:rPr>
        <w:t xml:space="preserve">of </w:t>
      </w:r>
      <w:r>
        <w:rPr>
          <w:sz w:val="28"/>
        </w:rPr>
        <w:t>security and little available time to master and apply security technique</w:t>
      </w:r>
      <w:r>
        <w:rPr>
          <w:sz w:val="28"/>
        </w:rPr>
        <w:t xml:space="preserve">s. On the other hand, those responsible for security within </w:t>
      </w:r>
      <w:r>
        <w:rPr>
          <w:spacing w:val="3"/>
          <w:sz w:val="28"/>
        </w:rPr>
        <w:t xml:space="preserve">an </w:t>
      </w:r>
      <w:r>
        <w:rPr>
          <w:sz w:val="28"/>
        </w:rPr>
        <w:t xml:space="preserve">organization may have very limited understanding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database and </w:t>
      </w:r>
      <w:r>
        <w:rPr>
          <w:spacing w:val="2"/>
          <w:sz w:val="28"/>
        </w:rPr>
        <w:t xml:space="preserve">DBMS </w:t>
      </w:r>
      <w:r>
        <w:rPr>
          <w:sz w:val="28"/>
        </w:rPr>
        <w:t>technology.</w:t>
      </w:r>
    </w:p>
    <w:p w:rsidR="00C61C4A" w:rsidRDefault="00F336CB">
      <w:pPr>
        <w:pStyle w:val="ListParagraph"/>
        <w:numPr>
          <w:ilvl w:val="0"/>
          <w:numId w:val="5"/>
        </w:numPr>
        <w:tabs>
          <w:tab w:val="left" w:pos="426"/>
        </w:tabs>
        <w:spacing w:before="160" w:line="259" w:lineRule="auto"/>
        <w:ind w:right="1377" w:firstLine="0"/>
        <w:jc w:val="both"/>
        <w:rPr>
          <w:sz w:val="28"/>
        </w:rPr>
      </w:pPr>
      <w:r>
        <w:rPr>
          <w:sz w:val="28"/>
        </w:rPr>
        <w:t xml:space="preserve">Most enterprise environments consist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a heterogeneous mixture </w:t>
      </w:r>
      <w:r>
        <w:rPr>
          <w:spacing w:val="2"/>
          <w:sz w:val="28"/>
        </w:rPr>
        <w:t xml:space="preserve">of </w:t>
      </w:r>
      <w:r>
        <w:rPr>
          <w:sz w:val="28"/>
        </w:rPr>
        <w:t>database platforms (Oracle, IBM DB1 and Info</w:t>
      </w:r>
      <w:r>
        <w:rPr>
          <w:sz w:val="28"/>
        </w:rPr>
        <w:t xml:space="preserve">rmix, Microsoft, Sybase, etc.), enterprise </w:t>
      </w:r>
      <w:proofErr w:type="gramStart"/>
      <w:r>
        <w:rPr>
          <w:sz w:val="28"/>
        </w:rPr>
        <w:t>platforms  (</w:t>
      </w:r>
      <w:proofErr w:type="gramEnd"/>
      <w:r>
        <w:rPr>
          <w:sz w:val="28"/>
        </w:rPr>
        <w:t>Oracle  E-Business  Suite,  PeopleSoft,   SAP,   Siebel,   etc.),   and   OS platforms (UNIX, Linux, z/OS, and Windows, etc.). This creates an additional complexity hurdle for security personnel. An ad</w:t>
      </w:r>
      <w:r>
        <w:rPr>
          <w:sz w:val="28"/>
        </w:rPr>
        <w:t xml:space="preserve">ditional recent challenge for organizations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their increasing reliance </w:t>
      </w:r>
      <w:r>
        <w:rPr>
          <w:spacing w:val="2"/>
          <w:sz w:val="28"/>
        </w:rPr>
        <w:t xml:space="preserve">on </w:t>
      </w:r>
      <w:r>
        <w:rPr>
          <w:sz w:val="28"/>
        </w:rPr>
        <w:t xml:space="preserve">cloud technology to host part or </w:t>
      </w:r>
      <w:proofErr w:type="gramStart"/>
      <w:r>
        <w:rPr>
          <w:sz w:val="28"/>
        </w:rPr>
        <w:t xml:space="preserve">all </w:t>
      </w:r>
      <w:r>
        <w:rPr>
          <w:spacing w:val="2"/>
          <w:sz w:val="28"/>
        </w:rPr>
        <w:t xml:space="preserve">of </w:t>
      </w:r>
      <w:r>
        <w:rPr>
          <w:sz w:val="28"/>
        </w:rPr>
        <w:t>the</w:t>
      </w:r>
      <w:proofErr w:type="gramEnd"/>
      <w:r>
        <w:rPr>
          <w:sz w:val="28"/>
        </w:rPr>
        <w:t xml:space="preserve"> corporate database. This adds an additional burden to the security</w:t>
      </w:r>
      <w:r>
        <w:rPr>
          <w:spacing w:val="-9"/>
          <w:sz w:val="28"/>
        </w:rPr>
        <w:t xml:space="preserve"> </w:t>
      </w:r>
      <w:r>
        <w:rPr>
          <w:sz w:val="28"/>
        </w:rPr>
        <w:t>staff.</w:t>
      </w:r>
    </w:p>
    <w:p w:rsidR="00C61C4A" w:rsidRDefault="00F336CB">
      <w:pPr>
        <w:pStyle w:val="Heading1"/>
        <w:numPr>
          <w:ilvl w:val="1"/>
          <w:numId w:val="5"/>
        </w:numPr>
        <w:tabs>
          <w:tab w:val="left" w:pos="729"/>
        </w:tabs>
        <w:spacing w:before="162"/>
        <w:ind w:hanging="361"/>
        <w:jc w:val="both"/>
        <w:rPr>
          <w:u w:val="none"/>
        </w:rPr>
      </w:pPr>
      <w:r>
        <w:rPr>
          <w:u w:val="thick"/>
        </w:rPr>
        <w:t>Database Management</w:t>
      </w:r>
      <w:r>
        <w:rPr>
          <w:spacing w:val="2"/>
          <w:u w:val="thick"/>
        </w:rPr>
        <w:t xml:space="preserve"> </w:t>
      </w:r>
      <w:r>
        <w:rPr>
          <w:u w:val="thick"/>
        </w:rPr>
        <w:t>Systems</w:t>
      </w:r>
    </w:p>
    <w:p w:rsidR="00C61C4A" w:rsidRDefault="00F336CB">
      <w:pPr>
        <w:pStyle w:val="BodyText"/>
        <w:spacing w:before="181" w:line="259" w:lineRule="auto"/>
        <w:ind w:right="1378"/>
        <w:jc w:val="both"/>
      </w:pPr>
      <w:r>
        <w:t xml:space="preserve">In some cases, an organization </w:t>
      </w:r>
      <w:r>
        <w:rPr>
          <w:spacing w:val="2"/>
        </w:rPr>
        <w:t>can</w:t>
      </w:r>
      <w:r>
        <w:rPr>
          <w:spacing w:val="2"/>
        </w:rPr>
        <w:t xml:space="preserve"> </w:t>
      </w:r>
      <w:r>
        <w:t xml:space="preserve">function with a relatively simple collection </w:t>
      </w:r>
      <w:r>
        <w:rPr>
          <w:spacing w:val="4"/>
        </w:rPr>
        <w:t xml:space="preserve">of </w:t>
      </w:r>
      <w:r>
        <w:t xml:space="preserve">files </w:t>
      </w:r>
      <w:r>
        <w:rPr>
          <w:spacing w:val="2"/>
        </w:rPr>
        <w:t xml:space="preserve">of </w:t>
      </w:r>
      <w:r>
        <w:t xml:space="preserve">data. Each file may contain text (e.g., copies </w:t>
      </w:r>
      <w:r>
        <w:rPr>
          <w:spacing w:val="2"/>
        </w:rPr>
        <w:t xml:space="preserve">of </w:t>
      </w:r>
      <w:r>
        <w:t xml:space="preserve">memos and reports) </w:t>
      </w:r>
      <w:r>
        <w:rPr>
          <w:spacing w:val="2"/>
        </w:rPr>
        <w:t xml:space="preserve">or </w:t>
      </w:r>
      <w:r>
        <w:t>numerical</w:t>
      </w:r>
      <w:r>
        <w:rPr>
          <w:spacing w:val="-18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spreadsheets).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elaborate</w:t>
      </w:r>
      <w:r>
        <w:rPr>
          <w:spacing w:val="-13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consists</w:t>
      </w:r>
      <w:r>
        <w:rPr>
          <w:spacing w:val="-11"/>
        </w:rPr>
        <w:t xml:space="preserve"> </w:t>
      </w:r>
      <w:r>
        <w:rPr>
          <w:spacing w:val="2"/>
        </w:rPr>
        <w:t>of</w:t>
      </w:r>
      <w:r>
        <w:rPr>
          <w:spacing w:val="-2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 xml:space="preserve">records. However, for </w:t>
      </w:r>
      <w:r>
        <w:rPr>
          <w:spacing w:val="3"/>
        </w:rPr>
        <w:t xml:space="preserve">an </w:t>
      </w:r>
      <w:r>
        <w:t xml:space="preserve">organization </w:t>
      </w:r>
      <w:r>
        <w:rPr>
          <w:spacing w:val="2"/>
        </w:rPr>
        <w:t xml:space="preserve">of </w:t>
      </w:r>
      <w:r>
        <w:t xml:space="preserve">any appreciable size, a </w:t>
      </w:r>
      <w:r>
        <w:rPr>
          <w:spacing w:val="-3"/>
        </w:rPr>
        <w:t xml:space="preserve">more </w:t>
      </w:r>
      <w:r>
        <w:t xml:space="preserve">complex structure known as a database </w:t>
      </w:r>
      <w:r>
        <w:rPr>
          <w:spacing w:val="-3"/>
        </w:rPr>
        <w:t xml:space="preserve">is </w:t>
      </w:r>
      <w:r>
        <w:t xml:space="preserve">required. A database </w:t>
      </w:r>
      <w:r>
        <w:rPr>
          <w:spacing w:val="-3"/>
        </w:rPr>
        <w:t xml:space="preserve">is </w:t>
      </w:r>
      <w:r>
        <w:t xml:space="preserve">a structured collection </w:t>
      </w:r>
      <w:r>
        <w:rPr>
          <w:spacing w:val="2"/>
        </w:rPr>
        <w:t xml:space="preserve">of </w:t>
      </w:r>
      <w:r>
        <w:t xml:space="preserve">data stored for use </w:t>
      </w:r>
      <w:r>
        <w:rPr>
          <w:spacing w:val="2"/>
        </w:rPr>
        <w:t xml:space="preserve">by </w:t>
      </w:r>
      <w:r>
        <w:t xml:space="preserve">one </w:t>
      </w:r>
      <w:r>
        <w:rPr>
          <w:spacing w:val="2"/>
        </w:rPr>
        <w:t xml:space="preserve">or </w:t>
      </w:r>
      <w:r>
        <w:t>more applications. In addition to data, a database contains the relationships between data items and grou</w:t>
      </w:r>
      <w:r>
        <w:t xml:space="preserve">ps of data items. As an example </w:t>
      </w:r>
      <w:r>
        <w:rPr>
          <w:spacing w:val="2"/>
        </w:rPr>
        <w:t xml:space="preserve">of </w:t>
      </w:r>
      <w:r>
        <w:t xml:space="preserve">the distinction between data files and a database, consider the following. A simple personnel file might consist </w:t>
      </w:r>
      <w:r>
        <w:rPr>
          <w:spacing w:val="2"/>
        </w:rPr>
        <w:t xml:space="preserve">of </w:t>
      </w:r>
      <w:r>
        <w:t xml:space="preserve">a set </w:t>
      </w:r>
      <w:r>
        <w:rPr>
          <w:spacing w:val="2"/>
        </w:rPr>
        <w:t xml:space="preserve">of </w:t>
      </w:r>
      <w:r>
        <w:t xml:space="preserve">records, one for each employee. Each record gives the employee’s name, address, date </w:t>
      </w:r>
      <w:r>
        <w:rPr>
          <w:spacing w:val="-3"/>
        </w:rPr>
        <w:t xml:space="preserve">of </w:t>
      </w:r>
      <w:r>
        <w:t>birth, p</w:t>
      </w:r>
      <w:r>
        <w:t>osition, salary, and other</w:t>
      </w:r>
      <w:r>
        <w:rPr>
          <w:spacing w:val="-35"/>
        </w:rPr>
        <w:t xml:space="preserve"> </w:t>
      </w:r>
      <w:r>
        <w:t xml:space="preserve">details needed </w:t>
      </w:r>
      <w:r>
        <w:rPr>
          <w:spacing w:val="2"/>
        </w:rPr>
        <w:t xml:space="preserve">by </w:t>
      </w:r>
      <w:r>
        <w:t>the personnel</w:t>
      </w:r>
      <w:r>
        <w:rPr>
          <w:spacing w:val="-6"/>
        </w:rPr>
        <w:t xml:space="preserve"> </w:t>
      </w:r>
      <w:r>
        <w:t>department.</w:t>
      </w:r>
    </w:p>
    <w:p w:rsidR="00C61C4A" w:rsidRDefault="00F336CB">
      <w:pPr>
        <w:pStyle w:val="BodyText"/>
        <w:spacing w:before="154" w:line="259" w:lineRule="auto"/>
        <w:ind w:right="1381" w:firstLine="3432"/>
        <w:jc w:val="both"/>
      </w:pPr>
      <w:r>
        <w:t>A</w:t>
      </w:r>
      <w:r>
        <w:rPr>
          <w:spacing w:val="-21"/>
        </w:rPr>
        <w:t xml:space="preserve"> </w:t>
      </w:r>
      <w:r>
        <w:t>personnel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includes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personnel</w:t>
      </w:r>
      <w:r>
        <w:rPr>
          <w:spacing w:val="-17"/>
        </w:rPr>
        <w:t xml:space="preserve"> </w:t>
      </w:r>
      <w:r>
        <w:t>file,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just described.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file,</w:t>
      </w:r>
      <w:r>
        <w:rPr>
          <w:spacing w:val="-7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week</w:t>
      </w:r>
      <w:r>
        <w:rPr>
          <w:spacing w:val="-9"/>
        </w:rPr>
        <w:t xml:space="preserve"> </w:t>
      </w:r>
      <w:r>
        <w:t xml:space="preserve">the hours worked </w:t>
      </w:r>
      <w:r>
        <w:rPr>
          <w:spacing w:val="2"/>
        </w:rPr>
        <w:t xml:space="preserve">by </w:t>
      </w:r>
      <w:r>
        <w:t>each employee. A query language provides a uniform interface to the</w:t>
      </w:r>
      <w:r>
        <w:rPr>
          <w:spacing w:val="-18"/>
        </w:rPr>
        <w:t xml:space="preserve"> </w:t>
      </w:r>
      <w:r>
        <w:t>database</w:t>
      </w:r>
      <w:r>
        <w:rPr>
          <w:spacing w:val="-18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users</w:t>
      </w:r>
      <w:r>
        <w:rPr>
          <w:spacing w:val="-1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applications.</w:t>
      </w:r>
      <w:r>
        <w:rPr>
          <w:spacing w:val="-17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Figure</w:t>
      </w:r>
      <w:r>
        <w:rPr>
          <w:spacing w:val="-18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simplified</w:t>
      </w:r>
      <w:r>
        <w:rPr>
          <w:spacing w:val="-20"/>
        </w:rPr>
        <w:t xml:space="preserve"> </w:t>
      </w:r>
      <w:r>
        <w:t xml:space="preserve">block diagram </w:t>
      </w:r>
      <w:r>
        <w:rPr>
          <w:spacing w:val="2"/>
        </w:rPr>
        <w:t xml:space="preserve">of </w:t>
      </w:r>
      <w:proofErr w:type="gramStart"/>
      <w:r>
        <w:t>a DBMS</w:t>
      </w:r>
      <w:proofErr w:type="gramEnd"/>
      <w:r>
        <w:t xml:space="preserve"> architecture. Database designers and administrators</w:t>
      </w:r>
      <w:r>
        <w:rPr>
          <w:spacing w:val="23"/>
        </w:rPr>
        <w:t xml:space="preserve"> </w:t>
      </w:r>
      <w:r>
        <w:t>make use</w:t>
      </w:r>
    </w:p>
    <w:p w:rsidR="00C61C4A" w:rsidRDefault="00C61C4A">
      <w:pPr>
        <w:spacing w:line="259" w:lineRule="auto"/>
        <w:jc w:val="both"/>
        <w:sectPr w:rsidR="00C61C4A">
          <w:pgSz w:w="12240" w:h="15840"/>
          <w:pgMar w:top="136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spacing w:before="73" w:line="259" w:lineRule="auto"/>
        <w:ind w:right="1377"/>
        <w:jc w:val="both"/>
      </w:pPr>
      <w:proofErr w:type="gramStart"/>
      <w:r>
        <w:rPr>
          <w:spacing w:val="2"/>
        </w:rPr>
        <w:lastRenderedPageBreak/>
        <w:t>of</w:t>
      </w:r>
      <w:proofErr w:type="gramEnd"/>
      <w:r>
        <w:rPr>
          <w:spacing w:val="2"/>
        </w:rPr>
        <w:t xml:space="preserve"> </w:t>
      </w:r>
      <w:r>
        <w:t>a data definit</w:t>
      </w:r>
      <w:r>
        <w:t xml:space="preserve">ion language (DDL) to define the database logical structure and procedural properties, which are represented by a set </w:t>
      </w:r>
      <w:r>
        <w:rPr>
          <w:spacing w:val="2"/>
        </w:rPr>
        <w:t xml:space="preserve">of </w:t>
      </w:r>
      <w:r>
        <w:t>database description tables. A</w:t>
      </w:r>
      <w:r>
        <w:rPr>
          <w:spacing w:val="-24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manipulation</w:t>
      </w:r>
      <w:r>
        <w:rPr>
          <w:spacing w:val="-19"/>
        </w:rPr>
        <w:t xml:space="preserve"> </w:t>
      </w:r>
      <w:r>
        <w:t>language</w:t>
      </w:r>
      <w:r>
        <w:rPr>
          <w:spacing w:val="-19"/>
        </w:rPr>
        <w:t xml:space="preserve"> </w:t>
      </w:r>
      <w:r>
        <w:t>(DML)</w:t>
      </w:r>
      <w:r>
        <w:rPr>
          <w:spacing w:val="-21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powerful</w:t>
      </w:r>
      <w:r>
        <w:rPr>
          <w:spacing w:val="-24"/>
        </w:rPr>
        <w:t xml:space="preserve"> </w:t>
      </w:r>
      <w:r>
        <w:t>set</w:t>
      </w:r>
      <w:r>
        <w:rPr>
          <w:spacing w:val="-21"/>
        </w:rPr>
        <w:t xml:space="preserve"> </w:t>
      </w:r>
      <w:r>
        <w:rPr>
          <w:spacing w:val="2"/>
        </w:rPr>
        <w:t>of</w:t>
      </w:r>
      <w:r>
        <w:rPr>
          <w:spacing w:val="-21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application developers. Query lang</w:t>
      </w:r>
      <w:r>
        <w:t>uages are declarative languages designed to support end users.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management</w:t>
      </w:r>
      <w:r>
        <w:rPr>
          <w:spacing w:val="-22"/>
        </w:rPr>
        <w:t xml:space="preserve"> </w:t>
      </w:r>
      <w:r>
        <w:t>system</w:t>
      </w:r>
      <w:r>
        <w:rPr>
          <w:spacing w:val="-21"/>
        </w:rPr>
        <w:t xml:space="preserve"> </w:t>
      </w:r>
      <w:r>
        <w:t>makes</w:t>
      </w:r>
      <w:r>
        <w:rPr>
          <w:spacing w:val="-20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rPr>
          <w:spacing w:val="2"/>
        </w:rPr>
        <w:t>of</w:t>
      </w:r>
      <w:r>
        <w:rPr>
          <w:spacing w:val="-2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database</w:t>
      </w:r>
      <w:r>
        <w:rPr>
          <w:spacing w:val="-20"/>
        </w:rPr>
        <w:t xml:space="preserve"> </w:t>
      </w:r>
      <w:r>
        <w:t>description</w:t>
      </w:r>
      <w:r>
        <w:rPr>
          <w:spacing w:val="-21"/>
        </w:rPr>
        <w:t xml:space="preserve"> </w:t>
      </w:r>
      <w:r>
        <w:t>tables to manage the physical</w:t>
      </w:r>
      <w:r>
        <w:rPr>
          <w:spacing w:val="7"/>
        </w:rPr>
        <w:t xml:space="preserve"> </w:t>
      </w:r>
      <w:r>
        <w:t>database.</w:t>
      </w:r>
    </w:p>
    <w:p w:rsidR="00C61C4A" w:rsidRDefault="00F336CB">
      <w:pPr>
        <w:pStyle w:val="BodyText"/>
        <w:spacing w:before="160" w:line="259" w:lineRule="auto"/>
        <w:ind w:right="1380" w:firstLine="2592"/>
        <w:jc w:val="both"/>
      </w:pPr>
      <w:r>
        <w:t>The interface to the database is through a file manager module and a transaction manager module. In addition to the database description table, two other tables support the DBMS. The DBMS uses authorization tables to ensure the user has permission to execu</w:t>
      </w:r>
      <w:r>
        <w:t>te the query language statement on the database. The concurrent access table prevents conflicts when simultaneous, conflicting commands are executed.</w:t>
      </w:r>
    </w:p>
    <w:p w:rsidR="00C61C4A" w:rsidRDefault="00F336CB">
      <w:pPr>
        <w:pStyle w:val="BodyText"/>
        <w:spacing w:before="8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103018</wp:posOffset>
            </wp:positionV>
            <wp:extent cx="6767844" cy="3826764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844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C4A" w:rsidRDefault="00F336CB">
      <w:pPr>
        <w:pStyle w:val="BodyText"/>
        <w:spacing w:before="139" w:line="259" w:lineRule="auto"/>
        <w:ind w:right="1381"/>
        <w:jc w:val="both"/>
      </w:pPr>
      <w:r>
        <w:t>Database systems provide efficient access to large volumes of data and are vital to the operation of man</w:t>
      </w:r>
      <w:r>
        <w:t>y organizations. Because of their complexity and criticality, database systems generate security requirements that are beyond the capability of typical OS-based security mechanisms or stand-alone security packages.</w:t>
      </w:r>
    </w:p>
    <w:p w:rsidR="00C61C4A" w:rsidRDefault="00C61C4A">
      <w:pPr>
        <w:spacing w:line="259" w:lineRule="auto"/>
        <w:jc w:val="both"/>
        <w:sectPr w:rsidR="00C61C4A">
          <w:pgSz w:w="12240" w:h="15840"/>
          <w:pgMar w:top="1360" w:right="60" w:bottom="280" w:left="1340" w:header="720" w:footer="720" w:gutter="0"/>
          <w:cols w:space="720"/>
        </w:sectPr>
      </w:pPr>
    </w:p>
    <w:p w:rsidR="00C61C4A" w:rsidRDefault="00F336CB">
      <w:pPr>
        <w:pStyle w:val="ListParagraph"/>
        <w:numPr>
          <w:ilvl w:val="1"/>
          <w:numId w:val="5"/>
        </w:numPr>
        <w:tabs>
          <w:tab w:val="left" w:pos="729"/>
        </w:tabs>
        <w:spacing w:before="60" w:line="259" w:lineRule="auto"/>
        <w:ind w:right="1378"/>
        <w:rPr>
          <w:sz w:val="28"/>
        </w:rPr>
      </w:pPr>
      <w:r>
        <w:rPr>
          <w:b/>
          <w:sz w:val="36"/>
          <w:u w:val="thick"/>
        </w:rPr>
        <w:lastRenderedPageBreak/>
        <w:t>Relational Databases</w:t>
      </w:r>
      <w:r>
        <w:rPr>
          <w:b/>
          <w:sz w:val="28"/>
          <w:u w:val="thick"/>
        </w:rPr>
        <w:t>-</w:t>
      </w:r>
      <w:r>
        <w:rPr>
          <w:b/>
          <w:sz w:val="28"/>
        </w:rPr>
        <w:t xml:space="preserve"> </w:t>
      </w:r>
      <w:r>
        <w:rPr>
          <w:sz w:val="28"/>
        </w:rPr>
        <w:t>In relat</w:t>
      </w:r>
      <w:r>
        <w:rPr>
          <w:sz w:val="28"/>
        </w:rPr>
        <w:t>ional database parlance, the basic building</w:t>
      </w:r>
      <w:r>
        <w:rPr>
          <w:spacing w:val="-16"/>
          <w:sz w:val="28"/>
        </w:rPr>
        <w:t xml:space="preserve"> </w:t>
      </w:r>
      <w:r>
        <w:rPr>
          <w:sz w:val="28"/>
        </w:rPr>
        <w:t>block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relation,</w:t>
      </w:r>
      <w:r>
        <w:rPr>
          <w:spacing w:val="-9"/>
          <w:sz w:val="28"/>
        </w:rPr>
        <w:t xml:space="preserve"> </w:t>
      </w:r>
      <w:r>
        <w:rPr>
          <w:sz w:val="28"/>
        </w:rPr>
        <w:t>which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flat</w:t>
      </w:r>
      <w:r>
        <w:rPr>
          <w:spacing w:val="-12"/>
          <w:sz w:val="28"/>
        </w:rPr>
        <w:t xml:space="preserve"> </w:t>
      </w:r>
      <w:r>
        <w:rPr>
          <w:sz w:val="28"/>
        </w:rPr>
        <w:t>table.</w:t>
      </w:r>
      <w:r>
        <w:rPr>
          <w:spacing w:val="-9"/>
          <w:sz w:val="28"/>
        </w:rPr>
        <w:t xml:space="preserve"> </w:t>
      </w:r>
      <w:r>
        <w:rPr>
          <w:sz w:val="28"/>
        </w:rPr>
        <w:t>Rows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referred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tuples</w:t>
      </w:r>
      <w:proofErr w:type="spellEnd"/>
      <w:r>
        <w:rPr>
          <w:sz w:val="28"/>
        </w:rPr>
        <w:t xml:space="preserve">, and columns are referred to as attributes. . A primary key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defined to be a portion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a row used to uniquely identify a row in a table; the primary key consists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one </w:t>
      </w:r>
      <w:r>
        <w:rPr>
          <w:spacing w:val="2"/>
          <w:sz w:val="28"/>
        </w:rPr>
        <w:t xml:space="preserve">or </w:t>
      </w:r>
      <w:r>
        <w:rPr>
          <w:sz w:val="28"/>
        </w:rPr>
        <w:t xml:space="preserve">more column names. In the example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Figure 5.2, a single attribute, </w:t>
      </w:r>
      <w:proofErr w:type="spellStart"/>
      <w:r>
        <w:rPr>
          <w:sz w:val="28"/>
        </w:rPr>
        <w:t>PhoneNumber</w:t>
      </w:r>
      <w:proofErr w:type="spellEnd"/>
      <w:r>
        <w:rPr>
          <w:sz w:val="28"/>
        </w:rPr>
        <w:t xml:space="preserve">, </w:t>
      </w:r>
      <w:r>
        <w:rPr>
          <w:spacing w:val="-3"/>
          <w:sz w:val="28"/>
        </w:rPr>
        <w:t xml:space="preserve">is </w:t>
      </w:r>
      <w:r>
        <w:rPr>
          <w:sz w:val="28"/>
        </w:rPr>
        <w:t>sufficient to uniquely identify a row in a</w:t>
      </w:r>
      <w:r>
        <w:rPr>
          <w:spacing w:val="-35"/>
          <w:sz w:val="28"/>
        </w:rPr>
        <w:t xml:space="preserve"> </w:t>
      </w:r>
      <w:r>
        <w:rPr>
          <w:sz w:val="28"/>
        </w:rPr>
        <w:t xml:space="preserve">particular table. An abstract model </w:t>
      </w:r>
      <w:r>
        <w:rPr>
          <w:spacing w:val="2"/>
          <w:sz w:val="28"/>
        </w:rPr>
        <w:t xml:space="preserve">of </w:t>
      </w:r>
      <w:r>
        <w:rPr>
          <w:sz w:val="28"/>
        </w:rPr>
        <w:t>a re</w:t>
      </w:r>
      <w:r>
        <w:rPr>
          <w:sz w:val="28"/>
        </w:rPr>
        <w:t xml:space="preserve">lational database table </w:t>
      </w:r>
      <w:r>
        <w:rPr>
          <w:spacing w:val="-3"/>
          <w:sz w:val="28"/>
        </w:rPr>
        <w:t xml:space="preserve">is </w:t>
      </w:r>
      <w:r>
        <w:rPr>
          <w:sz w:val="28"/>
        </w:rPr>
        <w:t>shown as Figure 5.3. There</w:t>
      </w:r>
      <w:r>
        <w:rPr>
          <w:spacing w:val="-15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N</w:t>
      </w:r>
      <w:r>
        <w:rPr>
          <w:spacing w:val="-11"/>
          <w:sz w:val="28"/>
        </w:rPr>
        <w:t xml:space="preserve"> </w:t>
      </w:r>
      <w:r>
        <w:rPr>
          <w:sz w:val="28"/>
        </w:rPr>
        <w:t>individuals,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entities,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M</w:t>
      </w:r>
      <w:r>
        <w:rPr>
          <w:spacing w:val="-13"/>
          <w:sz w:val="28"/>
        </w:rPr>
        <w:t xml:space="preserve"> </w:t>
      </w:r>
      <w:r>
        <w:rPr>
          <w:sz w:val="28"/>
        </w:rPr>
        <w:t>attributes.</w:t>
      </w:r>
      <w:r>
        <w:rPr>
          <w:spacing w:val="-14"/>
          <w:sz w:val="28"/>
        </w:rPr>
        <w:t xml:space="preserve"> </w:t>
      </w:r>
      <w:r>
        <w:rPr>
          <w:sz w:val="28"/>
        </w:rPr>
        <w:t>Each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attribute </w:t>
      </w:r>
      <w:proofErr w:type="spellStart"/>
      <w:r>
        <w:rPr>
          <w:sz w:val="28"/>
        </w:rPr>
        <w:t>Aj</w:t>
      </w:r>
      <w:proofErr w:type="spellEnd"/>
      <w:r>
        <w:rPr>
          <w:sz w:val="28"/>
        </w:rPr>
        <w:t xml:space="preserve"> has |</w:t>
      </w:r>
      <w:proofErr w:type="spellStart"/>
      <w:r>
        <w:rPr>
          <w:sz w:val="28"/>
        </w:rPr>
        <w:t>Aj</w:t>
      </w:r>
      <w:proofErr w:type="spellEnd"/>
      <w:r>
        <w:rPr>
          <w:sz w:val="28"/>
        </w:rPr>
        <w:t xml:space="preserve">| possible values, with </w:t>
      </w:r>
      <w:proofErr w:type="spellStart"/>
      <w:r>
        <w:rPr>
          <w:sz w:val="28"/>
        </w:rPr>
        <w:t>xij</w:t>
      </w:r>
      <w:proofErr w:type="spellEnd"/>
      <w:r>
        <w:rPr>
          <w:sz w:val="28"/>
        </w:rPr>
        <w:t xml:space="preserve"> denoting the value </w:t>
      </w:r>
      <w:r>
        <w:rPr>
          <w:spacing w:val="2"/>
          <w:sz w:val="28"/>
        </w:rPr>
        <w:t xml:space="preserve">of </w:t>
      </w:r>
      <w:r>
        <w:rPr>
          <w:sz w:val="28"/>
        </w:rPr>
        <w:t>attribute j for</w:t>
      </w:r>
      <w:r>
        <w:rPr>
          <w:spacing w:val="43"/>
          <w:sz w:val="28"/>
        </w:rPr>
        <w:t xml:space="preserve"> </w:t>
      </w:r>
      <w:r>
        <w:rPr>
          <w:sz w:val="28"/>
        </w:rPr>
        <w:t>entity</w:t>
      </w:r>
    </w:p>
    <w:p w:rsidR="00C61C4A" w:rsidRDefault="00F336CB">
      <w:pPr>
        <w:pStyle w:val="BodyText"/>
        <w:spacing w:after="5" w:line="259" w:lineRule="auto"/>
        <w:ind w:left="728" w:right="1379"/>
        <w:jc w:val="both"/>
      </w:pP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 xml:space="preserve">. </w:t>
      </w:r>
      <w:r>
        <w:t>To create a relationship between two t</w:t>
      </w:r>
      <w:r>
        <w:t>ables, the attributes that define the primary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table must</w:t>
      </w:r>
      <w:r>
        <w:rPr>
          <w:spacing w:val="-7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2"/>
        </w:rPr>
        <w:t xml:space="preserve">they </w:t>
      </w:r>
      <w:r>
        <w:t>are</w:t>
      </w:r>
    </w:p>
    <w:p w:rsidR="00C61C4A" w:rsidRDefault="00F336CB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16565" cy="4637532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565" cy="46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4A" w:rsidRDefault="00C61C4A">
      <w:pPr>
        <w:rPr>
          <w:sz w:val="20"/>
        </w:rPr>
        <w:sectPr w:rsidR="00C61C4A">
          <w:pgSz w:w="12240" w:h="15840"/>
          <w:pgMar w:top="138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spacing w:before="73"/>
        <w:ind w:right="1377" w:firstLine="3225"/>
        <w:jc w:val="both"/>
      </w:pPr>
      <w:r>
        <w:lastRenderedPageBreak/>
        <w:t xml:space="preserve">A primary key </w:t>
      </w:r>
      <w:r>
        <w:rPr>
          <w:spacing w:val="-3"/>
        </w:rPr>
        <w:t xml:space="preserve">is </w:t>
      </w:r>
      <w:r>
        <w:t xml:space="preserve">defined to be a portion </w:t>
      </w:r>
      <w:r>
        <w:rPr>
          <w:spacing w:val="2"/>
        </w:rPr>
        <w:t xml:space="preserve">of </w:t>
      </w:r>
      <w:r>
        <w:t>a row used to</w:t>
      </w:r>
      <w:r>
        <w:rPr>
          <w:spacing w:val="-11"/>
        </w:rPr>
        <w:t xml:space="preserve"> </w:t>
      </w:r>
      <w:r>
        <w:t>uniquely</w:t>
      </w:r>
      <w:r>
        <w:rPr>
          <w:spacing w:val="-12"/>
        </w:rPr>
        <w:t xml:space="preserve"> </w:t>
      </w:r>
      <w:r>
        <w:t>identify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table;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rPr>
          <w:spacing w:val="2"/>
        </w:rPr>
        <w:t>of</w:t>
      </w:r>
      <w:r>
        <w:rPr>
          <w:spacing w:val="-1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 xml:space="preserve">column names. In the example </w:t>
      </w:r>
      <w:r>
        <w:rPr>
          <w:spacing w:val="2"/>
        </w:rPr>
        <w:t xml:space="preserve">of </w:t>
      </w:r>
      <w:r>
        <w:t xml:space="preserve">Figure 5.2, a single attribute, </w:t>
      </w:r>
      <w:proofErr w:type="spellStart"/>
      <w:r>
        <w:t>PhoneNumber</w:t>
      </w:r>
      <w:proofErr w:type="spellEnd"/>
      <w:r>
        <w:t xml:space="preserve">, </w:t>
      </w:r>
      <w:r>
        <w:rPr>
          <w:spacing w:val="-3"/>
        </w:rPr>
        <w:t xml:space="preserve">is </w:t>
      </w:r>
      <w:r>
        <w:t xml:space="preserve">sufficient to uniquely identify a row in a particular table. An abstract model </w:t>
      </w:r>
      <w:r>
        <w:rPr>
          <w:spacing w:val="4"/>
        </w:rPr>
        <w:t xml:space="preserve">of </w:t>
      </w:r>
      <w:r>
        <w:t xml:space="preserve">a relational database table </w:t>
      </w:r>
      <w:r>
        <w:rPr>
          <w:spacing w:val="-3"/>
        </w:rPr>
        <w:t xml:space="preserve">is </w:t>
      </w:r>
      <w:r>
        <w:t>shown as Figure 5.3. There are N individuals, or e</w:t>
      </w:r>
      <w:r>
        <w:t xml:space="preserve">ntities, in the table and M attributes. Each attribute </w:t>
      </w:r>
      <w:proofErr w:type="spellStart"/>
      <w:r>
        <w:t>Aj</w:t>
      </w:r>
      <w:proofErr w:type="spellEnd"/>
      <w:r>
        <w:t xml:space="preserve"> has |</w:t>
      </w:r>
      <w:proofErr w:type="spellStart"/>
      <w:r>
        <w:t>Aj</w:t>
      </w:r>
      <w:proofErr w:type="spellEnd"/>
      <w:r>
        <w:t xml:space="preserve">| possible values, with </w:t>
      </w:r>
      <w:proofErr w:type="spellStart"/>
      <w:r>
        <w:t>xij</w:t>
      </w:r>
      <w:proofErr w:type="spellEnd"/>
      <w:r>
        <w:t xml:space="preserve"> denoting the value </w:t>
      </w:r>
      <w:r>
        <w:rPr>
          <w:spacing w:val="2"/>
        </w:rPr>
        <w:t xml:space="preserve">of </w:t>
      </w:r>
      <w:r>
        <w:t xml:space="preserve">attribute j for entity </w:t>
      </w:r>
      <w:proofErr w:type="spellStart"/>
      <w:r>
        <w:t>i.To</w:t>
      </w:r>
      <w:proofErr w:type="spellEnd"/>
      <w:r>
        <w:t xml:space="preserve"> create a relationship between two tables, the attributes</w:t>
      </w:r>
      <w:r>
        <w:rPr>
          <w:spacing w:val="-15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define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primary</w:t>
      </w:r>
      <w:r>
        <w:rPr>
          <w:spacing w:val="-21"/>
        </w:rPr>
        <w:t xml:space="preserve"> </w:t>
      </w:r>
      <w:r>
        <w:t>key</w:t>
      </w:r>
      <w:r>
        <w:rPr>
          <w:spacing w:val="-16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must</w:t>
      </w:r>
      <w:r>
        <w:rPr>
          <w:spacing w:val="-17"/>
        </w:rPr>
        <w:t xml:space="preserve"> </w:t>
      </w:r>
      <w:r>
        <w:t>appear</w:t>
      </w:r>
      <w:r>
        <w:rPr>
          <w:spacing w:val="-1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attributes</w:t>
      </w:r>
      <w:r>
        <w:rPr>
          <w:spacing w:val="-1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another table, where they are referred to as a foreign</w:t>
      </w:r>
      <w:r>
        <w:rPr>
          <w:spacing w:val="7"/>
        </w:rPr>
        <w:t xml:space="preserve"> </w:t>
      </w:r>
      <w:r>
        <w:t>key.</w:t>
      </w:r>
    </w:p>
    <w:p w:rsidR="00C61C4A" w:rsidRDefault="00F336CB">
      <w:pPr>
        <w:pStyle w:val="BodyText"/>
        <w:spacing w:before="1"/>
        <w:ind w:right="1378" w:firstLine="3086"/>
        <w:jc w:val="both"/>
      </w:pPr>
      <w:r>
        <w:t xml:space="preserve">Whereas the value </w:t>
      </w:r>
      <w:r>
        <w:rPr>
          <w:spacing w:val="2"/>
        </w:rPr>
        <w:t xml:space="preserve">of </w:t>
      </w:r>
      <w:r>
        <w:t>a primary key must be unique for each</w:t>
      </w:r>
      <w:r>
        <w:rPr>
          <w:spacing w:val="-16"/>
        </w:rPr>
        <w:t xml:space="preserve"> </w:t>
      </w:r>
      <w:proofErr w:type="spellStart"/>
      <w:r>
        <w:t>tuple</w:t>
      </w:r>
      <w:proofErr w:type="spellEnd"/>
      <w:r>
        <w:rPr>
          <w:spacing w:val="-10"/>
        </w:rPr>
        <w:t xml:space="preserve"> </w:t>
      </w:r>
      <w:r>
        <w:t>(row)</w:t>
      </w:r>
      <w:r>
        <w:rPr>
          <w:spacing w:val="-13"/>
        </w:rPr>
        <w:t xml:space="preserve"> </w:t>
      </w:r>
      <w:r>
        <w:rPr>
          <w:spacing w:val="2"/>
        </w:rPr>
        <w:t>of</w:t>
      </w:r>
      <w:r>
        <w:rPr>
          <w:spacing w:val="-7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table,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foreign</w:t>
      </w:r>
      <w:r>
        <w:rPr>
          <w:spacing w:val="-15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rPr>
          <w:spacing w:val="2"/>
        </w:rPr>
        <w:t>can</w:t>
      </w:r>
      <w:r>
        <w:rPr>
          <w:spacing w:val="-15"/>
        </w:rPr>
        <w:t xml:space="preserve"> </w:t>
      </w:r>
      <w:r>
        <w:t>appear</w:t>
      </w:r>
      <w:r>
        <w:rPr>
          <w:spacing w:val="-8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times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table, so that there </w:t>
      </w:r>
      <w:r>
        <w:rPr>
          <w:spacing w:val="-3"/>
        </w:rPr>
        <w:t xml:space="preserve">is </w:t>
      </w:r>
      <w:r>
        <w:t xml:space="preserve">a one-to-many relationship between a row in the table with the primary key and rows in the table with the foreign key. In following figure, In the Department table, the department ID (Did) </w:t>
      </w:r>
      <w:r>
        <w:rPr>
          <w:spacing w:val="-3"/>
        </w:rPr>
        <w:t xml:space="preserve">is </w:t>
      </w:r>
      <w:r>
        <w:t xml:space="preserve">the primary key; each value </w:t>
      </w:r>
      <w:r>
        <w:rPr>
          <w:spacing w:val="-3"/>
        </w:rPr>
        <w:t>is</w:t>
      </w:r>
      <w:r>
        <w:rPr>
          <w:spacing w:val="-41"/>
        </w:rPr>
        <w:t xml:space="preserve"> </w:t>
      </w:r>
      <w:r>
        <w:t xml:space="preserve">unique. This table gives the ID, </w:t>
      </w:r>
      <w:r>
        <w:t>name, and account number for each department. The Employee table contains the name, salary code, employee ID, and phone number</w:t>
      </w:r>
      <w:r>
        <w:rPr>
          <w:spacing w:val="-35"/>
        </w:rPr>
        <w:t xml:space="preserve"> </w:t>
      </w:r>
      <w:r>
        <w:rPr>
          <w:spacing w:val="2"/>
        </w:rPr>
        <w:t xml:space="preserve">of </w:t>
      </w:r>
      <w:r>
        <w:t xml:space="preserve">each employee. The Employee table also indicates the department to which each employee </w:t>
      </w:r>
      <w:r>
        <w:rPr>
          <w:spacing w:val="-3"/>
        </w:rPr>
        <w:t xml:space="preserve">is </w:t>
      </w:r>
      <w:r>
        <w:t xml:space="preserve">assigned </w:t>
      </w:r>
      <w:r>
        <w:rPr>
          <w:spacing w:val="2"/>
        </w:rPr>
        <w:t xml:space="preserve">by </w:t>
      </w:r>
      <w:r>
        <w:t xml:space="preserve">including </w:t>
      </w:r>
      <w:proofErr w:type="gramStart"/>
      <w:r>
        <w:t>Did</w:t>
      </w:r>
      <w:proofErr w:type="gramEnd"/>
      <w:r>
        <w:t xml:space="preserve">. Did </w:t>
      </w:r>
      <w:r>
        <w:rPr>
          <w:spacing w:val="-3"/>
        </w:rPr>
        <w:t xml:space="preserve">is </w:t>
      </w:r>
      <w:r>
        <w:t>id</w:t>
      </w:r>
      <w:r>
        <w:t xml:space="preserve">entified as a foreign </w:t>
      </w:r>
      <w:proofErr w:type="spellStart"/>
      <w:r>
        <w:t>keyand</w:t>
      </w:r>
      <w:proofErr w:type="spellEnd"/>
      <w:r>
        <w:t xml:space="preserve"> provides the relationship between the Employee table and the Department</w:t>
      </w:r>
      <w:r>
        <w:rPr>
          <w:spacing w:val="-12"/>
        </w:rPr>
        <w:t xml:space="preserve"> </w:t>
      </w:r>
      <w:r>
        <w:t>table.</w:t>
      </w:r>
    </w:p>
    <w:p w:rsidR="00C61C4A" w:rsidRDefault="00C61C4A">
      <w:pPr>
        <w:pStyle w:val="BodyText"/>
        <w:spacing w:before="1"/>
        <w:ind w:left="0"/>
      </w:pPr>
    </w:p>
    <w:p w:rsidR="00C61C4A" w:rsidRDefault="00F336CB">
      <w:pPr>
        <w:pStyle w:val="BodyText"/>
        <w:spacing w:line="322" w:lineRule="exact"/>
        <w:jc w:val="both"/>
      </w:pPr>
      <w:r>
        <w:t>Structured Query Language</w:t>
      </w:r>
    </w:p>
    <w:p w:rsidR="00C61C4A" w:rsidRDefault="00F336CB">
      <w:pPr>
        <w:pStyle w:val="BodyText"/>
        <w:ind w:right="1377"/>
        <w:jc w:val="both"/>
      </w:pPr>
      <w:r>
        <w:t xml:space="preserve">Structured Query Language (SQL) </w:t>
      </w:r>
      <w:r>
        <w:rPr>
          <w:spacing w:val="-3"/>
        </w:rPr>
        <w:t xml:space="preserve">is </w:t>
      </w:r>
      <w:r>
        <w:t xml:space="preserve">a standardized language that </w:t>
      </w:r>
      <w:r>
        <w:rPr>
          <w:spacing w:val="2"/>
        </w:rPr>
        <w:t xml:space="preserve">can </w:t>
      </w:r>
      <w:r>
        <w:t>be used to define</w:t>
      </w:r>
      <w:r>
        <w:rPr>
          <w:spacing w:val="-13"/>
        </w:rPr>
        <w:t xml:space="preserve"> </w:t>
      </w:r>
      <w:r>
        <w:t>schema,</w:t>
      </w:r>
      <w:r>
        <w:rPr>
          <w:spacing w:val="-7"/>
        </w:rPr>
        <w:t xml:space="preserve"> </w:t>
      </w:r>
      <w:r>
        <w:t>manipulate,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query</w:t>
      </w:r>
      <w:r>
        <w:rPr>
          <w:spacing w:val="-17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relational</w:t>
      </w:r>
      <w:r>
        <w:rPr>
          <w:spacing w:val="-18"/>
        </w:rPr>
        <w:t xml:space="preserve"> </w:t>
      </w:r>
      <w:r>
        <w:t>database.</w:t>
      </w:r>
      <w:r>
        <w:rPr>
          <w:spacing w:val="-1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 xml:space="preserve">several versions of the ANSI/ISO standard and a variety </w:t>
      </w:r>
      <w:r>
        <w:rPr>
          <w:spacing w:val="2"/>
        </w:rPr>
        <w:t xml:space="preserve">of </w:t>
      </w:r>
      <w:r>
        <w:t>different implementations, but all follow the same basic syntax and</w:t>
      </w:r>
      <w:r>
        <w:rPr>
          <w:spacing w:val="6"/>
        </w:rPr>
        <w:t xml:space="preserve"> </w:t>
      </w:r>
      <w:r>
        <w:t>semantics.</w:t>
      </w:r>
    </w:p>
    <w:p w:rsidR="00C61C4A" w:rsidRDefault="00F336CB">
      <w:pPr>
        <w:pStyle w:val="BodyText"/>
        <w:spacing w:line="320" w:lineRule="exact"/>
        <w:jc w:val="both"/>
      </w:pPr>
      <w:r>
        <w:t>For example, the two tables in above Figure are defined as follows:</w:t>
      </w:r>
    </w:p>
    <w:p w:rsidR="00C61C4A" w:rsidRDefault="00C61C4A">
      <w:pPr>
        <w:pStyle w:val="BodyText"/>
        <w:spacing w:before="10"/>
        <w:ind w:left="0"/>
        <w:rPr>
          <w:sz w:val="27"/>
        </w:rPr>
      </w:pPr>
    </w:p>
    <w:p w:rsidR="00C61C4A" w:rsidRDefault="00F336CB">
      <w:pPr>
        <w:pStyle w:val="BodyText"/>
        <w:ind w:right="6989"/>
      </w:pPr>
      <w:r>
        <w:t xml:space="preserve">CREATE TABLE </w:t>
      </w:r>
      <w:r>
        <w:t xml:space="preserve">department </w:t>
      </w:r>
      <w:proofErr w:type="gramStart"/>
      <w:r>
        <w:t>( Did</w:t>
      </w:r>
      <w:proofErr w:type="gramEnd"/>
      <w:r>
        <w:t xml:space="preserve"> INTEGER PRIMARY</w:t>
      </w:r>
      <w:r>
        <w:rPr>
          <w:spacing w:val="-18"/>
        </w:rPr>
        <w:t xml:space="preserve"> </w:t>
      </w:r>
      <w:r>
        <w:t xml:space="preserve">KEY, </w:t>
      </w:r>
      <w:proofErr w:type="spellStart"/>
      <w:r>
        <w:t>Dname</w:t>
      </w:r>
      <w:proofErr w:type="spellEnd"/>
      <w:r>
        <w:t xml:space="preserve"> CHAR</w:t>
      </w:r>
      <w:r>
        <w:rPr>
          <w:spacing w:val="4"/>
        </w:rPr>
        <w:t xml:space="preserve"> </w:t>
      </w:r>
      <w:r>
        <w:t>(30),</w:t>
      </w:r>
    </w:p>
    <w:p w:rsidR="00C61C4A" w:rsidRDefault="00F336CB">
      <w:pPr>
        <w:pStyle w:val="BodyText"/>
        <w:ind w:right="7349"/>
      </w:pPr>
      <w:proofErr w:type="spellStart"/>
      <w:r>
        <w:t>Dacctno</w:t>
      </w:r>
      <w:proofErr w:type="spellEnd"/>
      <w:r>
        <w:t xml:space="preserve"> CHAR (6</w:t>
      </w:r>
      <w:proofErr w:type="gramStart"/>
      <w:r>
        <w:t>) )</w:t>
      </w:r>
      <w:proofErr w:type="gramEnd"/>
      <w:r>
        <w:t xml:space="preserve"> CREATE TABLE employee</w:t>
      </w:r>
      <w:r>
        <w:rPr>
          <w:spacing w:val="-12"/>
        </w:rPr>
        <w:t xml:space="preserve"> </w:t>
      </w:r>
      <w:r>
        <w:t xml:space="preserve">( </w:t>
      </w:r>
      <w:proofErr w:type="spellStart"/>
      <w:r>
        <w:t>Ename</w:t>
      </w:r>
      <w:proofErr w:type="spellEnd"/>
      <w:r>
        <w:t xml:space="preserve"> CHAR</w:t>
      </w:r>
      <w:r>
        <w:rPr>
          <w:spacing w:val="3"/>
        </w:rPr>
        <w:t xml:space="preserve"> </w:t>
      </w:r>
      <w:r>
        <w:t>(30),</w:t>
      </w:r>
    </w:p>
    <w:p w:rsidR="00C61C4A" w:rsidRDefault="00F336CB">
      <w:pPr>
        <w:pStyle w:val="BodyText"/>
        <w:spacing w:before="3" w:line="322" w:lineRule="exact"/>
      </w:pPr>
      <w:r>
        <w:t>Did INTEGER,</w:t>
      </w:r>
    </w:p>
    <w:p w:rsidR="00C61C4A" w:rsidRDefault="00F336CB">
      <w:pPr>
        <w:pStyle w:val="BodyText"/>
        <w:spacing w:line="322" w:lineRule="exact"/>
      </w:pPr>
      <w:proofErr w:type="spellStart"/>
      <w:r>
        <w:t>SalaryCode</w:t>
      </w:r>
      <w:proofErr w:type="spellEnd"/>
      <w:r>
        <w:t xml:space="preserve"> INTEGER,</w:t>
      </w:r>
    </w:p>
    <w:p w:rsidR="00C61C4A" w:rsidRDefault="00F336CB">
      <w:pPr>
        <w:pStyle w:val="BodyText"/>
        <w:spacing w:line="322" w:lineRule="exact"/>
      </w:pPr>
      <w:proofErr w:type="spellStart"/>
      <w:r>
        <w:t>Eid</w:t>
      </w:r>
      <w:proofErr w:type="spellEnd"/>
      <w:r>
        <w:t xml:space="preserve"> INTEGER PRIMARY KEY,</w:t>
      </w:r>
    </w:p>
    <w:p w:rsidR="00C61C4A" w:rsidRDefault="00F336CB">
      <w:pPr>
        <w:pStyle w:val="BodyText"/>
        <w:spacing w:line="322" w:lineRule="exact"/>
      </w:pPr>
      <w:proofErr w:type="spellStart"/>
      <w:r>
        <w:t>Ephone</w:t>
      </w:r>
      <w:proofErr w:type="spellEnd"/>
      <w:r>
        <w:t xml:space="preserve"> CHAR (10),</w:t>
      </w:r>
    </w:p>
    <w:p w:rsidR="00C61C4A" w:rsidRDefault="00F336CB">
      <w:pPr>
        <w:pStyle w:val="BodyText"/>
      </w:pPr>
      <w:r>
        <w:t>FOREIGN KEY (Did) REFERENCES department (Did</w:t>
      </w:r>
      <w:proofErr w:type="gramStart"/>
      <w:r>
        <w:t>) )</w:t>
      </w:r>
      <w:proofErr w:type="gramEnd"/>
    </w:p>
    <w:p w:rsidR="00C61C4A" w:rsidRDefault="00C61C4A">
      <w:pPr>
        <w:sectPr w:rsidR="00C61C4A">
          <w:pgSz w:w="12240" w:h="15840"/>
          <w:pgMar w:top="136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8048" cy="4502277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48" cy="45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4A" w:rsidRDefault="00C61C4A">
      <w:pPr>
        <w:pStyle w:val="BodyText"/>
        <w:ind w:left="0"/>
        <w:rPr>
          <w:sz w:val="20"/>
        </w:rPr>
      </w:pPr>
    </w:p>
    <w:p w:rsidR="00C61C4A" w:rsidRDefault="00C61C4A">
      <w:pPr>
        <w:pStyle w:val="BodyText"/>
        <w:ind w:left="0"/>
        <w:rPr>
          <w:sz w:val="20"/>
        </w:rPr>
      </w:pPr>
    </w:p>
    <w:p w:rsidR="00C61C4A" w:rsidRDefault="00C61C4A">
      <w:pPr>
        <w:pStyle w:val="BodyText"/>
        <w:ind w:left="0"/>
        <w:rPr>
          <w:sz w:val="20"/>
        </w:rPr>
      </w:pPr>
    </w:p>
    <w:p w:rsidR="00C61C4A" w:rsidRDefault="00C61C4A">
      <w:pPr>
        <w:pStyle w:val="BodyText"/>
        <w:ind w:left="0"/>
        <w:rPr>
          <w:sz w:val="20"/>
        </w:rPr>
      </w:pPr>
    </w:p>
    <w:p w:rsidR="00C61C4A" w:rsidRDefault="00C61C4A">
      <w:pPr>
        <w:pStyle w:val="BodyText"/>
        <w:spacing w:before="7"/>
        <w:ind w:left="0"/>
        <w:rPr>
          <w:sz w:val="25"/>
        </w:rPr>
      </w:pPr>
    </w:p>
    <w:p w:rsidR="00C61C4A" w:rsidRDefault="00F336CB">
      <w:pPr>
        <w:pStyle w:val="BodyText"/>
        <w:spacing w:before="87" w:line="322" w:lineRule="exact"/>
        <w:ind w:left="1923"/>
      </w:pPr>
      <w:r>
        <w:t>The basic command for retrieving information is the SELECT</w:t>
      </w:r>
    </w:p>
    <w:p w:rsidR="00C61C4A" w:rsidRDefault="00F336CB">
      <w:pPr>
        <w:pStyle w:val="BodyText"/>
      </w:pPr>
      <w:proofErr w:type="gramStart"/>
      <w:r>
        <w:t>statement</w:t>
      </w:r>
      <w:proofErr w:type="gramEnd"/>
      <w:r>
        <w:t>.</w:t>
      </w:r>
    </w:p>
    <w:p w:rsidR="00C61C4A" w:rsidRDefault="00F336CB">
      <w:pPr>
        <w:pStyle w:val="BodyText"/>
        <w:jc w:val="both"/>
      </w:pPr>
      <w:r>
        <w:t>Consider this example:</w:t>
      </w:r>
    </w:p>
    <w:p w:rsidR="00C61C4A" w:rsidRDefault="00C61C4A">
      <w:pPr>
        <w:pStyle w:val="BodyText"/>
        <w:spacing w:before="10"/>
        <w:ind w:left="0"/>
        <w:rPr>
          <w:sz w:val="27"/>
        </w:rPr>
      </w:pPr>
    </w:p>
    <w:p w:rsidR="00C61C4A" w:rsidRDefault="00F336CB">
      <w:pPr>
        <w:pStyle w:val="BodyText"/>
        <w:ind w:right="4246"/>
      </w:pPr>
      <w:r>
        <w:t xml:space="preserve">CREATE VIEW </w:t>
      </w:r>
      <w:proofErr w:type="spellStart"/>
      <w:r>
        <w:t>newtable</w:t>
      </w:r>
      <w:proofErr w:type="spellEnd"/>
      <w:r>
        <w:t xml:space="preserve">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Ephone</w:t>
      </w:r>
      <w:proofErr w:type="spellEnd"/>
      <w:r>
        <w:t xml:space="preserve">) AS SELECT </w:t>
      </w:r>
      <w:proofErr w:type="spellStart"/>
      <w:r>
        <w:t>D.Dname</w:t>
      </w:r>
      <w:proofErr w:type="spellEnd"/>
      <w:r>
        <w:t xml:space="preserve">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E.Eid</w:t>
      </w:r>
      <w:proofErr w:type="spellEnd"/>
      <w:r>
        <w:t xml:space="preserve">, </w:t>
      </w:r>
      <w:proofErr w:type="spellStart"/>
      <w:r>
        <w:t>E.Ephone</w:t>
      </w:r>
      <w:proofErr w:type="spellEnd"/>
      <w:r>
        <w:t xml:space="preserve"> FROM Department D Employee E</w:t>
      </w:r>
    </w:p>
    <w:p w:rsidR="00C61C4A" w:rsidRDefault="00F336CB">
      <w:pPr>
        <w:pStyle w:val="BodyText"/>
        <w:spacing w:line="321" w:lineRule="exact"/>
      </w:pPr>
      <w:r>
        <w:t xml:space="preserve">WHERE </w:t>
      </w:r>
      <w:proofErr w:type="spellStart"/>
      <w:r>
        <w:t>E.Did</w:t>
      </w:r>
      <w:proofErr w:type="spellEnd"/>
      <w:r>
        <w:t xml:space="preserve"> = </w:t>
      </w:r>
      <w:proofErr w:type="spellStart"/>
      <w:r>
        <w:t>D.Did</w:t>
      </w:r>
      <w:proofErr w:type="spellEnd"/>
    </w:p>
    <w:p w:rsidR="00C61C4A" w:rsidRDefault="00C61C4A">
      <w:pPr>
        <w:pStyle w:val="BodyText"/>
        <w:ind w:left="0"/>
      </w:pPr>
    </w:p>
    <w:p w:rsidR="00C61C4A" w:rsidRDefault="00F336CB">
      <w:pPr>
        <w:pStyle w:val="BodyText"/>
        <w:ind w:right="1379"/>
        <w:jc w:val="both"/>
      </w:pPr>
      <w:r>
        <w:t>The</w:t>
      </w:r>
      <w:r>
        <w:rPr>
          <w:spacing w:val="-7"/>
        </w:rPr>
        <w:t xml:space="preserve"> </w:t>
      </w:r>
      <w:r>
        <w:t>preceding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rPr>
          <w:spacing w:val="2"/>
        </w:rPr>
        <w:t>of</w:t>
      </w:r>
      <w:r>
        <w:rPr>
          <w:spacing w:val="-13"/>
        </w:rPr>
        <w:t xml:space="preserve"> </w:t>
      </w:r>
      <w:r>
        <w:rPr>
          <w:spacing w:val="2"/>
        </w:rPr>
        <w:t>SQL</w:t>
      </w:r>
      <w:r>
        <w:rPr>
          <w:spacing w:val="-9"/>
        </w:rPr>
        <w:t xml:space="preserve"> </w:t>
      </w:r>
      <w:r>
        <w:t>functionality.</w:t>
      </w:r>
      <w:r>
        <w:rPr>
          <w:spacing w:val="-5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 xml:space="preserve">be used to create tables, insert and delete data in tables, create views, and retrieve data </w:t>
      </w:r>
      <w:proofErr w:type="gramStart"/>
      <w:r>
        <w:t>with</w:t>
      </w:r>
      <w:proofErr w:type="gramEnd"/>
      <w:r>
        <w:t xml:space="preserve"> query</w:t>
      </w:r>
      <w:r>
        <w:rPr>
          <w:spacing w:val="-7"/>
        </w:rPr>
        <w:t xml:space="preserve"> </w:t>
      </w:r>
      <w:r>
        <w:t>statements.</w:t>
      </w:r>
    </w:p>
    <w:p w:rsidR="00C61C4A" w:rsidRDefault="00F336CB">
      <w:pPr>
        <w:pStyle w:val="BodyText"/>
        <w:spacing w:line="321" w:lineRule="exact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Ephone</w:t>
      </w:r>
      <w:proofErr w:type="spellEnd"/>
    </w:p>
    <w:p w:rsidR="00C61C4A" w:rsidRDefault="00F336CB">
      <w:pPr>
        <w:pStyle w:val="BodyText"/>
        <w:tabs>
          <w:tab w:val="left" w:pos="2523"/>
        </w:tabs>
        <w:spacing w:before="4"/>
      </w:pPr>
      <w:r>
        <w:t>FROM</w:t>
      </w:r>
      <w:r>
        <w:rPr>
          <w:spacing w:val="1"/>
        </w:rPr>
        <w:t xml:space="preserve"> </w:t>
      </w:r>
      <w:r>
        <w:t>Employee</w:t>
      </w:r>
      <w:r>
        <w:tab/>
        <w:t>WHERE Did =</w:t>
      </w:r>
      <w:r>
        <w:rPr>
          <w:spacing w:val="4"/>
        </w:rPr>
        <w:t xml:space="preserve"> </w:t>
      </w:r>
      <w:r>
        <w:t>15</w:t>
      </w:r>
    </w:p>
    <w:p w:rsidR="00C61C4A" w:rsidRDefault="00C61C4A">
      <w:pPr>
        <w:sectPr w:rsidR="00C61C4A">
          <w:pgSz w:w="12240" w:h="15840"/>
          <w:pgMar w:top="1440" w:right="60" w:bottom="280" w:left="1340" w:header="720" w:footer="720" w:gutter="0"/>
          <w:cols w:space="720"/>
        </w:sectPr>
      </w:pPr>
    </w:p>
    <w:p w:rsidR="00C61C4A" w:rsidRDefault="00C61C4A">
      <w:pPr>
        <w:pStyle w:val="BodyText"/>
        <w:spacing w:before="6"/>
        <w:ind w:left="0"/>
        <w:rPr>
          <w:sz w:val="14"/>
        </w:rPr>
      </w:pPr>
    </w:p>
    <w:p w:rsidR="00C61C4A" w:rsidRDefault="00F336CB">
      <w:pPr>
        <w:pStyle w:val="BodyText"/>
        <w:spacing w:before="87"/>
        <w:ind w:right="1385"/>
      </w:pPr>
      <w:r>
        <w:t>This query retur</w:t>
      </w:r>
      <w:r>
        <w:t xml:space="preserve">ns the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Eid</w:t>
      </w:r>
      <w:proofErr w:type="spellEnd"/>
      <w:r>
        <w:t xml:space="preserve">, and </w:t>
      </w:r>
      <w:proofErr w:type="spellStart"/>
      <w:r>
        <w:t>Ephone</w:t>
      </w:r>
      <w:proofErr w:type="spellEnd"/>
      <w:r>
        <w:t xml:space="preserve"> fields from the Employee table for all employees assigned to department 15.</w:t>
      </w:r>
    </w:p>
    <w:p w:rsidR="00C61C4A" w:rsidRDefault="00C61C4A">
      <w:pPr>
        <w:pStyle w:val="BodyText"/>
        <w:spacing w:before="3"/>
        <w:ind w:left="0"/>
      </w:pPr>
    </w:p>
    <w:p w:rsidR="00C61C4A" w:rsidRDefault="00F336CB">
      <w:pPr>
        <w:pStyle w:val="Heading1"/>
        <w:numPr>
          <w:ilvl w:val="1"/>
          <w:numId w:val="5"/>
        </w:numPr>
        <w:tabs>
          <w:tab w:val="left" w:pos="728"/>
          <w:tab w:val="left" w:pos="729"/>
        </w:tabs>
        <w:ind w:hanging="361"/>
        <w:rPr>
          <w:u w:val="none"/>
        </w:rPr>
      </w:pPr>
      <w:r>
        <w:rPr>
          <w:u w:val="thick"/>
        </w:rPr>
        <w:t>DATABASE ACCESS</w:t>
      </w:r>
      <w:r>
        <w:rPr>
          <w:spacing w:val="3"/>
          <w:u w:val="thick"/>
        </w:rPr>
        <w:t xml:space="preserve"> </w:t>
      </w:r>
      <w:r>
        <w:rPr>
          <w:u w:val="thick"/>
        </w:rPr>
        <w:t>CONTROL</w:t>
      </w:r>
    </w:p>
    <w:p w:rsidR="00C61C4A" w:rsidRDefault="00C61C4A">
      <w:pPr>
        <w:pStyle w:val="BodyText"/>
        <w:spacing w:before="4"/>
        <w:ind w:left="0"/>
        <w:rPr>
          <w:b/>
          <w:sz w:val="20"/>
        </w:rPr>
      </w:pPr>
    </w:p>
    <w:p w:rsidR="00C61C4A" w:rsidRDefault="00F336CB">
      <w:pPr>
        <w:pStyle w:val="BodyText"/>
        <w:spacing w:before="86" w:line="322" w:lineRule="exact"/>
        <w:jc w:val="both"/>
      </w:pPr>
      <w:r>
        <w:t>A DBMS can support a range of administrative policies, including the following:</w:t>
      </w:r>
    </w:p>
    <w:p w:rsidR="00C61C4A" w:rsidRDefault="00F336CB">
      <w:pPr>
        <w:pStyle w:val="ListParagraph"/>
        <w:numPr>
          <w:ilvl w:val="0"/>
          <w:numId w:val="4"/>
        </w:numPr>
        <w:tabs>
          <w:tab w:val="left" w:pos="307"/>
        </w:tabs>
        <w:ind w:right="1385" w:firstLine="0"/>
        <w:rPr>
          <w:sz w:val="28"/>
        </w:rPr>
      </w:pPr>
      <w:r>
        <w:rPr>
          <w:sz w:val="28"/>
        </w:rPr>
        <w:t xml:space="preserve">Centralized administration: A small number </w:t>
      </w:r>
      <w:r>
        <w:rPr>
          <w:spacing w:val="2"/>
          <w:sz w:val="28"/>
        </w:rPr>
        <w:t xml:space="preserve">of </w:t>
      </w:r>
      <w:r>
        <w:rPr>
          <w:sz w:val="28"/>
        </w:rPr>
        <w:t>privileged users may grant and revoke access</w:t>
      </w:r>
      <w:r>
        <w:rPr>
          <w:spacing w:val="6"/>
          <w:sz w:val="28"/>
        </w:rPr>
        <w:t xml:space="preserve"> </w:t>
      </w:r>
      <w:r>
        <w:rPr>
          <w:sz w:val="28"/>
        </w:rPr>
        <w:t>rights.</w:t>
      </w:r>
    </w:p>
    <w:p w:rsidR="00C61C4A" w:rsidRDefault="00F336CB">
      <w:pPr>
        <w:pStyle w:val="ListParagraph"/>
        <w:numPr>
          <w:ilvl w:val="0"/>
          <w:numId w:val="4"/>
        </w:numPr>
        <w:tabs>
          <w:tab w:val="left" w:pos="302"/>
        </w:tabs>
        <w:ind w:right="1382" w:firstLine="0"/>
        <w:rPr>
          <w:sz w:val="28"/>
        </w:rPr>
      </w:pPr>
      <w:r>
        <w:rPr>
          <w:sz w:val="28"/>
        </w:rPr>
        <w:t xml:space="preserve">Ownership-based administration: The owner (creator) </w:t>
      </w:r>
      <w:r>
        <w:rPr>
          <w:spacing w:val="2"/>
          <w:sz w:val="28"/>
        </w:rPr>
        <w:t xml:space="preserve">of </w:t>
      </w:r>
      <w:r>
        <w:rPr>
          <w:sz w:val="28"/>
        </w:rPr>
        <w:t>a table may grant and revoke access rights to the</w:t>
      </w:r>
      <w:r>
        <w:rPr>
          <w:spacing w:val="12"/>
          <w:sz w:val="28"/>
        </w:rPr>
        <w:t xml:space="preserve"> </w:t>
      </w:r>
      <w:r>
        <w:rPr>
          <w:sz w:val="28"/>
        </w:rPr>
        <w:t>table.</w:t>
      </w:r>
    </w:p>
    <w:p w:rsidR="00C61C4A" w:rsidRDefault="00F336CB">
      <w:pPr>
        <w:pStyle w:val="ListParagraph"/>
        <w:numPr>
          <w:ilvl w:val="0"/>
          <w:numId w:val="4"/>
        </w:numPr>
        <w:tabs>
          <w:tab w:val="left" w:pos="264"/>
        </w:tabs>
        <w:ind w:right="1385" w:firstLine="0"/>
        <w:rPr>
          <w:sz w:val="28"/>
        </w:rPr>
      </w:pPr>
      <w:r>
        <w:rPr>
          <w:sz w:val="28"/>
        </w:rPr>
        <w:t>Decentralized</w:t>
      </w:r>
      <w:r>
        <w:rPr>
          <w:spacing w:val="-5"/>
          <w:sz w:val="28"/>
        </w:rPr>
        <w:t xml:space="preserve"> </w:t>
      </w:r>
      <w:r>
        <w:rPr>
          <w:sz w:val="28"/>
        </w:rPr>
        <w:t>administration: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addition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granting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revoking</w:t>
      </w:r>
      <w:r>
        <w:rPr>
          <w:spacing w:val="-9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rights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to a table, the owner </w:t>
      </w:r>
      <w:r>
        <w:rPr>
          <w:spacing w:val="2"/>
          <w:sz w:val="28"/>
        </w:rPr>
        <w:t xml:space="preserve">of </w:t>
      </w:r>
      <w:r>
        <w:rPr>
          <w:sz w:val="28"/>
        </w:rPr>
        <w:t>the table may grant and revoke authorization rights to other users, allowing them to grant and revoke access rights to the</w:t>
      </w:r>
      <w:r>
        <w:rPr>
          <w:spacing w:val="5"/>
          <w:sz w:val="28"/>
        </w:rPr>
        <w:t xml:space="preserve"> </w:t>
      </w:r>
      <w:r>
        <w:rPr>
          <w:sz w:val="28"/>
        </w:rPr>
        <w:t>table.</w:t>
      </w:r>
    </w:p>
    <w:p w:rsidR="00C61C4A" w:rsidRDefault="00F336CB">
      <w:pPr>
        <w:pStyle w:val="BodyText"/>
        <w:ind w:right="1376" w:firstLine="2736"/>
        <w:jc w:val="both"/>
      </w:pPr>
      <w:r>
        <w:t>As with any access control system, a database access control system distinguishes different access ri</w:t>
      </w:r>
      <w:r>
        <w:t>ghts, including create, insert, delete, update, read, and write. Some DBMSs provide considerable control over the granularity</w:t>
      </w:r>
      <w:r>
        <w:rPr>
          <w:spacing w:val="-15"/>
        </w:rPr>
        <w:t xml:space="preserve"> </w:t>
      </w:r>
      <w:r>
        <w:rPr>
          <w:spacing w:val="2"/>
        </w:rPr>
        <w:t>of</w:t>
      </w:r>
      <w:r>
        <w:rPr>
          <w:spacing w:val="-17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rights.</w:t>
      </w:r>
      <w:r>
        <w:rPr>
          <w:spacing w:val="-4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rights</w:t>
      </w:r>
      <w:r>
        <w:rPr>
          <w:spacing w:val="-10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database,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individual tables,</w:t>
      </w:r>
      <w:r>
        <w:rPr>
          <w:spacing w:val="-16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selected</w:t>
      </w:r>
      <w:r>
        <w:rPr>
          <w:spacing w:val="-18"/>
        </w:rPr>
        <w:t xml:space="preserve"> </w:t>
      </w:r>
      <w:r>
        <w:t>rows</w:t>
      </w:r>
      <w:r>
        <w:rPr>
          <w:spacing w:val="-16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columns</w:t>
      </w:r>
      <w:r>
        <w:rPr>
          <w:spacing w:val="-15"/>
        </w:rPr>
        <w:t xml:space="preserve"> </w:t>
      </w:r>
      <w:r>
        <w:t>within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table.</w:t>
      </w:r>
      <w:r>
        <w:rPr>
          <w:spacing w:val="-16"/>
        </w:rPr>
        <w:t xml:space="preserve"> </w:t>
      </w:r>
      <w:r>
        <w:t>Access</w:t>
      </w:r>
      <w:r>
        <w:rPr>
          <w:spacing w:val="-20"/>
        </w:rPr>
        <w:t xml:space="preserve"> </w:t>
      </w:r>
      <w:r>
        <w:t>rights</w:t>
      </w:r>
      <w:r>
        <w:rPr>
          <w:spacing w:val="-16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 xml:space="preserve">determined based on the contents of a table entry. For example, in a personnel database, some users may be limited to seeing salary information only </w:t>
      </w:r>
      <w:r>
        <w:rPr>
          <w:spacing w:val="-3"/>
        </w:rPr>
        <w:t xml:space="preserve">up </w:t>
      </w:r>
      <w:r>
        <w:t xml:space="preserve">to a certain maximum value. And a department manager may only be allowed to </w:t>
      </w:r>
      <w:r>
        <w:t>view salary information for employees in his or her</w:t>
      </w:r>
      <w:r>
        <w:rPr>
          <w:spacing w:val="16"/>
        </w:rPr>
        <w:t xml:space="preserve"> </w:t>
      </w:r>
      <w:r>
        <w:t>department.</w:t>
      </w:r>
    </w:p>
    <w:p w:rsidR="00C61C4A" w:rsidRDefault="00C61C4A">
      <w:pPr>
        <w:pStyle w:val="BodyText"/>
        <w:spacing w:before="10"/>
        <w:ind w:left="0"/>
        <w:rPr>
          <w:sz w:val="27"/>
        </w:rPr>
      </w:pPr>
    </w:p>
    <w:p w:rsidR="00C61C4A" w:rsidRDefault="00F336CB">
      <w:pPr>
        <w:pStyle w:val="BodyText"/>
        <w:ind w:right="1385"/>
      </w:pPr>
      <w:r>
        <w:t xml:space="preserve">Following are some access rights SQL based access rights SQL provides two commands for managing access rights, </w:t>
      </w:r>
      <w:r>
        <w:rPr>
          <w:b/>
        </w:rPr>
        <w:t xml:space="preserve">GRANT </w:t>
      </w:r>
      <w:r>
        <w:t xml:space="preserve">and </w:t>
      </w:r>
      <w:r>
        <w:rPr>
          <w:b/>
        </w:rPr>
        <w:t>REVOKE</w:t>
      </w:r>
      <w:r>
        <w:t>.</w:t>
      </w:r>
    </w:p>
    <w:p w:rsidR="00C61C4A" w:rsidRDefault="00F336CB">
      <w:pPr>
        <w:pStyle w:val="BodyText"/>
        <w:ind w:right="1385"/>
      </w:pPr>
      <w:r>
        <w:t>For different versions of SQL, the syntax is slightly differen</w:t>
      </w:r>
      <w:r>
        <w:t>t. In general terms, the GRANT command has the following syntax:</w:t>
      </w:r>
    </w:p>
    <w:p w:rsidR="00C61C4A" w:rsidRDefault="00C61C4A">
      <w:pPr>
        <w:pStyle w:val="BodyText"/>
        <w:ind w:left="0"/>
        <w:rPr>
          <w:sz w:val="30"/>
        </w:rPr>
      </w:pPr>
    </w:p>
    <w:p w:rsidR="00C61C4A" w:rsidRDefault="00C61C4A">
      <w:pPr>
        <w:pStyle w:val="BodyText"/>
        <w:spacing w:before="3"/>
        <w:ind w:left="0"/>
        <w:rPr>
          <w:sz w:val="26"/>
        </w:rPr>
      </w:pPr>
    </w:p>
    <w:p w:rsidR="00C61C4A" w:rsidRDefault="00F336CB">
      <w:pPr>
        <w:pStyle w:val="BodyText"/>
        <w:ind w:right="1385"/>
      </w:pPr>
      <w:r>
        <w:t>GRANT {privileges (access permissions granted) | role (role based access rights supported)}</w:t>
      </w:r>
    </w:p>
    <w:p w:rsidR="00C61C4A" w:rsidRDefault="00F336CB">
      <w:pPr>
        <w:pStyle w:val="BodyText"/>
        <w:ind w:right="7704"/>
      </w:pPr>
      <w:r>
        <w:t>[ON table (table name)] TO {user | role | PUBLIC}</w:t>
      </w:r>
    </w:p>
    <w:p w:rsidR="00C61C4A" w:rsidRDefault="00F336CB">
      <w:pPr>
        <w:pStyle w:val="BodyText"/>
        <w:ind w:right="4687"/>
      </w:pPr>
      <w:r>
        <w:t>[IDENTIFIED BY password (Authentication)] [WITH</w:t>
      </w:r>
      <w:r>
        <w:t xml:space="preserve"> GRANT OPTION]</w:t>
      </w:r>
    </w:p>
    <w:p w:rsidR="00C61C4A" w:rsidRDefault="00C61C4A">
      <w:pPr>
        <w:pStyle w:val="BodyText"/>
        <w:ind w:left="0"/>
        <w:rPr>
          <w:sz w:val="30"/>
        </w:rPr>
      </w:pPr>
    </w:p>
    <w:p w:rsidR="00C61C4A" w:rsidRDefault="00C61C4A">
      <w:pPr>
        <w:pStyle w:val="BodyText"/>
        <w:spacing w:before="8"/>
        <w:ind w:left="0"/>
        <w:rPr>
          <w:sz w:val="25"/>
        </w:rPr>
      </w:pPr>
    </w:p>
    <w:p w:rsidR="00C61C4A" w:rsidRDefault="00F336CB">
      <w:pPr>
        <w:pStyle w:val="BodyText"/>
        <w:ind w:right="1376"/>
        <w:jc w:val="both"/>
      </w:pPr>
      <w:r>
        <w:t>A</w:t>
      </w:r>
      <w:r>
        <w:rPr>
          <w:spacing w:val="-18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specified</w:t>
      </w:r>
      <w:r>
        <w:rPr>
          <w:spacing w:val="-14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rights.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t>optional IDENTIFIED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clause</w:t>
      </w:r>
      <w:r>
        <w:rPr>
          <w:spacing w:val="-12"/>
        </w:rPr>
        <w:t xml:space="preserve"> </w:t>
      </w:r>
      <w:r>
        <w:t>specifies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password</w:t>
      </w:r>
      <w:r>
        <w:rPr>
          <w:spacing w:val="-1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revoke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access</w:t>
      </w:r>
    </w:p>
    <w:p w:rsidR="00C61C4A" w:rsidRDefault="00C61C4A">
      <w:pPr>
        <w:jc w:val="both"/>
        <w:sectPr w:rsidR="00C61C4A">
          <w:pgSz w:w="12240" w:h="15840"/>
          <w:pgMar w:top="150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spacing w:before="73"/>
        <w:ind w:right="1385"/>
      </w:pPr>
      <w:proofErr w:type="gramStart"/>
      <w:r>
        <w:lastRenderedPageBreak/>
        <w:t>rights</w:t>
      </w:r>
      <w:proofErr w:type="gramEnd"/>
      <w:r>
        <w:t xml:space="preserve"> of this GRANT command. The GRANT OPTION indicates that the grantee can grant this access right to other users, with or without the grant option.</w:t>
      </w:r>
    </w:p>
    <w:p w:rsidR="00C61C4A" w:rsidRDefault="00C61C4A">
      <w:pPr>
        <w:pStyle w:val="BodyText"/>
        <w:spacing w:before="10"/>
        <w:ind w:left="0"/>
        <w:rPr>
          <w:sz w:val="27"/>
        </w:rPr>
      </w:pPr>
    </w:p>
    <w:p w:rsidR="00C61C4A" w:rsidRDefault="00F336CB">
      <w:pPr>
        <w:pStyle w:val="BodyText"/>
        <w:ind w:right="4246"/>
      </w:pPr>
      <w:r>
        <w:t xml:space="preserve">As a simple example, consider the following statement. GRANT SELECT ON ANY TABLE TO </w:t>
      </w:r>
      <w:proofErr w:type="spellStart"/>
      <w:r>
        <w:t>ricflair</w:t>
      </w:r>
      <w:proofErr w:type="spellEnd"/>
    </w:p>
    <w:p w:rsidR="00C61C4A" w:rsidRDefault="00F336CB">
      <w:pPr>
        <w:pStyle w:val="BodyText"/>
        <w:spacing w:line="242" w:lineRule="auto"/>
        <w:ind w:right="1385"/>
        <w:jc w:val="both"/>
      </w:pPr>
      <w:r>
        <w:t>This stat</w:t>
      </w:r>
      <w:r>
        <w:t xml:space="preserve">ement enables user </w:t>
      </w:r>
      <w:proofErr w:type="spellStart"/>
      <w:r>
        <w:t>ricflair</w:t>
      </w:r>
      <w:proofErr w:type="spellEnd"/>
      <w:r>
        <w:t xml:space="preserve"> to query any table in the </w:t>
      </w:r>
      <w:proofErr w:type="spellStart"/>
      <w:r>
        <w:t>database.Different</w:t>
      </w:r>
      <w:proofErr w:type="spellEnd"/>
      <w:r>
        <w:t xml:space="preserve"> implementations of SQL provide different ranges of access rights. The following is a typical list:</w:t>
      </w:r>
    </w:p>
    <w:p w:rsidR="00C61C4A" w:rsidRDefault="00C61C4A">
      <w:pPr>
        <w:pStyle w:val="BodyText"/>
        <w:spacing w:before="4"/>
        <w:ind w:left="0"/>
        <w:rPr>
          <w:sz w:val="27"/>
        </w:rPr>
      </w:pPr>
    </w:p>
    <w:p w:rsidR="00C61C4A" w:rsidRDefault="00F336CB">
      <w:pPr>
        <w:pStyle w:val="ListParagraph"/>
        <w:numPr>
          <w:ilvl w:val="0"/>
          <w:numId w:val="4"/>
        </w:numPr>
        <w:tabs>
          <w:tab w:val="left" w:pos="268"/>
        </w:tabs>
        <w:ind w:right="1378" w:firstLine="0"/>
        <w:jc w:val="left"/>
        <w:rPr>
          <w:sz w:val="28"/>
        </w:rPr>
      </w:pPr>
      <w:r>
        <w:rPr>
          <w:b/>
          <w:sz w:val="28"/>
        </w:rPr>
        <w:t>Select</w:t>
      </w:r>
      <w:r>
        <w:rPr>
          <w:sz w:val="28"/>
        </w:rPr>
        <w:t>: Grantee may read entire database; individual tables; or specific columns</w:t>
      </w:r>
      <w:r>
        <w:rPr>
          <w:spacing w:val="-47"/>
          <w:sz w:val="28"/>
        </w:rPr>
        <w:t xml:space="preserve"> </w:t>
      </w:r>
      <w:r>
        <w:rPr>
          <w:sz w:val="28"/>
        </w:rPr>
        <w:t>in</w:t>
      </w:r>
      <w:r>
        <w:rPr>
          <w:sz w:val="28"/>
        </w:rPr>
        <w:t xml:space="preserve"> a</w:t>
      </w:r>
      <w:r>
        <w:rPr>
          <w:spacing w:val="2"/>
          <w:sz w:val="28"/>
        </w:rPr>
        <w:t xml:space="preserve"> </w:t>
      </w:r>
      <w:r>
        <w:rPr>
          <w:sz w:val="28"/>
        </w:rPr>
        <w:t>table.</w:t>
      </w:r>
    </w:p>
    <w:p w:rsidR="00C61C4A" w:rsidRDefault="00F336CB">
      <w:pPr>
        <w:pStyle w:val="ListParagraph"/>
        <w:numPr>
          <w:ilvl w:val="0"/>
          <w:numId w:val="4"/>
        </w:numPr>
        <w:tabs>
          <w:tab w:val="left" w:pos="278"/>
        </w:tabs>
        <w:ind w:right="1384" w:firstLine="0"/>
        <w:jc w:val="left"/>
        <w:rPr>
          <w:sz w:val="28"/>
        </w:rPr>
      </w:pPr>
      <w:r>
        <w:rPr>
          <w:b/>
          <w:sz w:val="28"/>
        </w:rPr>
        <w:t>Insert</w:t>
      </w:r>
      <w:r>
        <w:rPr>
          <w:sz w:val="28"/>
        </w:rPr>
        <w:t>: Grantee may insert rows in a table; or insert rows with values for specific columns in a</w:t>
      </w:r>
      <w:r>
        <w:rPr>
          <w:spacing w:val="3"/>
          <w:sz w:val="28"/>
        </w:rPr>
        <w:t xml:space="preserve"> </w:t>
      </w:r>
      <w:r>
        <w:rPr>
          <w:sz w:val="28"/>
        </w:rPr>
        <w:t>table.</w:t>
      </w:r>
    </w:p>
    <w:p w:rsidR="00C61C4A" w:rsidRDefault="00F336CB">
      <w:pPr>
        <w:pStyle w:val="ListParagraph"/>
        <w:numPr>
          <w:ilvl w:val="0"/>
          <w:numId w:val="3"/>
        </w:numPr>
        <w:tabs>
          <w:tab w:val="left" w:pos="269"/>
        </w:tabs>
        <w:spacing w:line="321" w:lineRule="exact"/>
        <w:jc w:val="left"/>
        <w:rPr>
          <w:sz w:val="28"/>
        </w:rPr>
      </w:pPr>
      <w:r>
        <w:rPr>
          <w:b/>
          <w:sz w:val="28"/>
        </w:rPr>
        <w:t>Update</w:t>
      </w:r>
      <w:r>
        <w:rPr>
          <w:sz w:val="28"/>
        </w:rPr>
        <w:t xml:space="preserve">: Semantics </w:t>
      </w:r>
      <w:r>
        <w:rPr>
          <w:spacing w:val="-3"/>
          <w:sz w:val="28"/>
        </w:rPr>
        <w:t xml:space="preserve">is </w:t>
      </w:r>
      <w:r>
        <w:rPr>
          <w:sz w:val="28"/>
        </w:rPr>
        <w:t>similar to</w:t>
      </w:r>
      <w:r>
        <w:rPr>
          <w:spacing w:val="11"/>
          <w:sz w:val="28"/>
        </w:rPr>
        <w:t xml:space="preserve"> </w:t>
      </w:r>
      <w:r>
        <w:rPr>
          <w:sz w:val="28"/>
        </w:rPr>
        <w:t>INSERT.</w:t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268"/>
        </w:tabs>
        <w:spacing w:line="322" w:lineRule="exact"/>
        <w:ind w:left="268"/>
        <w:jc w:val="left"/>
        <w:rPr>
          <w:sz w:val="28"/>
        </w:rPr>
      </w:pPr>
      <w:r>
        <w:rPr>
          <w:b/>
          <w:sz w:val="28"/>
        </w:rPr>
        <w:t xml:space="preserve">Delete: </w:t>
      </w:r>
      <w:r>
        <w:rPr>
          <w:sz w:val="28"/>
        </w:rPr>
        <w:t>Grantee may delete rows from a</w:t>
      </w:r>
      <w:r>
        <w:rPr>
          <w:spacing w:val="7"/>
          <w:sz w:val="28"/>
        </w:rPr>
        <w:t xml:space="preserve"> </w:t>
      </w:r>
      <w:r>
        <w:rPr>
          <w:sz w:val="28"/>
        </w:rPr>
        <w:t>table.</w:t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264"/>
        </w:tabs>
        <w:ind w:right="1382" w:firstLine="0"/>
        <w:jc w:val="left"/>
        <w:rPr>
          <w:sz w:val="28"/>
        </w:rPr>
      </w:pPr>
      <w:r>
        <w:rPr>
          <w:b/>
          <w:sz w:val="28"/>
        </w:rPr>
        <w:t>References: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Grantee</w:t>
      </w:r>
      <w:r>
        <w:rPr>
          <w:spacing w:val="-3"/>
          <w:sz w:val="28"/>
        </w:rPr>
        <w:t xml:space="preserve"> is</w:t>
      </w:r>
      <w:r>
        <w:rPr>
          <w:spacing w:val="-6"/>
          <w:sz w:val="28"/>
        </w:rPr>
        <w:t xml:space="preserve"> </w:t>
      </w:r>
      <w:r>
        <w:rPr>
          <w:sz w:val="28"/>
        </w:rPr>
        <w:t>allowed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foreign</w:t>
      </w:r>
      <w:r>
        <w:rPr>
          <w:spacing w:val="-12"/>
          <w:sz w:val="28"/>
        </w:rPr>
        <w:t xml:space="preserve"> </w:t>
      </w:r>
      <w:r>
        <w:rPr>
          <w:sz w:val="28"/>
        </w:rPr>
        <w:t>keys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another</w:t>
      </w:r>
      <w:r>
        <w:rPr>
          <w:spacing w:val="-9"/>
          <w:sz w:val="28"/>
        </w:rPr>
        <w:t xml:space="preserve"> </w:t>
      </w:r>
      <w:r>
        <w:rPr>
          <w:sz w:val="28"/>
        </w:rPr>
        <w:t>table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refer</w:t>
      </w:r>
      <w:r>
        <w:rPr>
          <w:spacing w:val="-9"/>
          <w:sz w:val="28"/>
        </w:rPr>
        <w:t xml:space="preserve"> </w:t>
      </w:r>
      <w:r>
        <w:rPr>
          <w:sz w:val="28"/>
        </w:rPr>
        <w:t>to the specified</w:t>
      </w:r>
      <w:r>
        <w:rPr>
          <w:spacing w:val="3"/>
          <w:sz w:val="28"/>
        </w:rPr>
        <w:t xml:space="preserve"> </w:t>
      </w:r>
      <w:r>
        <w:rPr>
          <w:sz w:val="28"/>
        </w:rPr>
        <w:t>columns.</w:t>
      </w:r>
    </w:p>
    <w:p w:rsidR="00C61C4A" w:rsidRDefault="00F336CB">
      <w:pPr>
        <w:pStyle w:val="BodyText"/>
        <w:spacing w:line="321" w:lineRule="exact"/>
      </w:pPr>
      <w:r>
        <w:t>The REVOKE command has the following syntax:</w:t>
      </w:r>
    </w:p>
    <w:p w:rsidR="00C61C4A" w:rsidRDefault="00F336CB">
      <w:pPr>
        <w:pStyle w:val="BodyText"/>
        <w:ind w:right="6989"/>
      </w:pPr>
      <w:r>
        <w:t xml:space="preserve">REVOKE </w:t>
      </w:r>
      <w:proofErr w:type="gramStart"/>
      <w:r>
        <w:t>{ privileges</w:t>
      </w:r>
      <w:proofErr w:type="gramEnd"/>
      <w:r>
        <w:t xml:space="preserve"> | role } [ON table]</w:t>
      </w:r>
    </w:p>
    <w:p w:rsidR="00C61C4A" w:rsidRDefault="00F336CB">
      <w:pPr>
        <w:pStyle w:val="BodyText"/>
        <w:spacing w:before="3" w:line="322" w:lineRule="exact"/>
      </w:pPr>
      <w:r>
        <w:t xml:space="preserve">FROM </w:t>
      </w:r>
      <w:proofErr w:type="gramStart"/>
      <w:r>
        <w:t>{ user</w:t>
      </w:r>
      <w:proofErr w:type="gramEnd"/>
      <w:r>
        <w:t xml:space="preserve"> | role | PUBLIC }</w:t>
      </w:r>
    </w:p>
    <w:p w:rsidR="00C61C4A" w:rsidRDefault="00F336CB">
      <w:pPr>
        <w:pStyle w:val="BodyText"/>
        <w:ind w:right="1385"/>
      </w:pPr>
      <w:r>
        <w:t xml:space="preserve">Thus, the following statement revokes the access rights of the preceding example: REVOKE </w:t>
      </w:r>
      <w:r>
        <w:t xml:space="preserve">SELECT ON ANY TABLE FROM </w:t>
      </w:r>
      <w:proofErr w:type="spellStart"/>
      <w:r>
        <w:t>ricflair</w:t>
      </w:r>
      <w:proofErr w:type="spellEnd"/>
    </w:p>
    <w:p w:rsidR="00C61C4A" w:rsidRDefault="00C61C4A">
      <w:pPr>
        <w:pStyle w:val="BodyText"/>
        <w:spacing w:before="10"/>
        <w:ind w:left="0"/>
        <w:rPr>
          <w:sz w:val="27"/>
        </w:rPr>
      </w:pPr>
    </w:p>
    <w:p w:rsidR="00C61C4A" w:rsidRDefault="00F336CB">
      <w:pPr>
        <w:pStyle w:val="BodyText"/>
        <w:spacing w:before="1"/>
        <w:ind w:right="1378" w:firstLine="1963"/>
        <w:jc w:val="both"/>
      </w:pPr>
      <w:r>
        <w:t xml:space="preserve">Fixed server roles are defined at the server level and exist independently </w:t>
      </w:r>
      <w:r>
        <w:rPr>
          <w:spacing w:val="2"/>
        </w:rPr>
        <w:t xml:space="preserve">of </w:t>
      </w:r>
      <w:r>
        <w:t>any user database. They are designed to ease the administrative task. These roles have different permissions and are intended to provide the ab</w:t>
      </w:r>
      <w:r>
        <w:t xml:space="preserve">ility to spread the administrative responsibilities without having to give out </w:t>
      </w:r>
      <w:proofErr w:type="spellStart"/>
      <w:r>
        <w:t>completeControl</w:t>
      </w:r>
      <w:proofErr w:type="spellEnd"/>
      <w:r>
        <w:t xml:space="preserve">. Database administrators can use these fixed server roles to assign different administrative tasks to personnel and give them only the rights </w:t>
      </w:r>
      <w:r>
        <w:rPr>
          <w:spacing w:val="2"/>
        </w:rPr>
        <w:t xml:space="preserve">they </w:t>
      </w:r>
      <w:r>
        <w:t>absolutely nee</w:t>
      </w:r>
      <w:r>
        <w:t xml:space="preserve">d. Fixed database roles operate at the level </w:t>
      </w:r>
      <w:r>
        <w:rPr>
          <w:spacing w:val="2"/>
        </w:rPr>
        <w:t xml:space="preserve">of </w:t>
      </w:r>
      <w:r>
        <w:t>an individual database. As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fixed</w:t>
      </w:r>
      <w:r>
        <w:rPr>
          <w:spacing w:val="-14"/>
        </w:rPr>
        <w:t xml:space="preserve"> </w:t>
      </w:r>
      <w:r>
        <w:t>server</w:t>
      </w:r>
      <w:r>
        <w:rPr>
          <w:spacing w:val="-14"/>
        </w:rPr>
        <w:t xml:space="preserve"> </w:t>
      </w:r>
      <w:r>
        <w:t>roles,</w:t>
      </w:r>
      <w:r>
        <w:rPr>
          <w:spacing w:val="-10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rPr>
          <w:spacing w:val="2"/>
        </w:rPr>
        <w:t>of</w:t>
      </w:r>
      <w:r>
        <w:rPr>
          <w:spacing w:val="-1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fixed</w:t>
      </w:r>
      <w:r>
        <w:rPr>
          <w:spacing w:val="-8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roles,</w:t>
      </w:r>
      <w:r>
        <w:rPr>
          <w:spacing w:val="-10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db_accessadmin</w:t>
      </w:r>
      <w:proofErr w:type="spellEnd"/>
      <w:r>
        <w:t xml:space="preserve"> and </w:t>
      </w:r>
      <w:proofErr w:type="spellStart"/>
      <w:r>
        <w:t>db_securityadmin</w:t>
      </w:r>
      <w:proofErr w:type="spellEnd"/>
      <w:r>
        <w:t xml:space="preserve">, are designed to assist a DBA with delegating </w:t>
      </w:r>
      <w:proofErr w:type="spellStart"/>
      <w:r>
        <w:t>administrativeResponsibilities</w:t>
      </w:r>
      <w:proofErr w:type="spellEnd"/>
      <w:r>
        <w:t xml:space="preserve">. </w:t>
      </w:r>
      <w:proofErr w:type="gramStart"/>
      <w:r>
        <w:t xml:space="preserve">Others, such as </w:t>
      </w:r>
      <w:proofErr w:type="spellStart"/>
      <w:r>
        <w:t>db_datareader</w:t>
      </w:r>
      <w:proofErr w:type="spellEnd"/>
      <w:r>
        <w:t>.</w:t>
      </w:r>
      <w:proofErr w:type="gramEnd"/>
      <w:r>
        <w:t xml:space="preserve"> Following table shows some role based access</w:t>
      </w:r>
      <w:r>
        <w:rPr>
          <w:spacing w:val="7"/>
        </w:rPr>
        <w:t xml:space="preserve"> </w:t>
      </w:r>
      <w:r>
        <w:t>permissions.</w:t>
      </w:r>
    </w:p>
    <w:p w:rsidR="00C61C4A" w:rsidRDefault="00C61C4A">
      <w:pPr>
        <w:jc w:val="both"/>
        <w:sectPr w:rsidR="00C61C4A">
          <w:pgSz w:w="12240" w:h="15840"/>
          <w:pgMar w:top="136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43230" cy="4596098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30" cy="45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4A" w:rsidRDefault="00C61C4A">
      <w:pPr>
        <w:pStyle w:val="BodyText"/>
        <w:ind w:left="0"/>
        <w:rPr>
          <w:sz w:val="20"/>
        </w:rPr>
      </w:pPr>
    </w:p>
    <w:p w:rsidR="00C61C4A" w:rsidRDefault="00C61C4A">
      <w:pPr>
        <w:pStyle w:val="BodyText"/>
        <w:ind w:left="0"/>
        <w:rPr>
          <w:sz w:val="20"/>
        </w:rPr>
      </w:pPr>
    </w:p>
    <w:p w:rsidR="00C61C4A" w:rsidRDefault="00C61C4A">
      <w:pPr>
        <w:pStyle w:val="BodyText"/>
        <w:ind w:left="0"/>
        <w:rPr>
          <w:sz w:val="20"/>
        </w:rPr>
      </w:pPr>
    </w:p>
    <w:p w:rsidR="00C61C4A" w:rsidRDefault="00C61C4A">
      <w:pPr>
        <w:rPr>
          <w:sz w:val="20"/>
        </w:rPr>
        <w:sectPr w:rsidR="00C61C4A">
          <w:pgSz w:w="12240" w:h="15840"/>
          <w:pgMar w:top="1440" w:right="60" w:bottom="280" w:left="1340" w:header="720" w:footer="720" w:gutter="0"/>
          <w:cols w:space="720"/>
        </w:sectPr>
      </w:pPr>
    </w:p>
    <w:p w:rsidR="00C61C4A" w:rsidRDefault="00F336CB">
      <w:pPr>
        <w:pStyle w:val="ListParagraph"/>
        <w:numPr>
          <w:ilvl w:val="1"/>
          <w:numId w:val="2"/>
        </w:numPr>
        <w:tabs>
          <w:tab w:val="left" w:pos="728"/>
          <w:tab w:val="left" w:pos="729"/>
        </w:tabs>
        <w:spacing w:before="272"/>
        <w:ind w:hanging="361"/>
        <w:jc w:val="left"/>
        <w:rPr>
          <w:b/>
          <w:sz w:val="28"/>
        </w:rPr>
      </w:pPr>
      <w:r>
        <w:rPr>
          <w:b/>
          <w:sz w:val="28"/>
        </w:rPr>
        <w:lastRenderedPageBreak/>
        <w:t>INFERENCE</w:t>
      </w:r>
    </w:p>
    <w:p w:rsidR="00C61C4A" w:rsidRDefault="00F336CB">
      <w:pPr>
        <w:pStyle w:val="BodyText"/>
        <w:ind w:left="0"/>
        <w:rPr>
          <w:b/>
          <w:sz w:val="30"/>
        </w:rPr>
      </w:pPr>
      <w:r>
        <w:br w:type="column"/>
      </w:r>
    </w:p>
    <w:p w:rsidR="00C61C4A" w:rsidRDefault="00F336CB">
      <w:pPr>
        <w:pStyle w:val="BodyText"/>
        <w:spacing w:before="264"/>
        <w:ind w:left="368"/>
      </w:pPr>
      <w:r>
        <w:t>Inference, as it relates to database security, is</w:t>
      </w:r>
    </w:p>
    <w:p w:rsidR="00C61C4A" w:rsidRDefault="00C61C4A">
      <w:pPr>
        <w:sectPr w:rsidR="00C61C4A">
          <w:type w:val="continuous"/>
          <w:pgSz w:w="12240" w:h="15840"/>
          <w:pgMar w:top="1380" w:right="60" w:bottom="280" w:left="1340" w:header="720" w:footer="720" w:gutter="0"/>
          <w:cols w:num="2" w:space="720" w:equalWidth="0">
            <w:col w:w="2417" w:space="1658"/>
            <w:col w:w="6765"/>
          </w:cols>
        </w:sectPr>
      </w:pPr>
    </w:p>
    <w:p w:rsidR="00C61C4A" w:rsidRDefault="00F336CB">
      <w:pPr>
        <w:pStyle w:val="BodyText"/>
        <w:ind w:right="1378"/>
        <w:jc w:val="both"/>
      </w:pPr>
      <w:proofErr w:type="gramStart"/>
      <w:r>
        <w:lastRenderedPageBreak/>
        <w:t>the</w:t>
      </w:r>
      <w:proofErr w:type="gramEnd"/>
      <w:r>
        <w:rPr>
          <w:spacing w:val="-17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performing</w:t>
      </w:r>
      <w:r>
        <w:rPr>
          <w:spacing w:val="-22"/>
        </w:rPr>
        <w:t xml:space="preserve"> </w:t>
      </w:r>
      <w:r>
        <w:t>authorized</w:t>
      </w:r>
      <w:r>
        <w:rPr>
          <w:spacing w:val="-18"/>
        </w:rPr>
        <w:t xml:space="preserve"> </w:t>
      </w:r>
      <w:r>
        <w:t>queries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deducing</w:t>
      </w:r>
      <w:r>
        <w:rPr>
          <w:spacing w:val="-22"/>
        </w:rPr>
        <w:t xml:space="preserve"> </w:t>
      </w:r>
      <w:r>
        <w:t>unauthorized</w:t>
      </w:r>
      <w:r>
        <w:rPr>
          <w:spacing w:val="-18"/>
        </w:rPr>
        <w:t xml:space="preserve"> </w:t>
      </w:r>
      <w:r>
        <w:t xml:space="preserve">information from the legitimate responses received. The inference problem arises when the combination </w:t>
      </w:r>
      <w:r>
        <w:rPr>
          <w:spacing w:val="2"/>
        </w:rPr>
        <w:t xml:space="preserve">of </w:t>
      </w:r>
      <w:r>
        <w:t xml:space="preserve">a number </w:t>
      </w:r>
      <w:r>
        <w:rPr>
          <w:spacing w:val="2"/>
        </w:rPr>
        <w:t xml:space="preserve">of </w:t>
      </w:r>
      <w:r>
        <w:t xml:space="preserve">data items </w:t>
      </w:r>
      <w:r>
        <w:rPr>
          <w:spacing w:val="-3"/>
        </w:rPr>
        <w:t xml:space="preserve">is </w:t>
      </w:r>
      <w:r>
        <w:t>more sensitive than the individual items, or</w:t>
      </w:r>
      <w:r>
        <w:rPr>
          <w:spacing w:val="-9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combination</w:t>
      </w:r>
      <w:r>
        <w:rPr>
          <w:spacing w:val="-12"/>
        </w:rPr>
        <w:t xml:space="preserve"> </w:t>
      </w:r>
      <w:r>
        <w:rPr>
          <w:spacing w:val="2"/>
        </w:rPr>
        <w:t>of</w:t>
      </w:r>
      <w:r>
        <w:rPr>
          <w:spacing w:val="-1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infer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 xml:space="preserve">sensitivity. Figure illustrates the process. </w:t>
      </w:r>
      <w:r>
        <w:rPr>
          <w:spacing w:val="-3"/>
        </w:rPr>
        <w:t xml:space="preserve">The </w:t>
      </w:r>
      <w:r>
        <w:t xml:space="preserve">attacker may make use of </w:t>
      </w:r>
      <w:proofErr w:type="spellStart"/>
      <w:r>
        <w:t>nonsensitive</w:t>
      </w:r>
      <w:proofErr w:type="spellEnd"/>
      <w:r>
        <w:t xml:space="preserve"> data as well as</w:t>
      </w:r>
      <w:r>
        <w:rPr>
          <w:spacing w:val="4"/>
        </w:rPr>
        <w:t xml:space="preserve"> </w:t>
      </w:r>
      <w:r>
        <w:t>metadata.</w:t>
      </w:r>
    </w:p>
    <w:p w:rsidR="00C61C4A" w:rsidRDefault="00F336CB">
      <w:pPr>
        <w:pStyle w:val="BodyText"/>
        <w:spacing w:before="2"/>
        <w:ind w:right="1381" w:firstLine="2102"/>
        <w:jc w:val="both"/>
      </w:pPr>
      <w:r>
        <w:t>Metadata</w:t>
      </w:r>
      <w:r>
        <w:rPr>
          <w:spacing w:val="-10"/>
        </w:rPr>
        <w:t xml:space="preserve"> </w:t>
      </w:r>
      <w:r>
        <w:t>refers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correlations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 xml:space="preserve">dependencies among data items that </w:t>
      </w:r>
      <w:r>
        <w:rPr>
          <w:spacing w:val="2"/>
        </w:rPr>
        <w:t xml:space="preserve">can </w:t>
      </w:r>
      <w:r>
        <w:t>be used to deduce information not otherwise av</w:t>
      </w:r>
      <w:r>
        <w:t xml:space="preserve">ailable to a particular user. </w:t>
      </w:r>
      <w:r>
        <w:rPr>
          <w:spacing w:val="-3"/>
        </w:rPr>
        <w:t xml:space="preserve">The </w:t>
      </w:r>
      <w:r>
        <w:t xml:space="preserve">information transfer path </w:t>
      </w:r>
      <w:r>
        <w:rPr>
          <w:spacing w:val="2"/>
        </w:rPr>
        <w:t xml:space="preserve">by </w:t>
      </w:r>
      <w:r>
        <w:t xml:space="preserve">which unauthorized data </w:t>
      </w:r>
      <w:r>
        <w:rPr>
          <w:spacing w:val="-3"/>
        </w:rPr>
        <w:t xml:space="preserve">is </w:t>
      </w:r>
      <w:r>
        <w:t xml:space="preserve">obtained </w:t>
      </w:r>
      <w:r>
        <w:rPr>
          <w:spacing w:val="-3"/>
        </w:rPr>
        <w:t xml:space="preserve">is </w:t>
      </w:r>
      <w:r>
        <w:t>referred to as an inference channel. In general terms, two inference techniques can be used to derive additional information: analyzing</w:t>
      </w:r>
      <w:r>
        <w:rPr>
          <w:spacing w:val="47"/>
        </w:rPr>
        <w:t xml:space="preserve"> </w:t>
      </w:r>
      <w:r>
        <w:t>functional</w:t>
      </w:r>
    </w:p>
    <w:p w:rsidR="00C61C4A" w:rsidRDefault="00C61C4A">
      <w:pPr>
        <w:jc w:val="both"/>
        <w:sectPr w:rsidR="00C61C4A">
          <w:type w:val="continuous"/>
          <w:pgSz w:w="12240" w:h="15840"/>
          <w:pgMar w:top="138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spacing w:before="73"/>
        <w:ind w:right="1390"/>
        <w:jc w:val="both"/>
      </w:pPr>
      <w:proofErr w:type="gramStart"/>
      <w:r>
        <w:lastRenderedPageBreak/>
        <w:t>dependencies</w:t>
      </w:r>
      <w:proofErr w:type="gramEnd"/>
      <w:r>
        <w:t xml:space="preserve"> between attributes within a table or across tables, and merging views with the same constraints.</w:t>
      </w:r>
    </w:p>
    <w:p w:rsidR="00C61C4A" w:rsidRDefault="00F336CB">
      <w:pPr>
        <w:pStyle w:val="BodyText"/>
        <w:ind w:right="1386"/>
        <w:jc w:val="both"/>
      </w:pPr>
      <w:r>
        <w:t>An example of the latter shown in Figure 5.8, illustrates the inference problem. Figure 5.8a shows an Inventory table with four colu</w:t>
      </w:r>
      <w:r>
        <w:t>mns. Figure 5.8b shows two views, defined in SQL as follows:</w:t>
      </w:r>
    </w:p>
    <w:p w:rsidR="00C61C4A" w:rsidRDefault="00F336CB">
      <w:pPr>
        <w:pStyle w:val="BodyText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207477</wp:posOffset>
            </wp:positionV>
            <wp:extent cx="5683959" cy="4200525"/>
            <wp:effectExtent l="0" t="0" r="0" b="0"/>
            <wp:wrapTopAndBottom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5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C4A" w:rsidRDefault="00C61C4A">
      <w:pPr>
        <w:pStyle w:val="BodyText"/>
        <w:spacing w:before="5"/>
        <w:ind w:left="0"/>
        <w:rPr>
          <w:sz w:val="26"/>
        </w:rPr>
      </w:pPr>
    </w:p>
    <w:p w:rsidR="00C61C4A" w:rsidRDefault="00F336CB">
      <w:pPr>
        <w:pStyle w:val="BodyText"/>
        <w:tabs>
          <w:tab w:val="left" w:pos="6651"/>
        </w:tabs>
        <w:spacing w:line="322" w:lineRule="exact"/>
        <w:ind w:left="820"/>
      </w:pPr>
      <w:r>
        <w:t>CREATE view</w:t>
      </w:r>
      <w:r>
        <w:rPr>
          <w:spacing w:val="-1"/>
        </w:rPr>
        <w:t xml:space="preserve"> </w:t>
      </w:r>
      <w:r>
        <w:t>V1</w:t>
      </w:r>
      <w:r>
        <w:rPr>
          <w:spacing w:val="-3"/>
        </w:rPr>
        <w:t xml:space="preserve"> </w:t>
      </w:r>
      <w:r>
        <w:t>AS</w:t>
      </w:r>
      <w:r>
        <w:tab/>
        <w:t>CREATE view V2</w:t>
      </w:r>
      <w:r>
        <w:rPr>
          <w:spacing w:val="10"/>
        </w:rPr>
        <w:t xml:space="preserve"> </w:t>
      </w:r>
      <w:r>
        <w:t>AS</w:t>
      </w:r>
    </w:p>
    <w:p w:rsidR="00C61C4A" w:rsidRDefault="00F336CB">
      <w:pPr>
        <w:pStyle w:val="BodyText"/>
        <w:tabs>
          <w:tab w:val="left" w:pos="6579"/>
          <w:tab w:val="left" w:pos="8873"/>
        </w:tabs>
        <w:ind w:right="1385" w:firstLine="720"/>
      </w:pPr>
      <w:r>
        <w:t>SELECT Availability,</w:t>
      </w:r>
      <w:r>
        <w:rPr>
          <w:spacing w:val="-1"/>
        </w:rPr>
        <w:t xml:space="preserve"> </w:t>
      </w:r>
      <w:r>
        <w:t>Cost</w:t>
      </w:r>
      <w:r>
        <w:tab/>
        <w:t>SELECT</w:t>
      </w:r>
      <w:r>
        <w:tab/>
      </w:r>
      <w:r>
        <w:rPr>
          <w:spacing w:val="-4"/>
        </w:rPr>
        <w:t xml:space="preserve">Item, </w:t>
      </w:r>
      <w:r>
        <w:t>Department</w:t>
      </w:r>
    </w:p>
    <w:p w:rsidR="00C61C4A" w:rsidRDefault="00F336CB">
      <w:pPr>
        <w:pStyle w:val="BodyText"/>
        <w:tabs>
          <w:tab w:val="left" w:pos="5859"/>
        </w:tabs>
        <w:spacing w:line="321" w:lineRule="exact"/>
        <w:ind w:left="820"/>
      </w:pPr>
      <w:r>
        <w:t>FROM</w:t>
      </w:r>
      <w:r>
        <w:rPr>
          <w:spacing w:val="-1"/>
        </w:rPr>
        <w:t xml:space="preserve"> </w:t>
      </w:r>
      <w:r>
        <w:t>Inventory</w:t>
      </w:r>
      <w:r>
        <w:tab/>
        <w:t>FROM</w:t>
      </w:r>
      <w:r>
        <w:rPr>
          <w:spacing w:val="4"/>
        </w:rPr>
        <w:t xml:space="preserve"> </w:t>
      </w:r>
      <w:r>
        <w:t>Inventory</w:t>
      </w:r>
    </w:p>
    <w:p w:rsidR="00C61C4A" w:rsidRDefault="00F336CB">
      <w:pPr>
        <w:pStyle w:val="BodyText"/>
        <w:tabs>
          <w:tab w:val="left" w:pos="6579"/>
          <w:tab w:val="left" w:pos="7774"/>
          <w:tab w:val="left" w:pos="9300"/>
        </w:tabs>
        <w:ind w:right="1381" w:firstLine="720"/>
      </w:pPr>
      <w:r>
        <w:t>WHERE Department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2"/>
        </w:rPr>
        <w:t xml:space="preserve"> </w:t>
      </w:r>
      <w:r>
        <w:t>”</w:t>
      </w:r>
      <w:proofErr w:type="gramEnd"/>
      <w:r>
        <w:t>hardware”</w:t>
      </w:r>
      <w:r>
        <w:tab/>
        <w:t>WHERE</w:t>
      </w:r>
      <w:r>
        <w:tab/>
        <w:t>Department</w:t>
      </w:r>
      <w:r>
        <w:tab/>
      </w:r>
      <w:r>
        <w:rPr>
          <w:spacing w:val="-18"/>
        </w:rPr>
        <w:t xml:space="preserve">= </w:t>
      </w:r>
      <w:r>
        <w:t>”hardware”</w:t>
      </w:r>
    </w:p>
    <w:p w:rsidR="00C61C4A" w:rsidRDefault="00C61C4A">
      <w:pPr>
        <w:pStyle w:val="BodyText"/>
        <w:ind w:left="0"/>
        <w:rPr>
          <w:sz w:val="30"/>
        </w:rPr>
      </w:pPr>
    </w:p>
    <w:p w:rsidR="00C61C4A" w:rsidRDefault="00C61C4A">
      <w:pPr>
        <w:pStyle w:val="BodyText"/>
        <w:spacing w:before="9"/>
        <w:ind w:left="0"/>
        <w:rPr>
          <w:sz w:val="25"/>
        </w:rPr>
      </w:pPr>
    </w:p>
    <w:p w:rsidR="00C61C4A" w:rsidRDefault="00F336CB">
      <w:pPr>
        <w:pStyle w:val="BodyText"/>
        <w:spacing w:before="1"/>
        <w:ind w:right="1374"/>
        <w:jc w:val="both"/>
      </w:pPr>
      <w:r>
        <w:t xml:space="preserve">Users of these views are not authorized to access the relationship between Item and Cost. A user who has access to either </w:t>
      </w:r>
      <w:r>
        <w:rPr>
          <w:spacing w:val="2"/>
        </w:rPr>
        <w:t xml:space="preserve">or </w:t>
      </w:r>
      <w:r>
        <w:t xml:space="preserve">both views cannot infer the relationship </w:t>
      </w:r>
      <w:r>
        <w:rPr>
          <w:spacing w:val="2"/>
        </w:rPr>
        <w:t xml:space="preserve">by </w:t>
      </w:r>
      <w:r>
        <w:t xml:space="preserve">functional dependencies. That is, there </w:t>
      </w:r>
      <w:r>
        <w:rPr>
          <w:spacing w:val="-3"/>
        </w:rPr>
        <w:t xml:space="preserve">is </w:t>
      </w:r>
      <w:r>
        <w:t>not a functional relationship between</w:t>
      </w:r>
      <w:r>
        <w:rPr>
          <w:spacing w:val="-36"/>
        </w:rPr>
        <w:t xml:space="preserve"> </w:t>
      </w:r>
      <w:r>
        <w:t>Item a</w:t>
      </w:r>
      <w:r>
        <w:t>nd</w:t>
      </w:r>
      <w:r>
        <w:rPr>
          <w:spacing w:val="43"/>
        </w:rPr>
        <w:t xml:space="preserve"> </w:t>
      </w:r>
      <w:r>
        <w:t>Cost</w:t>
      </w:r>
      <w:r>
        <w:rPr>
          <w:spacing w:val="42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knowing</w:t>
      </w:r>
      <w:r>
        <w:rPr>
          <w:spacing w:val="43"/>
        </w:rPr>
        <w:t xml:space="preserve"> </w:t>
      </w:r>
      <w:r>
        <w:t>Item</w:t>
      </w:r>
      <w:r>
        <w:rPr>
          <w:spacing w:val="38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perhaps</w:t>
      </w:r>
      <w:r>
        <w:rPr>
          <w:spacing w:val="45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information</w:t>
      </w:r>
      <w:r>
        <w:rPr>
          <w:spacing w:val="43"/>
        </w:rPr>
        <w:t xml:space="preserve"> </w:t>
      </w:r>
      <w:r>
        <w:rPr>
          <w:spacing w:val="-3"/>
        </w:rPr>
        <w:t>is</w:t>
      </w:r>
      <w:r>
        <w:rPr>
          <w:spacing w:val="45"/>
        </w:rPr>
        <w:t xml:space="preserve"> </w:t>
      </w:r>
      <w:r>
        <w:t>sufficient</w:t>
      </w:r>
      <w:r>
        <w:rPr>
          <w:spacing w:val="42"/>
        </w:rPr>
        <w:t xml:space="preserve"> </w:t>
      </w:r>
      <w:r>
        <w:t>to</w:t>
      </w:r>
    </w:p>
    <w:p w:rsidR="00C61C4A" w:rsidRDefault="00C61C4A">
      <w:pPr>
        <w:jc w:val="both"/>
        <w:sectPr w:rsidR="00C61C4A">
          <w:pgSz w:w="12240" w:h="15840"/>
          <w:pgMar w:top="136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spacing w:before="73"/>
        <w:ind w:right="1379"/>
        <w:jc w:val="both"/>
      </w:pPr>
      <w:proofErr w:type="gramStart"/>
      <w:r>
        <w:lastRenderedPageBreak/>
        <w:t>deduce</w:t>
      </w:r>
      <w:proofErr w:type="gramEnd"/>
      <w:r>
        <w:rPr>
          <w:spacing w:val="-3"/>
        </w:rPr>
        <w:t xml:space="preserve"> </w:t>
      </w:r>
      <w:r>
        <w:t>Cost.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 xml:space="preserve">knows that the view tables maintain the same row order as the Inventory table </w:t>
      </w:r>
      <w:r>
        <w:rPr>
          <w:spacing w:val="-3"/>
        </w:rPr>
        <w:t xml:space="preserve">is </w:t>
      </w:r>
      <w:r>
        <w:t>then able to</w:t>
      </w:r>
      <w:r>
        <w:rPr>
          <w:spacing w:val="-5"/>
        </w:rPr>
        <w:t xml:space="preserve"> </w:t>
      </w:r>
      <w:r>
        <w:rPr>
          <w:spacing w:val="-3"/>
        </w:rPr>
        <w:t>merge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views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construct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5.8c.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violates</w:t>
      </w:r>
      <w:r>
        <w:rPr>
          <w:spacing w:val="-6"/>
        </w:rPr>
        <w:t xml:space="preserve"> </w:t>
      </w:r>
      <w:r>
        <w:t xml:space="preserve">the access control policy that the relationship </w:t>
      </w:r>
      <w:r>
        <w:rPr>
          <w:spacing w:val="2"/>
        </w:rPr>
        <w:t xml:space="preserve">of </w:t>
      </w:r>
      <w:r>
        <w:t>attributes Item and Cost must not be disclosed</w:t>
      </w:r>
    </w:p>
    <w:p w:rsidR="00C61C4A" w:rsidRDefault="00C61C4A">
      <w:pPr>
        <w:pStyle w:val="BodyText"/>
        <w:spacing w:before="9"/>
        <w:ind w:left="0"/>
        <w:rPr>
          <w:sz w:val="27"/>
        </w:rPr>
      </w:pPr>
    </w:p>
    <w:p w:rsidR="00C61C4A" w:rsidRDefault="00F336CB">
      <w:pPr>
        <w:pStyle w:val="BodyText"/>
        <w:ind w:right="1381"/>
        <w:jc w:val="both"/>
      </w:pPr>
      <w:r>
        <w:rPr>
          <w:b/>
        </w:rPr>
        <w:t>Inference detection during database design</w:t>
      </w:r>
      <w:r>
        <w:t xml:space="preserve">: This approach removes </w:t>
      </w:r>
      <w:r>
        <w:rPr>
          <w:spacing w:val="3"/>
        </w:rPr>
        <w:t xml:space="preserve">an </w:t>
      </w:r>
      <w:r>
        <w:t xml:space="preserve">inference channel </w:t>
      </w:r>
      <w:r>
        <w:rPr>
          <w:spacing w:val="2"/>
        </w:rPr>
        <w:t xml:space="preserve">by </w:t>
      </w:r>
      <w:r>
        <w:t xml:space="preserve">altering the database structure </w:t>
      </w:r>
      <w:r>
        <w:rPr>
          <w:spacing w:val="2"/>
        </w:rPr>
        <w:t xml:space="preserve">or </w:t>
      </w:r>
      <w:r>
        <w:t xml:space="preserve">by changing the access control regime to prevent inference. Examples include removing data dependencies </w:t>
      </w:r>
      <w:r>
        <w:rPr>
          <w:spacing w:val="2"/>
        </w:rPr>
        <w:t xml:space="preserve">by </w:t>
      </w:r>
      <w:r>
        <w:t>splitting a table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multiple</w:t>
      </w:r>
      <w:r>
        <w:rPr>
          <w:spacing w:val="-18"/>
        </w:rPr>
        <w:t xml:space="preserve"> </w:t>
      </w:r>
      <w:r>
        <w:t>tables</w:t>
      </w:r>
      <w:r>
        <w:rPr>
          <w:spacing w:val="-16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fine-grained</w:t>
      </w:r>
      <w:r>
        <w:rPr>
          <w:spacing w:val="-19"/>
        </w:rPr>
        <w:t xml:space="preserve"> </w:t>
      </w:r>
      <w:r>
        <w:t>access</w:t>
      </w:r>
      <w:r>
        <w:rPr>
          <w:spacing w:val="-16"/>
        </w:rPr>
        <w:t xml:space="preserve"> </w:t>
      </w:r>
      <w:r>
        <w:t>control</w:t>
      </w:r>
      <w:r>
        <w:rPr>
          <w:spacing w:val="-24"/>
        </w:rPr>
        <w:t xml:space="preserve"> </w:t>
      </w:r>
      <w:r>
        <w:t>roles</w:t>
      </w:r>
      <w:r>
        <w:rPr>
          <w:spacing w:val="-16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rPr>
          <w:spacing w:val="3"/>
        </w:rPr>
        <w:t>an</w:t>
      </w:r>
      <w:r>
        <w:rPr>
          <w:spacing w:val="-22"/>
        </w:rPr>
        <w:t xml:space="preserve"> </w:t>
      </w:r>
      <w:r>
        <w:t>RBAC scheme. Techniques in this category often result in unnecessarily stricter access controls that reduce</w:t>
      </w:r>
      <w:r>
        <w:rPr>
          <w:spacing w:val="7"/>
        </w:rPr>
        <w:t xml:space="preserve"> </w:t>
      </w:r>
      <w:r>
        <w:t>availability.</w:t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288"/>
        </w:tabs>
        <w:spacing w:before="3"/>
        <w:ind w:right="1378" w:firstLine="0"/>
        <w:rPr>
          <w:sz w:val="28"/>
        </w:rPr>
      </w:pPr>
      <w:r>
        <w:rPr>
          <w:sz w:val="28"/>
        </w:rPr>
        <w:t xml:space="preserve">Inference detection at query time: This approach seeks to eliminate </w:t>
      </w:r>
      <w:r>
        <w:rPr>
          <w:spacing w:val="3"/>
          <w:sz w:val="28"/>
        </w:rPr>
        <w:t xml:space="preserve">an </w:t>
      </w:r>
      <w:r>
        <w:rPr>
          <w:sz w:val="28"/>
        </w:rPr>
        <w:t xml:space="preserve">inference channel violation during a query or series of queries. If </w:t>
      </w:r>
      <w:r>
        <w:rPr>
          <w:spacing w:val="3"/>
          <w:sz w:val="28"/>
        </w:rPr>
        <w:t xml:space="preserve">an </w:t>
      </w:r>
      <w:r>
        <w:rPr>
          <w:sz w:val="28"/>
        </w:rPr>
        <w:t xml:space="preserve">inference channel </w:t>
      </w:r>
      <w:r>
        <w:rPr>
          <w:spacing w:val="-3"/>
          <w:sz w:val="28"/>
        </w:rPr>
        <w:t xml:space="preserve">is </w:t>
      </w:r>
      <w:r>
        <w:rPr>
          <w:sz w:val="28"/>
        </w:rPr>
        <w:t>detected,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query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denied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altered.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either</w:t>
      </w:r>
      <w:r>
        <w:rPr>
          <w:spacing w:val="-17"/>
          <w:sz w:val="28"/>
        </w:rPr>
        <w:t xml:space="preserve"> </w:t>
      </w:r>
      <w:r>
        <w:rPr>
          <w:spacing w:val="2"/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preceding</w:t>
      </w:r>
      <w:r>
        <w:rPr>
          <w:spacing w:val="-16"/>
          <w:sz w:val="28"/>
        </w:rPr>
        <w:t xml:space="preserve"> </w:t>
      </w:r>
      <w:r>
        <w:rPr>
          <w:sz w:val="28"/>
        </w:rPr>
        <w:t>approaches,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some inference detection algorithm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needed. This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a difficult problem and the </w:t>
      </w:r>
      <w:r>
        <w:rPr>
          <w:sz w:val="28"/>
        </w:rPr>
        <w:t xml:space="preserve">subject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ongoing research. To give some appreciation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the difficulty, we present </w:t>
      </w:r>
      <w:r>
        <w:rPr>
          <w:spacing w:val="3"/>
          <w:sz w:val="28"/>
        </w:rPr>
        <w:t xml:space="preserve">an </w:t>
      </w:r>
      <w:r>
        <w:rPr>
          <w:sz w:val="28"/>
        </w:rPr>
        <w:t>example</w:t>
      </w:r>
      <w:r>
        <w:rPr>
          <w:spacing w:val="2"/>
          <w:sz w:val="28"/>
        </w:rPr>
        <w:t xml:space="preserve"> </w:t>
      </w:r>
      <w:r>
        <w:rPr>
          <w:sz w:val="28"/>
        </w:rPr>
        <w:t>taken.</w:t>
      </w:r>
    </w:p>
    <w:p w:rsidR="00C61C4A" w:rsidRDefault="00F336CB">
      <w:pPr>
        <w:pStyle w:val="BodyText"/>
        <w:ind w:right="1381" w:firstLine="2385"/>
        <w:jc w:val="both"/>
      </w:pPr>
      <w:r>
        <w:t xml:space="preserve">Consider a database containing personnel information, including names, addresses, and salaries </w:t>
      </w:r>
      <w:r>
        <w:rPr>
          <w:spacing w:val="3"/>
        </w:rPr>
        <w:t xml:space="preserve">of </w:t>
      </w:r>
      <w:r>
        <w:t xml:space="preserve">employees. Individually, the name, address, and salary </w:t>
      </w:r>
      <w:r>
        <w:t xml:space="preserve">information </w:t>
      </w:r>
      <w:r>
        <w:rPr>
          <w:spacing w:val="-3"/>
        </w:rPr>
        <w:t xml:space="preserve">is </w:t>
      </w:r>
      <w:r>
        <w:t xml:space="preserve">available to a subordinate role, such as Clerk, but the association </w:t>
      </w:r>
      <w:r>
        <w:rPr>
          <w:spacing w:val="2"/>
        </w:rPr>
        <w:t xml:space="preserve">of </w:t>
      </w:r>
      <w:r>
        <w:t xml:space="preserve">names and salaries </w:t>
      </w:r>
      <w:r>
        <w:rPr>
          <w:spacing w:val="-3"/>
        </w:rPr>
        <w:t xml:space="preserve">is </w:t>
      </w:r>
      <w:r>
        <w:t xml:space="preserve">restricted to a superior role, such as Administrator. This </w:t>
      </w:r>
      <w:r>
        <w:rPr>
          <w:spacing w:val="-3"/>
        </w:rPr>
        <w:t xml:space="preserve">is </w:t>
      </w:r>
      <w:r>
        <w:t xml:space="preserve">similar to the problem illustrated in Figure </w:t>
      </w:r>
      <w:proofErr w:type="gramStart"/>
      <w:r>
        <w:t>One</w:t>
      </w:r>
      <w:proofErr w:type="gramEnd"/>
      <w:r>
        <w:t xml:space="preserve"> solution to this problem </w:t>
      </w:r>
      <w:r>
        <w:rPr>
          <w:spacing w:val="-3"/>
        </w:rPr>
        <w:t xml:space="preserve">is </w:t>
      </w:r>
      <w:r>
        <w:t>to constr</w:t>
      </w:r>
      <w:r>
        <w:t>uct three tables, which include the following information:</w:t>
      </w:r>
    </w:p>
    <w:p w:rsidR="00C61C4A" w:rsidRDefault="00C61C4A">
      <w:pPr>
        <w:pStyle w:val="BodyText"/>
        <w:spacing w:before="11"/>
        <w:ind w:left="0"/>
        <w:rPr>
          <w:sz w:val="27"/>
        </w:rPr>
      </w:pPr>
    </w:p>
    <w:p w:rsidR="00C61C4A" w:rsidRDefault="00F336CB">
      <w:pPr>
        <w:pStyle w:val="BodyText"/>
        <w:ind w:right="6664"/>
      </w:pPr>
      <w:r>
        <w:t>Employees (</w:t>
      </w:r>
      <w:proofErr w:type="spellStart"/>
      <w:proofErr w:type="gramStart"/>
      <w:r>
        <w:t>Emp</w:t>
      </w:r>
      <w:proofErr w:type="spellEnd"/>
      <w:proofErr w:type="gramEnd"/>
      <w:r>
        <w:t>#, Name, Address) Salaries (S#, Salary)</w:t>
      </w:r>
    </w:p>
    <w:p w:rsidR="00C61C4A" w:rsidRDefault="00F336CB">
      <w:pPr>
        <w:pStyle w:val="BodyText"/>
        <w:spacing w:line="321" w:lineRule="exact"/>
      </w:pPr>
      <w:proofErr w:type="spellStart"/>
      <w:r>
        <w:t>Emp</w:t>
      </w:r>
      <w:proofErr w:type="spellEnd"/>
      <w:r>
        <w:t>-Salary (</w:t>
      </w:r>
      <w:proofErr w:type="spellStart"/>
      <w:proofErr w:type="gramStart"/>
      <w:r>
        <w:t>Emp</w:t>
      </w:r>
      <w:proofErr w:type="spellEnd"/>
      <w:proofErr w:type="gramEnd"/>
      <w:r>
        <w:t>#, S#)</w:t>
      </w:r>
    </w:p>
    <w:p w:rsidR="00C61C4A" w:rsidRDefault="00F336CB">
      <w:pPr>
        <w:pStyle w:val="BodyText"/>
        <w:spacing w:before="187"/>
        <w:ind w:right="1382" w:firstLine="2664"/>
        <w:jc w:val="both"/>
      </w:pPr>
      <w:proofErr w:type="gramStart"/>
      <w:r>
        <w:t>where</w:t>
      </w:r>
      <w:proofErr w:type="gramEnd"/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rPr>
          <w:spacing w:val="2"/>
        </w:rPr>
        <w:t>of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list </w:t>
      </w:r>
      <w:r>
        <w:rPr>
          <w:spacing w:val="2"/>
        </w:rPr>
        <w:t xml:space="preserve">of </w:t>
      </w:r>
      <w:r>
        <w:t xml:space="preserve">column names </w:t>
      </w:r>
      <w:r>
        <w:rPr>
          <w:spacing w:val="-3"/>
        </w:rPr>
        <w:t xml:space="preserve">for </w:t>
      </w:r>
      <w:r>
        <w:t xml:space="preserve">that table. In this case, each employee </w:t>
      </w:r>
      <w:r>
        <w:rPr>
          <w:spacing w:val="-3"/>
        </w:rPr>
        <w:t xml:space="preserve">is </w:t>
      </w:r>
      <w:r>
        <w:t>assigned a unique employee number (</w:t>
      </w:r>
      <w:proofErr w:type="spellStart"/>
      <w:proofErr w:type="gramStart"/>
      <w:r>
        <w:t>Emp</w:t>
      </w:r>
      <w:proofErr w:type="spellEnd"/>
      <w:proofErr w:type="gramEnd"/>
      <w:r>
        <w:t xml:space="preserve">#) and a unique salary number (S#). The Employees table and the Salaries table are accessible to the Clerk role, but the </w:t>
      </w:r>
      <w:proofErr w:type="spellStart"/>
      <w:r>
        <w:t>Emp</w:t>
      </w:r>
      <w:proofErr w:type="spellEnd"/>
      <w:r>
        <w:t xml:space="preserve">-Salary table </w:t>
      </w:r>
      <w:r>
        <w:rPr>
          <w:spacing w:val="-3"/>
        </w:rPr>
        <w:t xml:space="preserve">is </w:t>
      </w:r>
      <w:r>
        <w:t>only available to the Administrato</w:t>
      </w:r>
      <w:r>
        <w:t xml:space="preserve">r role. In this structure, the sensitive relationship between employees and salaries </w:t>
      </w:r>
      <w:r>
        <w:rPr>
          <w:spacing w:val="-3"/>
        </w:rPr>
        <w:t xml:space="preserve">is </w:t>
      </w:r>
      <w:r>
        <w:t xml:space="preserve">protected from users assigned the Clerk role. Now suppose that we want to add a new attribute, employee start date, which </w:t>
      </w:r>
      <w:r>
        <w:rPr>
          <w:spacing w:val="-3"/>
        </w:rPr>
        <w:t xml:space="preserve">is </w:t>
      </w:r>
      <w:r>
        <w:t>not sensitive. This could be added to the S</w:t>
      </w:r>
      <w:r>
        <w:t>alaries table as</w:t>
      </w:r>
      <w:r>
        <w:rPr>
          <w:spacing w:val="15"/>
        </w:rPr>
        <w:t xml:space="preserve"> </w:t>
      </w:r>
      <w:r>
        <w:t>follows:</w:t>
      </w:r>
    </w:p>
    <w:p w:rsidR="00C61C4A" w:rsidRDefault="00F336CB">
      <w:pPr>
        <w:pStyle w:val="BodyText"/>
        <w:spacing w:before="112"/>
        <w:ind w:right="6664"/>
      </w:pPr>
      <w:r>
        <w:t>Employees (</w:t>
      </w:r>
      <w:proofErr w:type="spellStart"/>
      <w:proofErr w:type="gramStart"/>
      <w:r>
        <w:t>Emp</w:t>
      </w:r>
      <w:proofErr w:type="spellEnd"/>
      <w:proofErr w:type="gramEnd"/>
      <w:r>
        <w:t xml:space="preserve">#, Name, Address) Salaries (S#, Salary, Start-Date) </w:t>
      </w:r>
      <w:proofErr w:type="spellStart"/>
      <w:r>
        <w:t>Emp</w:t>
      </w:r>
      <w:proofErr w:type="spellEnd"/>
      <w:r>
        <w:t>-Salary (</w:t>
      </w:r>
      <w:proofErr w:type="spellStart"/>
      <w:r>
        <w:t>Emp</w:t>
      </w:r>
      <w:proofErr w:type="spellEnd"/>
      <w:r>
        <w:t>#, S#)</w:t>
      </w:r>
    </w:p>
    <w:p w:rsidR="00C61C4A" w:rsidRDefault="00C61C4A">
      <w:pPr>
        <w:sectPr w:rsidR="00C61C4A">
          <w:pgSz w:w="12240" w:h="15840"/>
          <w:pgMar w:top="136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9717" cy="4366069"/>
            <wp:effectExtent l="0" t="0" r="0" b="0"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17" cy="43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4A" w:rsidRDefault="00F336CB">
      <w:pPr>
        <w:pStyle w:val="Heading1"/>
        <w:spacing w:before="24"/>
        <w:ind w:left="100" w:firstLine="0"/>
        <w:rPr>
          <w:u w:val="none"/>
        </w:rPr>
      </w:pPr>
      <w:r>
        <w:rPr>
          <w:u w:val="thick"/>
        </w:rPr>
        <w:t>DATABASE ENCRPTION</w:t>
      </w:r>
    </w:p>
    <w:p w:rsidR="00C61C4A" w:rsidRDefault="00C61C4A">
      <w:pPr>
        <w:pStyle w:val="BodyText"/>
        <w:spacing w:before="11"/>
        <w:ind w:left="0"/>
        <w:rPr>
          <w:b/>
          <w:sz w:val="19"/>
        </w:rPr>
      </w:pPr>
    </w:p>
    <w:p w:rsidR="00C61C4A" w:rsidRDefault="00F336CB">
      <w:pPr>
        <w:pStyle w:val="BodyText"/>
        <w:spacing w:before="87"/>
        <w:ind w:right="1378"/>
        <w:jc w:val="both"/>
      </w:pPr>
      <w:r>
        <w:t xml:space="preserve">The database </w:t>
      </w:r>
      <w:r>
        <w:rPr>
          <w:spacing w:val="-3"/>
        </w:rPr>
        <w:t xml:space="preserve">is </w:t>
      </w:r>
      <w:r>
        <w:t xml:space="preserve">typically the most valuable information resource for any organization and </w:t>
      </w:r>
      <w:r>
        <w:rPr>
          <w:spacing w:val="-3"/>
        </w:rPr>
        <w:t xml:space="preserve">is </w:t>
      </w:r>
      <w:r>
        <w:t xml:space="preserve">therefore protected </w:t>
      </w:r>
      <w:r>
        <w:rPr>
          <w:spacing w:val="2"/>
        </w:rPr>
        <w:t xml:space="preserve">by </w:t>
      </w:r>
      <w:r>
        <w:t xml:space="preserve">multiple layers </w:t>
      </w:r>
      <w:r>
        <w:rPr>
          <w:spacing w:val="2"/>
        </w:rPr>
        <w:t xml:space="preserve">of </w:t>
      </w:r>
      <w:r>
        <w:t xml:space="preserve">security, including firewalls, authentication mechanisms, general access control systems, and database access control systems. In addition, </w:t>
      </w:r>
      <w:r>
        <w:rPr>
          <w:spacing w:val="-3"/>
        </w:rPr>
        <w:t xml:space="preserve">for </w:t>
      </w:r>
      <w:r>
        <w:t>particularly sensitive data, database encryption</w:t>
      </w:r>
      <w:r>
        <w:rPr>
          <w:spacing w:val="-7"/>
        </w:rPr>
        <w:t xml:space="preserve"> </w:t>
      </w:r>
      <w:r>
        <w:rPr>
          <w:spacing w:val="-3"/>
        </w:rPr>
        <w:t>is</w:t>
      </w:r>
      <w:r>
        <w:rPr>
          <w:spacing w:val="-5"/>
        </w:rPr>
        <w:t xml:space="preserve"> </w:t>
      </w:r>
      <w:r>
        <w:t>warranted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ofte</w:t>
      </w:r>
      <w:r>
        <w:t>n</w:t>
      </w:r>
      <w:r>
        <w:rPr>
          <w:spacing w:val="-7"/>
        </w:rPr>
        <w:t xml:space="preserve"> </w:t>
      </w:r>
      <w:r>
        <w:t>implemented. Encryption</w:t>
      </w:r>
      <w:r>
        <w:rPr>
          <w:spacing w:val="-12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rPr>
          <w:spacing w:val="4"/>
        </w:rPr>
        <w:t xml:space="preserve">of </w:t>
      </w:r>
      <w:r>
        <w:t>defense in database</w:t>
      </w:r>
      <w:r>
        <w:rPr>
          <w:spacing w:val="7"/>
        </w:rPr>
        <w:t xml:space="preserve"> </w:t>
      </w:r>
      <w:r>
        <w:t>security.</w:t>
      </w:r>
    </w:p>
    <w:p w:rsidR="00C61C4A" w:rsidRDefault="00F336CB">
      <w:pPr>
        <w:pStyle w:val="BodyText"/>
        <w:spacing w:line="320" w:lineRule="exact"/>
        <w:ind w:left="2346"/>
        <w:jc w:val="both"/>
      </w:pPr>
      <w:r>
        <w:t>There are two disadvantages to database encryption:</w:t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288"/>
        </w:tabs>
        <w:ind w:right="1381" w:firstLine="0"/>
        <w:rPr>
          <w:sz w:val="28"/>
        </w:rPr>
      </w:pPr>
      <w:r>
        <w:rPr>
          <w:b/>
          <w:sz w:val="28"/>
        </w:rPr>
        <w:t>Key management</w:t>
      </w:r>
      <w:r>
        <w:rPr>
          <w:sz w:val="28"/>
        </w:rPr>
        <w:t xml:space="preserve">: Authorized users must </w:t>
      </w:r>
      <w:r>
        <w:rPr>
          <w:spacing w:val="-3"/>
          <w:sz w:val="28"/>
        </w:rPr>
        <w:t xml:space="preserve">have </w:t>
      </w:r>
      <w:r>
        <w:rPr>
          <w:sz w:val="28"/>
        </w:rPr>
        <w:t xml:space="preserve">access to the decryption key for the data for which </w:t>
      </w:r>
      <w:r>
        <w:rPr>
          <w:spacing w:val="2"/>
          <w:sz w:val="28"/>
        </w:rPr>
        <w:t xml:space="preserve">they </w:t>
      </w:r>
      <w:r>
        <w:rPr>
          <w:sz w:val="28"/>
        </w:rPr>
        <w:t xml:space="preserve">have access. Because a database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typically accessible to a wide range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users and a number </w:t>
      </w:r>
      <w:r>
        <w:rPr>
          <w:spacing w:val="2"/>
          <w:sz w:val="28"/>
        </w:rPr>
        <w:t xml:space="preserve">of </w:t>
      </w:r>
      <w:r>
        <w:rPr>
          <w:sz w:val="28"/>
        </w:rPr>
        <w:t>applications, providing secure keys to</w:t>
      </w:r>
      <w:r>
        <w:rPr>
          <w:spacing w:val="-44"/>
          <w:sz w:val="28"/>
        </w:rPr>
        <w:t xml:space="preserve"> </w:t>
      </w:r>
      <w:r>
        <w:rPr>
          <w:sz w:val="28"/>
        </w:rPr>
        <w:t xml:space="preserve">selected parts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the database to authorized users and applications </w:t>
      </w:r>
      <w:r>
        <w:rPr>
          <w:spacing w:val="-3"/>
          <w:sz w:val="28"/>
        </w:rPr>
        <w:t xml:space="preserve">is </w:t>
      </w:r>
      <w:r>
        <w:rPr>
          <w:sz w:val="28"/>
        </w:rPr>
        <w:t>a complex</w:t>
      </w:r>
      <w:r>
        <w:rPr>
          <w:spacing w:val="2"/>
          <w:sz w:val="28"/>
        </w:rPr>
        <w:t xml:space="preserve"> </w:t>
      </w:r>
      <w:r>
        <w:rPr>
          <w:sz w:val="28"/>
        </w:rPr>
        <w:t>task.</w:t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316"/>
        </w:tabs>
        <w:spacing w:before="3"/>
        <w:ind w:right="1387" w:firstLine="0"/>
        <w:rPr>
          <w:sz w:val="28"/>
        </w:rPr>
      </w:pPr>
      <w:r>
        <w:rPr>
          <w:b/>
          <w:sz w:val="28"/>
        </w:rPr>
        <w:t>Inflexibility</w:t>
      </w:r>
      <w:r>
        <w:rPr>
          <w:sz w:val="28"/>
        </w:rPr>
        <w:t xml:space="preserve">: When part </w:t>
      </w:r>
      <w:r>
        <w:rPr>
          <w:spacing w:val="2"/>
          <w:sz w:val="28"/>
        </w:rPr>
        <w:t xml:space="preserve">or </w:t>
      </w:r>
      <w:proofErr w:type="gramStart"/>
      <w:r>
        <w:rPr>
          <w:sz w:val="28"/>
        </w:rPr>
        <w:t xml:space="preserve">all </w:t>
      </w:r>
      <w:r>
        <w:rPr>
          <w:spacing w:val="2"/>
          <w:sz w:val="28"/>
        </w:rPr>
        <w:t>o</w:t>
      </w:r>
      <w:r>
        <w:rPr>
          <w:spacing w:val="2"/>
          <w:sz w:val="28"/>
        </w:rPr>
        <w:t xml:space="preserve">f </w:t>
      </w:r>
      <w:r>
        <w:rPr>
          <w:sz w:val="28"/>
        </w:rPr>
        <w:t>the</w:t>
      </w:r>
      <w:proofErr w:type="gramEnd"/>
      <w:r>
        <w:rPr>
          <w:sz w:val="28"/>
        </w:rPr>
        <w:t xml:space="preserve"> database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encrypted, </w:t>
      </w:r>
      <w:r>
        <w:rPr>
          <w:spacing w:val="-3"/>
          <w:sz w:val="28"/>
        </w:rPr>
        <w:t xml:space="preserve">it </w:t>
      </w:r>
      <w:r>
        <w:rPr>
          <w:sz w:val="28"/>
        </w:rPr>
        <w:t>becomes more difficult to perform record</w:t>
      </w:r>
      <w:r>
        <w:rPr>
          <w:spacing w:val="-2"/>
          <w:sz w:val="28"/>
        </w:rPr>
        <w:t xml:space="preserve"> </w:t>
      </w:r>
      <w:r>
        <w:rPr>
          <w:sz w:val="28"/>
        </w:rPr>
        <w:t>searching.</w:t>
      </w:r>
    </w:p>
    <w:p w:rsidR="00C61C4A" w:rsidRDefault="00C61C4A">
      <w:pPr>
        <w:pStyle w:val="BodyText"/>
        <w:spacing w:before="10"/>
        <w:ind w:left="0"/>
        <w:rPr>
          <w:sz w:val="27"/>
        </w:rPr>
      </w:pPr>
    </w:p>
    <w:p w:rsidR="00C61C4A" w:rsidRDefault="00F336CB">
      <w:pPr>
        <w:pStyle w:val="BodyText"/>
        <w:ind w:right="1383"/>
        <w:jc w:val="both"/>
      </w:pPr>
      <w:r>
        <w:t>Encryption</w:t>
      </w:r>
      <w:r>
        <w:rPr>
          <w:spacing w:val="-17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applied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database,</w:t>
      </w:r>
      <w:r>
        <w:rPr>
          <w:spacing w:val="-14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level</w:t>
      </w:r>
      <w:r>
        <w:rPr>
          <w:spacing w:val="-17"/>
        </w:rPr>
        <w:t xml:space="preserve"> </w:t>
      </w:r>
      <w:r>
        <w:t>(encrypt</w:t>
      </w:r>
      <w:r>
        <w:rPr>
          <w:spacing w:val="-13"/>
        </w:rPr>
        <w:t xml:space="preserve"> </w:t>
      </w:r>
      <w:r>
        <w:t>selected records),</w:t>
      </w:r>
      <w:r>
        <w:rPr>
          <w:spacing w:val="46"/>
        </w:rPr>
        <w:t xml:space="preserve"> </w:t>
      </w:r>
      <w:r>
        <w:t>at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attribute</w:t>
      </w:r>
      <w:r>
        <w:rPr>
          <w:spacing w:val="46"/>
        </w:rPr>
        <w:t xml:space="preserve"> </w:t>
      </w:r>
      <w:r>
        <w:t>level</w:t>
      </w:r>
      <w:r>
        <w:rPr>
          <w:spacing w:val="38"/>
        </w:rPr>
        <w:t xml:space="preserve"> </w:t>
      </w:r>
      <w:r>
        <w:t>(encrypt</w:t>
      </w:r>
      <w:r>
        <w:rPr>
          <w:spacing w:val="44"/>
        </w:rPr>
        <w:t xml:space="preserve"> </w:t>
      </w:r>
      <w:r>
        <w:t>selected</w:t>
      </w:r>
      <w:r>
        <w:rPr>
          <w:spacing w:val="43"/>
        </w:rPr>
        <w:t xml:space="preserve"> </w:t>
      </w:r>
      <w:r>
        <w:t>columns),</w:t>
      </w:r>
      <w:r>
        <w:rPr>
          <w:spacing w:val="46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level</w:t>
      </w:r>
      <w:r>
        <w:rPr>
          <w:spacing w:val="39"/>
        </w:rPr>
        <w:t xml:space="preserve"> </w:t>
      </w:r>
      <w:r>
        <w:rPr>
          <w:spacing w:val="2"/>
        </w:rPr>
        <w:t>of</w:t>
      </w:r>
      <w:r>
        <w:rPr>
          <w:spacing w:val="37"/>
        </w:rPr>
        <w:t xml:space="preserve"> </w:t>
      </w:r>
      <w:r>
        <w:t>the</w:t>
      </w:r>
    </w:p>
    <w:p w:rsidR="00C61C4A" w:rsidRDefault="00C61C4A">
      <w:pPr>
        <w:jc w:val="both"/>
        <w:sectPr w:rsidR="00C61C4A">
          <w:pgSz w:w="12240" w:h="15840"/>
          <w:pgMar w:top="144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spacing w:before="73" w:after="6"/>
        <w:ind w:right="1380"/>
        <w:jc w:val="both"/>
      </w:pPr>
      <w:proofErr w:type="gramStart"/>
      <w:r>
        <w:lastRenderedPageBreak/>
        <w:t>individual</w:t>
      </w:r>
      <w:proofErr w:type="gramEnd"/>
      <w:r>
        <w:rPr>
          <w:spacing w:val="-11"/>
        </w:rPr>
        <w:t xml:space="preserve"> </w:t>
      </w:r>
      <w:r>
        <w:t>field.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taken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encryption.</w:t>
      </w:r>
      <w:r>
        <w:rPr>
          <w:spacing w:val="-8"/>
        </w:rPr>
        <w:t xml:space="preserve"> </w:t>
      </w:r>
      <w:r>
        <w:t xml:space="preserve">In this section, we look at a representative approach </w:t>
      </w:r>
      <w:r>
        <w:rPr>
          <w:spacing w:val="-3"/>
        </w:rPr>
        <w:t xml:space="preserve">for </w:t>
      </w:r>
      <w:r>
        <w:t>a multiuser</w:t>
      </w:r>
      <w:r>
        <w:rPr>
          <w:spacing w:val="9"/>
        </w:rPr>
        <w:t xml:space="preserve"> </w:t>
      </w:r>
      <w:r>
        <w:t>database.</w:t>
      </w:r>
    </w:p>
    <w:p w:rsidR="00C61C4A" w:rsidRDefault="00F336C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26209" cy="3959923"/>
            <wp:effectExtent l="0" t="0" r="0" b="0"/>
            <wp:docPr id="3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09" cy="39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259"/>
        </w:tabs>
        <w:spacing w:before="10"/>
        <w:ind w:right="1382" w:firstLine="0"/>
        <w:rPr>
          <w:sz w:val="28"/>
        </w:rPr>
      </w:pP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owner:</w:t>
      </w:r>
      <w:r>
        <w:rPr>
          <w:spacing w:val="-17"/>
          <w:sz w:val="28"/>
        </w:rPr>
        <w:t xml:space="preserve"> </w:t>
      </w:r>
      <w:r>
        <w:rPr>
          <w:sz w:val="28"/>
        </w:rPr>
        <w:t>An</w:t>
      </w:r>
      <w:r>
        <w:rPr>
          <w:spacing w:val="-16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16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produces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be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made</w:t>
      </w:r>
      <w:r>
        <w:rPr>
          <w:spacing w:val="-1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controlled release, either within the organization </w:t>
      </w:r>
      <w:r>
        <w:rPr>
          <w:spacing w:val="2"/>
          <w:sz w:val="28"/>
        </w:rPr>
        <w:t xml:space="preserve">or </w:t>
      </w:r>
      <w:r>
        <w:rPr>
          <w:sz w:val="28"/>
        </w:rPr>
        <w:t>to external</w:t>
      </w:r>
      <w:r>
        <w:rPr>
          <w:spacing w:val="-5"/>
          <w:sz w:val="28"/>
        </w:rPr>
        <w:t xml:space="preserve"> </w:t>
      </w:r>
      <w:r>
        <w:rPr>
          <w:sz w:val="28"/>
        </w:rPr>
        <w:t>users.</w:t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278"/>
        </w:tabs>
        <w:ind w:right="1385" w:firstLine="0"/>
        <w:rPr>
          <w:sz w:val="28"/>
        </w:rPr>
      </w:pPr>
      <w:r>
        <w:rPr>
          <w:sz w:val="28"/>
        </w:rPr>
        <w:t xml:space="preserve">User: Human entity that presents requests (queries) to the system. The user could be an employee </w:t>
      </w:r>
      <w:r>
        <w:rPr>
          <w:spacing w:val="2"/>
          <w:sz w:val="28"/>
        </w:rPr>
        <w:t xml:space="preserve">of </w:t>
      </w:r>
      <w:r>
        <w:rPr>
          <w:sz w:val="28"/>
        </w:rPr>
        <w:t xml:space="preserve">the organization who is granted access to the database via the server, or a user external to the organization who, after authentication, </w:t>
      </w:r>
      <w:r>
        <w:rPr>
          <w:spacing w:val="-3"/>
          <w:sz w:val="28"/>
        </w:rPr>
        <w:t xml:space="preserve">is </w:t>
      </w:r>
      <w:r>
        <w:rPr>
          <w:sz w:val="28"/>
        </w:rPr>
        <w:t>granted access.</w:t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288"/>
        </w:tabs>
        <w:spacing w:before="3"/>
        <w:ind w:right="1386" w:firstLine="0"/>
        <w:rPr>
          <w:sz w:val="28"/>
        </w:rPr>
      </w:pPr>
      <w:r>
        <w:rPr>
          <w:sz w:val="28"/>
        </w:rPr>
        <w:t>Client: Front end that transforms user queries into queries on the encrypted data stored on the serv</w:t>
      </w:r>
      <w:r>
        <w:rPr>
          <w:sz w:val="28"/>
        </w:rPr>
        <w:t>er.</w:t>
      </w:r>
    </w:p>
    <w:p w:rsidR="00C61C4A" w:rsidRDefault="00F336CB">
      <w:pPr>
        <w:pStyle w:val="ListParagraph"/>
        <w:numPr>
          <w:ilvl w:val="0"/>
          <w:numId w:val="2"/>
        </w:numPr>
        <w:tabs>
          <w:tab w:val="left" w:pos="292"/>
        </w:tabs>
        <w:ind w:right="1381" w:firstLine="0"/>
        <w:rPr>
          <w:sz w:val="28"/>
        </w:rPr>
      </w:pPr>
      <w:r>
        <w:rPr>
          <w:sz w:val="28"/>
        </w:rPr>
        <w:t xml:space="preserve">Server: An organization that receives the encrypted data from a data owner and makes them available for distribution to clients. The server could in fact be owned by the data owner but, more typically,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a facility owned and maintained </w:t>
      </w:r>
      <w:r>
        <w:rPr>
          <w:spacing w:val="2"/>
          <w:sz w:val="28"/>
        </w:rPr>
        <w:t xml:space="preserve">by </w:t>
      </w:r>
      <w:r>
        <w:rPr>
          <w:spacing w:val="3"/>
          <w:sz w:val="28"/>
        </w:rPr>
        <w:t xml:space="preserve">an </w:t>
      </w:r>
      <w:r>
        <w:rPr>
          <w:sz w:val="28"/>
        </w:rPr>
        <w:t>external</w:t>
      </w:r>
      <w:r>
        <w:rPr>
          <w:spacing w:val="-4"/>
          <w:sz w:val="28"/>
        </w:rPr>
        <w:t xml:space="preserve"> </w:t>
      </w:r>
      <w:r>
        <w:rPr>
          <w:sz w:val="28"/>
        </w:rPr>
        <w:t>provider.</w:t>
      </w:r>
    </w:p>
    <w:p w:rsidR="00C61C4A" w:rsidRDefault="00C61C4A">
      <w:pPr>
        <w:pStyle w:val="BodyText"/>
        <w:spacing w:before="8"/>
        <w:ind w:left="0"/>
        <w:rPr>
          <w:sz w:val="27"/>
        </w:rPr>
      </w:pPr>
    </w:p>
    <w:p w:rsidR="00C61C4A" w:rsidRDefault="00F336CB">
      <w:pPr>
        <w:pStyle w:val="BodyText"/>
        <w:spacing w:before="1"/>
        <w:ind w:right="1377"/>
        <w:jc w:val="both"/>
      </w:pPr>
      <w:r>
        <w:t xml:space="preserve">Let </w:t>
      </w:r>
      <w:r>
        <w:rPr>
          <w:spacing w:val="-3"/>
        </w:rPr>
        <w:t xml:space="preserve">us </w:t>
      </w:r>
      <w:r>
        <w:t xml:space="preserve">first examine the simplest possible arrangement based </w:t>
      </w:r>
      <w:r>
        <w:rPr>
          <w:spacing w:val="2"/>
        </w:rPr>
        <w:t xml:space="preserve">on </w:t>
      </w:r>
      <w:r>
        <w:t xml:space="preserve">this scenario. Suppose that each individual item in the database </w:t>
      </w:r>
      <w:r>
        <w:rPr>
          <w:spacing w:val="-3"/>
        </w:rPr>
        <w:t xml:space="preserve">is </w:t>
      </w:r>
      <w:r>
        <w:t xml:space="preserve">encrypted separately, all using the same encryption key. The encrypted database </w:t>
      </w:r>
      <w:r>
        <w:rPr>
          <w:spacing w:val="-3"/>
        </w:rPr>
        <w:t xml:space="preserve">is </w:t>
      </w:r>
      <w:r>
        <w:t xml:space="preserve">stored at the server, but the </w:t>
      </w:r>
      <w:r>
        <w:t>server does not have the key, so that the data are secure at the server. Even if someone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hack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server’s</w:t>
      </w:r>
      <w:r>
        <w:rPr>
          <w:spacing w:val="-5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3"/>
        </w:rPr>
        <w:t>he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access</w:t>
      </w:r>
    </w:p>
    <w:p w:rsidR="00C61C4A" w:rsidRDefault="00C61C4A">
      <w:pPr>
        <w:jc w:val="both"/>
        <w:sectPr w:rsidR="00C61C4A">
          <w:pgSz w:w="12240" w:h="15840"/>
          <w:pgMar w:top="1360" w:right="60" w:bottom="280" w:left="1340" w:header="720" w:footer="720" w:gutter="0"/>
          <w:cols w:space="720"/>
        </w:sectPr>
      </w:pPr>
    </w:p>
    <w:p w:rsidR="00C61C4A" w:rsidRDefault="00F336CB">
      <w:pPr>
        <w:pStyle w:val="BodyText"/>
        <w:spacing w:before="73"/>
        <w:ind w:right="1383"/>
        <w:jc w:val="both"/>
      </w:pPr>
      <w:proofErr w:type="gramStart"/>
      <w:r>
        <w:lastRenderedPageBreak/>
        <w:t>to</w:t>
      </w:r>
      <w:proofErr w:type="gramEnd"/>
      <w:r>
        <w:t xml:space="preserve"> is encrypted data. The client system does have a copy of the encryption key. A user</w:t>
      </w:r>
    </w:p>
    <w:p w:rsidR="00C61C4A" w:rsidRDefault="00F336CB">
      <w:pPr>
        <w:pStyle w:val="BodyText"/>
        <w:spacing w:line="321" w:lineRule="exact"/>
        <w:jc w:val="both"/>
      </w:pPr>
      <w:proofErr w:type="gramStart"/>
      <w:r>
        <w:t>at</w:t>
      </w:r>
      <w:proofErr w:type="gramEnd"/>
      <w:r>
        <w:t xml:space="preserve"> the client can retrieve a record from the database with the following sequence:</w:t>
      </w:r>
    </w:p>
    <w:p w:rsidR="00C61C4A" w:rsidRDefault="00C61C4A">
      <w:pPr>
        <w:pStyle w:val="BodyText"/>
        <w:spacing w:before="10"/>
        <w:ind w:left="0"/>
        <w:rPr>
          <w:sz w:val="27"/>
        </w:rPr>
      </w:pPr>
    </w:p>
    <w:p w:rsidR="00C61C4A" w:rsidRDefault="00F336CB">
      <w:pPr>
        <w:pStyle w:val="ListParagraph"/>
        <w:numPr>
          <w:ilvl w:val="0"/>
          <w:numId w:val="1"/>
        </w:numPr>
        <w:tabs>
          <w:tab w:val="left" w:pos="383"/>
        </w:tabs>
        <w:ind w:right="2330" w:firstLine="0"/>
        <w:rPr>
          <w:sz w:val="28"/>
        </w:rPr>
      </w:pPr>
      <w:r>
        <w:rPr>
          <w:spacing w:val="-3"/>
          <w:sz w:val="28"/>
        </w:rPr>
        <w:t xml:space="preserve">The </w:t>
      </w:r>
      <w:r>
        <w:rPr>
          <w:sz w:val="28"/>
        </w:rPr>
        <w:t>user issues an SQL query for fields from one or more records with a specific valu</w:t>
      </w:r>
      <w:r>
        <w:rPr>
          <w:sz w:val="28"/>
        </w:rPr>
        <w:t xml:space="preserve">e </w:t>
      </w:r>
      <w:r>
        <w:rPr>
          <w:spacing w:val="2"/>
          <w:sz w:val="28"/>
        </w:rPr>
        <w:t xml:space="preserve">of </w:t>
      </w:r>
      <w:r>
        <w:rPr>
          <w:sz w:val="28"/>
        </w:rPr>
        <w:t>the primary</w:t>
      </w:r>
      <w:r>
        <w:rPr>
          <w:spacing w:val="2"/>
          <w:sz w:val="28"/>
        </w:rPr>
        <w:t xml:space="preserve"> </w:t>
      </w:r>
      <w:r>
        <w:rPr>
          <w:sz w:val="28"/>
        </w:rPr>
        <w:t>key.</w:t>
      </w:r>
    </w:p>
    <w:p w:rsidR="00C61C4A" w:rsidRDefault="00F336CB">
      <w:pPr>
        <w:pStyle w:val="ListParagraph"/>
        <w:numPr>
          <w:ilvl w:val="0"/>
          <w:numId w:val="1"/>
        </w:numPr>
        <w:tabs>
          <w:tab w:val="left" w:pos="383"/>
        </w:tabs>
        <w:spacing w:line="242" w:lineRule="auto"/>
        <w:ind w:right="1805" w:firstLine="0"/>
        <w:rPr>
          <w:sz w:val="28"/>
        </w:rPr>
      </w:pPr>
      <w:r>
        <w:rPr>
          <w:spacing w:val="-3"/>
          <w:sz w:val="28"/>
        </w:rPr>
        <w:t xml:space="preserve">The </w:t>
      </w:r>
      <w:r>
        <w:rPr>
          <w:sz w:val="28"/>
        </w:rPr>
        <w:t>query processor at the client encrypts the primary key, modifies the SQL query accordingly, and transmits the query to the</w:t>
      </w:r>
      <w:r>
        <w:rPr>
          <w:spacing w:val="2"/>
          <w:sz w:val="28"/>
        </w:rPr>
        <w:t xml:space="preserve"> </w:t>
      </w:r>
      <w:r>
        <w:rPr>
          <w:sz w:val="28"/>
        </w:rPr>
        <w:t>server.</w:t>
      </w:r>
    </w:p>
    <w:p w:rsidR="00C61C4A" w:rsidRDefault="00F336CB">
      <w:pPr>
        <w:pStyle w:val="ListParagraph"/>
        <w:numPr>
          <w:ilvl w:val="0"/>
          <w:numId w:val="1"/>
        </w:numPr>
        <w:tabs>
          <w:tab w:val="left" w:pos="383"/>
        </w:tabs>
        <w:ind w:right="1924" w:firstLine="0"/>
        <w:rPr>
          <w:sz w:val="28"/>
        </w:rPr>
      </w:pPr>
      <w:r>
        <w:rPr>
          <w:spacing w:val="-3"/>
          <w:sz w:val="28"/>
        </w:rPr>
        <w:t xml:space="preserve">The </w:t>
      </w:r>
      <w:r>
        <w:rPr>
          <w:sz w:val="28"/>
        </w:rPr>
        <w:t xml:space="preserve">server processes the query using the encrypted value </w:t>
      </w:r>
      <w:r>
        <w:rPr>
          <w:spacing w:val="2"/>
          <w:sz w:val="28"/>
        </w:rPr>
        <w:t xml:space="preserve">of </w:t>
      </w:r>
      <w:r>
        <w:rPr>
          <w:sz w:val="28"/>
        </w:rPr>
        <w:t>the primary key and returns the appropriate record or</w:t>
      </w:r>
      <w:r>
        <w:rPr>
          <w:spacing w:val="8"/>
          <w:sz w:val="28"/>
        </w:rPr>
        <w:t xml:space="preserve"> </w:t>
      </w:r>
      <w:r>
        <w:rPr>
          <w:sz w:val="28"/>
        </w:rPr>
        <w:t>records.</w:t>
      </w:r>
    </w:p>
    <w:p w:rsidR="00C61C4A" w:rsidRDefault="00F336CB">
      <w:pPr>
        <w:pStyle w:val="ListParagraph"/>
        <w:numPr>
          <w:ilvl w:val="0"/>
          <w:numId w:val="1"/>
        </w:numPr>
        <w:tabs>
          <w:tab w:val="left" w:pos="383"/>
        </w:tabs>
        <w:spacing w:line="321" w:lineRule="exact"/>
        <w:ind w:left="382"/>
        <w:rPr>
          <w:sz w:val="28"/>
        </w:rPr>
      </w:pPr>
      <w:r>
        <w:rPr>
          <w:spacing w:val="-3"/>
          <w:sz w:val="28"/>
        </w:rPr>
        <w:t xml:space="preserve">The </w:t>
      </w:r>
      <w:r>
        <w:rPr>
          <w:sz w:val="28"/>
        </w:rPr>
        <w:t>query processor decrypts the data and returns the</w:t>
      </w:r>
      <w:r>
        <w:rPr>
          <w:spacing w:val="15"/>
          <w:sz w:val="28"/>
        </w:rPr>
        <w:t xml:space="preserve"> </w:t>
      </w:r>
      <w:r>
        <w:rPr>
          <w:sz w:val="28"/>
        </w:rPr>
        <w:t>results.</w:t>
      </w:r>
    </w:p>
    <w:p w:rsidR="00C61C4A" w:rsidRDefault="00C61C4A">
      <w:pPr>
        <w:pStyle w:val="BodyText"/>
        <w:spacing w:before="8"/>
        <w:ind w:left="0"/>
        <w:rPr>
          <w:sz w:val="27"/>
        </w:rPr>
      </w:pPr>
    </w:p>
    <w:p w:rsidR="00C61C4A" w:rsidRDefault="00F336CB">
      <w:pPr>
        <w:pStyle w:val="BodyText"/>
        <w:ind w:right="1382"/>
        <w:jc w:val="both"/>
      </w:pPr>
      <w:r>
        <w:t xml:space="preserve">For example, consider this query, which was introduced in Section 5.1, on </w:t>
      </w:r>
      <w:proofErr w:type="spellStart"/>
      <w:r>
        <w:t>thedatabase</w:t>
      </w:r>
      <w:proofErr w:type="spellEnd"/>
      <w:r>
        <w:t xml:space="preserve"> of Figure 5.4a:</w:t>
      </w:r>
    </w:p>
    <w:p w:rsidR="00C61C4A" w:rsidRDefault="00C61C4A">
      <w:pPr>
        <w:pStyle w:val="BodyText"/>
        <w:spacing w:before="10"/>
        <w:ind w:left="0"/>
        <w:rPr>
          <w:sz w:val="27"/>
        </w:rPr>
      </w:pPr>
    </w:p>
    <w:p w:rsidR="00C61C4A" w:rsidRDefault="00F336CB">
      <w:pPr>
        <w:pStyle w:val="BodyText"/>
        <w:ind w:right="6989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Ephone</w:t>
      </w:r>
      <w:proofErr w:type="spellEnd"/>
      <w:r>
        <w:t xml:space="preserve"> </w:t>
      </w:r>
      <w:r>
        <w:t>FROM Employee</w:t>
      </w:r>
    </w:p>
    <w:p w:rsidR="00C61C4A" w:rsidRDefault="00F336CB">
      <w:pPr>
        <w:pStyle w:val="BodyText"/>
        <w:spacing w:line="321" w:lineRule="exact"/>
      </w:pPr>
      <w:r>
        <w:t>WHERE Did = 15</w:t>
      </w:r>
    </w:p>
    <w:p w:rsidR="00C61C4A" w:rsidRDefault="00C61C4A">
      <w:pPr>
        <w:pStyle w:val="BodyText"/>
        <w:ind w:left="0"/>
      </w:pPr>
    </w:p>
    <w:p w:rsidR="00C61C4A" w:rsidRDefault="00F336CB">
      <w:pPr>
        <w:pStyle w:val="BodyText"/>
        <w:spacing w:line="242" w:lineRule="auto"/>
        <w:ind w:right="1389"/>
        <w:jc w:val="both"/>
      </w:pPr>
      <w:r>
        <w:t xml:space="preserve">Assume that the encryption key k is used and that the encrypted value of the department id 15 is </w:t>
      </w:r>
      <w:proofErr w:type="gramStart"/>
      <w:r>
        <w:t>E(</w:t>
      </w:r>
      <w:proofErr w:type="gramEnd"/>
      <w:r>
        <w:t>k, 15) = 1000110111001110. Then the query processor at the client could transform the preceding query into</w:t>
      </w:r>
    </w:p>
    <w:p w:rsidR="00C61C4A" w:rsidRDefault="00F336CB">
      <w:pPr>
        <w:pStyle w:val="BodyText"/>
        <w:ind w:right="6989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</w:t>
      </w:r>
      <w:r>
        <w:t>phone</w:t>
      </w:r>
      <w:proofErr w:type="spellEnd"/>
      <w:r>
        <w:t xml:space="preserve"> FROM Employee</w:t>
      </w:r>
    </w:p>
    <w:p w:rsidR="00C61C4A" w:rsidRDefault="00F336CB">
      <w:pPr>
        <w:pStyle w:val="BodyText"/>
        <w:spacing w:line="321" w:lineRule="exact"/>
        <w:jc w:val="both"/>
      </w:pPr>
      <w:r>
        <w:t>WHERE Did = 1000110111001110</w:t>
      </w:r>
    </w:p>
    <w:p w:rsidR="00C61C4A" w:rsidRDefault="00F336CB">
      <w:pPr>
        <w:pStyle w:val="BodyText"/>
        <w:ind w:right="1376"/>
        <w:jc w:val="both"/>
      </w:pPr>
      <w:r>
        <w:t>This</w:t>
      </w:r>
      <w:r>
        <w:rPr>
          <w:spacing w:val="-10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t>certainly</w:t>
      </w:r>
      <w:r>
        <w:rPr>
          <w:spacing w:val="-19"/>
        </w:rPr>
        <w:t xml:space="preserve"> </w:t>
      </w:r>
      <w:r>
        <w:t>straightforward</w:t>
      </w:r>
      <w:r>
        <w:rPr>
          <w:spacing w:val="-15"/>
        </w:rPr>
        <w:t xml:space="preserve"> </w:t>
      </w:r>
      <w:r>
        <w:t>but,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mentioned,</w:t>
      </w:r>
      <w:r>
        <w:rPr>
          <w:spacing w:val="-13"/>
        </w:rPr>
        <w:t xml:space="preserve"> </w:t>
      </w:r>
      <w:r>
        <w:t>lacks</w:t>
      </w:r>
      <w:r>
        <w:rPr>
          <w:spacing w:val="-14"/>
        </w:rPr>
        <w:t xml:space="preserve"> </w:t>
      </w:r>
      <w:r>
        <w:t>flexibility.</w:t>
      </w:r>
      <w:r>
        <w:rPr>
          <w:spacing w:val="-9"/>
        </w:rPr>
        <w:t xml:space="preserve"> </w:t>
      </w:r>
      <w:r>
        <w:t>For example,</w:t>
      </w:r>
      <w:r>
        <w:rPr>
          <w:spacing w:val="-7"/>
        </w:rPr>
        <w:t xml:space="preserve"> </w:t>
      </w:r>
      <w:r>
        <w:t>suppose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attribute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wishes to</w:t>
      </w:r>
      <w:r>
        <w:rPr>
          <w:spacing w:val="-11"/>
        </w:rPr>
        <w:t xml:space="preserve"> </w:t>
      </w:r>
      <w:r>
        <w:t>retrieve</w:t>
      </w:r>
      <w:r>
        <w:rPr>
          <w:spacing w:val="-10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t>salaries</w:t>
      </w:r>
      <w:r>
        <w:rPr>
          <w:spacing w:val="-4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$70K.</w:t>
      </w:r>
      <w:r>
        <w:rPr>
          <w:spacing w:val="-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rPr>
          <w:spacing w:val="-3"/>
        </w:rPr>
        <w:t>is</w:t>
      </w:r>
      <w:r>
        <w:rPr>
          <w:spacing w:val="-8"/>
        </w:rPr>
        <w:t xml:space="preserve"> </w:t>
      </w:r>
      <w:r>
        <w:rPr>
          <w:spacing w:val="-3"/>
        </w:rPr>
        <w:t>no</w:t>
      </w:r>
      <w:r>
        <w:rPr>
          <w:spacing w:val="-11"/>
        </w:rPr>
        <w:t xml:space="preserve"> </w:t>
      </w:r>
      <w:r>
        <w:t>obvious</w:t>
      </w:r>
      <w:r>
        <w:rPr>
          <w:spacing w:val="-9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 xml:space="preserve">this, because the attribute value for salary in each record </w:t>
      </w:r>
      <w:r>
        <w:rPr>
          <w:spacing w:val="-3"/>
        </w:rPr>
        <w:t xml:space="preserve">is </w:t>
      </w:r>
      <w:r>
        <w:t xml:space="preserve">encrypted. The </w:t>
      </w:r>
      <w:r>
        <w:rPr>
          <w:spacing w:val="2"/>
        </w:rPr>
        <w:t xml:space="preserve">set </w:t>
      </w:r>
      <w:r>
        <w:rPr>
          <w:spacing w:val="4"/>
        </w:rPr>
        <w:t xml:space="preserve">of </w:t>
      </w:r>
      <w:r>
        <w:t xml:space="preserve">encrypted values do not preserve the ordering </w:t>
      </w:r>
      <w:r>
        <w:rPr>
          <w:spacing w:val="2"/>
        </w:rPr>
        <w:t xml:space="preserve">of </w:t>
      </w:r>
      <w:r>
        <w:t>values in the original</w:t>
      </w:r>
      <w:r>
        <w:rPr>
          <w:spacing w:val="-23"/>
        </w:rPr>
        <w:t xml:space="preserve"> </w:t>
      </w:r>
      <w:r>
        <w:t>attribute.</w:t>
      </w:r>
    </w:p>
    <w:sectPr w:rsidR="00C61C4A" w:rsidSect="00C61C4A">
      <w:pgSz w:w="12240" w:h="15840"/>
      <w:pgMar w:top="1360" w:right="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iloji">
    <w:altName w:val="MS Gothic"/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7C9"/>
    <w:multiLevelType w:val="hybridMultilevel"/>
    <w:tmpl w:val="0A4ECDCE"/>
    <w:lvl w:ilvl="0" w:tplc="0A826C1E">
      <w:numFmt w:val="bullet"/>
      <w:lvlText w:val="•"/>
      <w:lvlJc w:val="left"/>
      <w:pPr>
        <w:ind w:left="268" w:hanging="169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F2061FC">
      <w:numFmt w:val="bullet"/>
      <w:lvlText w:val="•"/>
      <w:lvlJc w:val="left"/>
      <w:pPr>
        <w:ind w:left="1318" w:hanging="169"/>
      </w:pPr>
      <w:rPr>
        <w:rFonts w:hint="default"/>
        <w:lang w:val="en-US" w:eastAsia="en-US" w:bidi="ar-SA"/>
      </w:rPr>
    </w:lvl>
    <w:lvl w:ilvl="2" w:tplc="975069E2">
      <w:numFmt w:val="bullet"/>
      <w:lvlText w:val="•"/>
      <w:lvlJc w:val="left"/>
      <w:pPr>
        <w:ind w:left="2376" w:hanging="169"/>
      </w:pPr>
      <w:rPr>
        <w:rFonts w:hint="default"/>
        <w:lang w:val="en-US" w:eastAsia="en-US" w:bidi="ar-SA"/>
      </w:rPr>
    </w:lvl>
    <w:lvl w:ilvl="3" w:tplc="8A7A118A">
      <w:numFmt w:val="bullet"/>
      <w:lvlText w:val="•"/>
      <w:lvlJc w:val="left"/>
      <w:pPr>
        <w:ind w:left="3434" w:hanging="169"/>
      </w:pPr>
      <w:rPr>
        <w:rFonts w:hint="default"/>
        <w:lang w:val="en-US" w:eastAsia="en-US" w:bidi="ar-SA"/>
      </w:rPr>
    </w:lvl>
    <w:lvl w:ilvl="4" w:tplc="3A94A58C">
      <w:numFmt w:val="bullet"/>
      <w:lvlText w:val="•"/>
      <w:lvlJc w:val="left"/>
      <w:pPr>
        <w:ind w:left="4492" w:hanging="169"/>
      </w:pPr>
      <w:rPr>
        <w:rFonts w:hint="default"/>
        <w:lang w:val="en-US" w:eastAsia="en-US" w:bidi="ar-SA"/>
      </w:rPr>
    </w:lvl>
    <w:lvl w:ilvl="5" w:tplc="8774EC86">
      <w:numFmt w:val="bullet"/>
      <w:lvlText w:val="•"/>
      <w:lvlJc w:val="left"/>
      <w:pPr>
        <w:ind w:left="5550" w:hanging="169"/>
      </w:pPr>
      <w:rPr>
        <w:rFonts w:hint="default"/>
        <w:lang w:val="en-US" w:eastAsia="en-US" w:bidi="ar-SA"/>
      </w:rPr>
    </w:lvl>
    <w:lvl w:ilvl="6" w:tplc="5808B364">
      <w:numFmt w:val="bullet"/>
      <w:lvlText w:val="•"/>
      <w:lvlJc w:val="left"/>
      <w:pPr>
        <w:ind w:left="6608" w:hanging="169"/>
      </w:pPr>
      <w:rPr>
        <w:rFonts w:hint="default"/>
        <w:lang w:val="en-US" w:eastAsia="en-US" w:bidi="ar-SA"/>
      </w:rPr>
    </w:lvl>
    <w:lvl w:ilvl="7" w:tplc="B8AACB5E">
      <w:numFmt w:val="bullet"/>
      <w:lvlText w:val="•"/>
      <w:lvlJc w:val="left"/>
      <w:pPr>
        <w:ind w:left="7666" w:hanging="169"/>
      </w:pPr>
      <w:rPr>
        <w:rFonts w:hint="default"/>
        <w:lang w:val="en-US" w:eastAsia="en-US" w:bidi="ar-SA"/>
      </w:rPr>
    </w:lvl>
    <w:lvl w:ilvl="8" w:tplc="510499FA">
      <w:numFmt w:val="bullet"/>
      <w:lvlText w:val="•"/>
      <w:lvlJc w:val="left"/>
      <w:pPr>
        <w:ind w:left="8724" w:hanging="169"/>
      </w:pPr>
      <w:rPr>
        <w:rFonts w:hint="default"/>
        <w:lang w:val="en-US" w:eastAsia="en-US" w:bidi="ar-SA"/>
      </w:rPr>
    </w:lvl>
  </w:abstractNum>
  <w:abstractNum w:abstractNumId="1">
    <w:nsid w:val="3E5741EC"/>
    <w:multiLevelType w:val="hybridMultilevel"/>
    <w:tmpl w:val="9F9E0E00"/>
    <w:lvl w:ilvl="0" w:tplc="8D50CEBA">
      <w:start w:val="1"/>
      <w:numFmt w:val="decimal"/>
      <w:lvlText w:val="%1."/>
      <w:lvlJc w:val="left"/>
      <w:pPr>
        <w:ind w:left="100" w:hanging="34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2E42DD2">
      <w:numFmt w:val="bullet"/>
      <w:lvlText w:val=""/>
      <w:lvlJc w:val="left"/>
      <w:pPr>
        <w:ind w:left="728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4976BE90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542A4DF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55ECA6DC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F03E164E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0498A5F2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A330F84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1A6035B4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2">
    <w:nsid w:val="4977275B"/>
    <w:multiLevelType w:val="hybridMultilevel"/>
    <w:tmpl w:val="2F22B6E2"/>
    <w:lvl w:ilvl="0" w:tplc="B2FCE378">
      <w:numFmt w:val="bullet"/>
      <w:lvlText w:val="•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382E8DFE">
      <w:numFmt w:val="bullet"/>
      <w:lvlText w:val=""/>
      <w:lvlJc w:val="left"/>
      <w:pPr>
        <w:ind w:left="728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D56C2196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C658C1D4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4" w:tplc="56B0F654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AE903A0A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6" w:tplc="1CAC62F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7" w:tplc="0CA68CC2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8" w:tplc="71F40102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</w:abstractNum>
  <w:abstractNum w:abstractNumId="3">
    <w:nsid w:val="5A6C1BF4"/>
    <w:multiLevelType w:val="hybridMultilevel"/>
    <w:tmpl w:val="28EEA6A4"/>
    <w:lvl w:ilvl="0" w:tplc="4F3E4ECA">
      <w:numFmt w:val="bullet"/>
      <w:lvlText w:val="•"/>
      <w:lvlJc w:val="left"/>
      <w:pPr>
        <w:ind w:left="100" w:hanging="2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5B88174">
      <w:numFmt w:val="bullet"/>
      <w:lvlText w:val="•"/>
      <w:lvlJc w:val="left"/>
      <w:pPr>
        <w:ind w:left="1174" w:hanging="207"/>
      </w:pPr>
      <w:rPr>
        <w:rFonts w:hint="default"/>
        <w:lang w:val="en-US" w:eastAsia="en-US" w:bidi="ar-SA"/>
      </w:rPr>
    </w:lvl>
    <w:lvl w:ilvl="2" w:tplc="E44CD3B2">
      <w:numFmt w:val="bullet"/>
      <w:lvlText w:val="•"/>
      <w:lvlJc w:val="left"/>
      <w:pPr>
        <w:ind w:left="2248" w:hanging="207"/>
      </w:pPr>
      <w:rPr>
        <w:rFonts w:hint="default"/>
        <w:lang w:val="en-US" w:eastAsia="en-US" w:bidi="ar-SA"/>
      </w:rPr>
    </w:lvl>
    <w:lvl w:ilvl="3" w:tplc="E3887DD0">
      <w:numFmt w:val="bullet"/>
      <w:lvlText w:val="•"/>
      <w:lvlJc w:val="left"/>
      <w:pPr>
        <w:ind w:left="3322" w:hanging="207"/>
      </w:pPr>
      <w:rPr>
        <w:rFonts w:hint="default"/>
        <w:lang w:val="en-US" w:eastAsia="en-US" w:bidi="ar-SA"/>
      </w:rPr>
    </w:lvl>
    <w:lvl w:ilvl="4" w:tplc="11740992">
      <w:numFmt w:val="bullet"/>
      <w:lvlText w:val="•"/>
      <w:lvlJc w:val="left"/>
      <w:pPr>
        <w:ind w:left="4396" w:hanging="207"/>
      </w:pPr>
      <w:rPr>
        <w:rFonts w:hint="default"/>
        <w:lang w:val="en-US" w:eastAsia="en-US" w:bidi="ar-SA"/>
      </w:rPr>
    </w:lvl>
    <w:lvl w:ilvl="5" w:tplc="9BFA5B90">
      <w:numFmt w:val="bullet"/>
      <w:lvlText w:val="•"/>
      <w:lvlJc w:val="left"/>
      <w:pPr>
        <w:ind w:left="5470" w:hanging="207"/>
      </w:pPr>
      <w:rPr>
        <w:rFonts w:hint="default"/>
        <w:lang w:val="en-US" w:eastAsia="en-US" w:bidi="ar-SA"/>
      </w:rPr>
    </w:lvl>
    <w:lvl w:ilvl="6" w:tplc="2E140DC8">
      <w:numFmt w:val="bullet"/>
      <w:lvlText w:val="•"/>
      <w:lvlJc w:val="left"/>
      <w:pPr>
        <w:ind w:left="6544" w:hanging="207"/>
      </w:pPr>
      <w:rPr>
        <w:rFonts w:hint="default"/>
        <w:lang w:val="en-US" w:eastAsia="en-US" w:bidi="ar-SA"/>
      </w:rPr>
    </w:lvl>
    <w:lvl w:ilvl="7" w:tplc="1F9031B6">
      <w:numFmt w:val="bullet"/>
      <w:lvlText w:val="•"/>
      <w:lvlJc w:val="left"/>
      <w:pPr>
        <w:ind w:left="7618" w:hanging="207"/>
      </w:pPr>
      <w:rPr>
        <w:rFonts w:hint="default"/>
        <w:lang w:val="en-US" w:eastAsia="en-US" w:bidi="ar-SA"/>
      </w:rPr>
    </w:lvl>
    <w:lvl w:ilvl="8" w:tplc="5D4CB42C">
      <w:numFmt w:val="bullet"/>
      <w:lvlText w:val="•"/>
      <w:lvlJc w:val="left"/>
      <w:pPr>
        <w:ind w:left="8692" w:hanging="207"/>
      </w:pPr>
      <w:rPr>
        <w:rFonts w:hint="default"/>
        <w:lang w:val="en-US" w:eastAsia="en-US" w:bidi="ar-SA"/>
      </w:rPr>
    </w:lvl>
  </w:abstractNum>
  <w:abstractNum w:abstractNumId="4">
    <w:nsid w:val="5FD95727"/>
    <w:multiLevelType w:val="hybridMultilevel"/>
    <w:tmpl w:val="55A4D38A"/>
    <w:lvl w:ilvl="0" w:tplc="F154E85A">
      <w:numFmt w:val="bullet"/>
      <w:lvlText w:val="◆"/>
      <w:lvlJc w:val="left"/>
      <w:pPr>
        <w:ind w:left="100" w:hanging="432"/>
      </w:pPr>
      <w:rPr>
        <w:rFonts w:ascii="kiloji" w:eastAsia="kiloji" w:hAnsi="kiloji" w:cs="kiloji" w:hint="default"/>
        <w:w w:val="99"/>
        <w:sz w:val="28"/>
        <w:szCs w:val="28"/>
        <w:lang w:val="en-US" w:eastAsia="en-US" w:bidi="ar-SA"/>
      </w:rPr>
    </w:lvl>
    <w:lvl w:ilvl="1" w:tplc="5866B64C">
      <w:numFmt w:val="bullet"/>
      <w:lvlText w:val="•"/>
      <w:lvlJc w:val="left"/>
      <w:pPr>
        <w:ind w:left="1174" w:hanging="432"/>
      </w:pPr>
      <w:rPr>
        <w:rFonts w:hint="default"/>
        <w:lang w:val="en-US" w:eastAsia="en-US" w:bidi="ar-SA"/>
      </w:rPr>
    </w:lvl>
    <w:lvl w:ilvl="2" w:tplc="F4888842">
      <w:numFmt w:val="bullet"/>
      <w:lvlText w:val="•"/>
      <w:lvlJc w:val="left"/>
      <w:pPr>
        <w:ind w:left="2248" w:hanging="432"/>
      </w:pPr>
      <w:rPr>
        <w:rFonts w:hint="default"/>
        <w:lang w:val="en-US" w:eastAsia="en-US" w:bidi="ar-SA"/>
      </w:rPr>
    </w:lvl>
    <w:lvl w:ilvl="3" w:tplc="C62E4E18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759C54AE">
      <w:numFmt w:val="bullet"/>
      <w:lvlText w:val="•"/>
      <w:lvlJc w:val="left"/>
      <w:pPr>
        <w:ind w:left="4396" w:hanging="432"/>
      </w:pPr>
      <w:rPr>
        <w:rFonts w:hint="default"/>
        <w:lang w:val="en-US" w:eastAsia="en-US" w:bidi="ar-SA"/>
      </w:rPr>
    </w:lvl>
    <w:lvl w:ilvl="5" w:tplc="181EB588">
      <w:numFmt w:val="bullet"/>
      <w:lvlText w:val="•"/>
      <w:lvlJc w:val="left"/>
      <w:pPr>
        <w:ind w:left="5470" w:hanging="432"/>
      </w:pPr>
      <w:rPr>
        <w:rFonts w:hint="default"/>
        <w:lang w:val="en-US" w:eastAsia="en-US" w:bidi="ar-SA"/>
      </w:rPr>
    </w:lvl>
    <w:lvl w:ilvl="6" w:tplc="D1682292">
      <w:numFmt w:val="bullet"/>
      <w:lvlText w:val="•"/>
      <w:lvlJc w:val="left"/>
      <w:pPr>
        <w:ind w:left="6544" w:hanging="432"/>
      </w:pPr>
      <w:rPr>
        <w:rFonts w:hint="default"/>
        <w:lang w:val="en-US" w:eastAsia="en-US" w:bidi="ar-SA"/>
      </w:rPr>
    </w:lvl>
    <w:lvl w:ilvl="7" w:tplc="81147B0E">
      <w:numFmt w:val="bullet"/>
      <w:lvlText w:val="•"/>
      <w:lvlJc w:val="left"/>
      <w:pPr>
        <w:ind w:left="7618" w:hanging="432"/>
      </w:pPr>
      <w:rPr>
        <w:rFonts w:hint="default"/>
        <w:lang w:val="en-US" w:eastAsia="en-US" w:bidi="ar-SA"/>
      </w:rPr>
    </w:lvl>
    <w:lvl w:ilvl="8" w:tplc="35FC9284">
      <w:numFmt w:val="bullet"/>
      <w:lvlText w:val="•"/>
      <w:lvlJc w:val="left"/>
      <w:pPr>
        <w:ind w:left="8692" w:hanging="432"/>
      </w:pPr>
      <w:rPr>
        <w:rFonts w:hint="default"/>
        <w:lang w:val="en-US" w:eastAsia="en-US" w:bidi="ar-SA"/>
      </w:rPr>
    </w:lvl>
  </w:abstractNum>
  <w:abstractNum w:abstractNumId="5">
    <w:nsid w:val="7A887F24"/>
    <w:multiLevelType w:val="hybridMultilevel"/>
    <w:tmpl w:val="BFE40118"/>
    <w:lvl w:ilvl="0" w:tplc="62C20D84">
      <w:start w:val="1"/>
      <w:numFmt w:val="decimal"/>
      <w:lvlText w:val="%1."/>
      <w:lvlJc w:val="left"/>
      <w:pPr>
        <w:ind w:left="100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CA472A4">
      <w:numFmt w:val="bullet"/>
      <w:lvlText w:val="•"/>
      <w:lvlJc w:val="left"/>
      <w:pPr>
        <w:ind w:left="1174" w:hanging="283"/>
      </w:pPr>
      <w:rPr>
        <w:rFonts w:hint="default"/>
        <w:lang w:val="en-US" w:eastAsia="en-US" w:bidi="ar-SA"/>
      </w:rPr>
    </w:lvl>
    <w:lvl w:ilvl="2" w:tplc="89CA700E">
      <w:numFmt w:val="bullet"/>
      <w:lvlText w:val="•"/>
      <w:lvlJc w:val="left"/>
      <w:pPr>
        <w:ind w:left="2248" w:hanging="283"/>
      </w:pPr>
      <w:rPr>
        <w:rFonts w:hint="default"/>
        <w:lang w:val="en-US" w:eastAsia="en-US" w:bidi="ar-SA"/>
      </w:rPr>
    </w:lvl>
    <w:lvl w:ilvl="3" w:tplc="4BB25F9E">
      <w:numFmt w:val="bullet"/>
      <w:lvlText w:val="•"/>
      <w:lvlJc w:val="left"/>
      <w:pPr>
        <w:ind w:left="3322" w:hanging="283"/>
      </w:pPr>
      <w:rPr>
        <w:rFonts w:hint="default"/>
        <w:lang w:val="en-US" w:eastAsia="en-US" w:bidi="ar-SA"/>
      </w:rPr>
    </w:lvl>
    <w:lvl w:ilvl="4" w:tplc="9A3A2572">
      <w:numFmt w:val="bullet"/>
      <w:lvlText w:val="•"/>
      <w:lvlJc w:val="left"/>
      <w:pPr>
        <w:ind w:left="4396" w:hanging="283"/>
      </w:pPr>
      <w:rPr>
        <w:rFonts w:hint="default"/>
        <w:lang w:val="en-US" w:eastAsia="en-US" w:bidi="ar-SA"/>
      </w:rPr>
    </w:lvl>
    <w:lvl w:ilvl="5" w:tplc="05F00394">
      <w:numFmt w:val="bullet"/>
      <w:lvlText w:val="•"/>
      <w:lvlJc w:val="left"/>
      <w:pPr>
        <w:ind w:left="5470" w:hanging="283"/>
      </w:pPr>
      <w:rPr>
        <w:rFonts w:hint="default"/>
        <w:lang w:val="en-US" w:eastAsia="en-US" w:bidi="ar-SA"/>
      </w:rPr>
    </w:lvl>
    <w:lvl w:ilvl="6" w:tplc="8B5857A2">
      <w:numFmt w:val="bullet"/>
      <w:lvlText w:val="•"/>
      <w:lvlJc w:val="left"/>
      <w:pPr>
        <w:ind w:left="6544" w:hanging="283"/>
      </w:pPr>
      <w:rPr>
        <w:rFonts w:hint="default"/>
        <w:lang w:val="en-US" w:eastAsia="en-US" w:bidi="ar-SA"/>
      </w:rPr>
    </w:lvl>
    <w:lvl w:ilvl="7" w:tplc="34D4252C">
      <w:numFmt w:val="bullet"/>
      <w:lvlText w:val="•"/>
      <w:lvlJc w:val="left"/>
      <w:pPr>
        <w:ind w:left="7618" w:hanging="283"/>
      </w:pPr>
      <w:rPr>
        <w:rFonts w:hint="default"/>
        <w:lang w:val="en-US" w:eastAsia="en-US" w:bidi="ar-SA"/>
      </w:rPr>
    </w:lvl>
    <w:lvl w:ilvl="8" w:tplc="794009A6">
      <w:numFmt w:val="bullet"/>
      <w:lvlText w:val="•"/>
      <w:lvlJc w:val="left"/>
      <w:pPr>
        <w:ind w:left="8692" w:hanging="28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1C4A"/>
    <w:rsid w:val="00904873"/>
    <w:rsid w:val="00C61C4A"/>
    <w:rsid w:val="00F3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C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1C4A"/>
    <w:pPr>
      <w:ind w:left="728" w:hanging="3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C4A"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61C4A"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  <w:rsid w:val="00C61C4A"/>
  </w:style>
  <w:style w:type="paragraph" w:styleId="BalloonText">
    <w:name w:val="Balloon Text"/>
    <w:basedOn w:val="Normal"/>
    <w:link w:val="BalloonTextChar"/>
    <w:uiPriority w:val="99"/>
    <w:semiHidden/>
    <w:unhideWhenUsed/>
    <w:rsid w:val="00904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3157</Words>
  <Characters>18000</Characters>
  <Application>Microsoft Office Word</Application>
  <DocSecurity>0</DocSecurity>
  <Lines>150</Lines>
  <Paragraphs>42</Paragraphs>
  <ScaleCrop>false</ScaleCrop>
  <Company/>
  <LinksUpToDate>false</LinksUpToDate>
  <CharactersWithSpaces>21115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2022-05-25T07:55:00Z</cp:lastPrinted>
  <dcterms:created xsi:type="dcterms:W3CDTF">2022-05-25T07:55:00Z</dcterms:created>
  <dcterms:modified xsi:type="dcterms:W3CDTF">2022-05-25T07:55:00Z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LastSaved">
    <vt:filetime>2022-05-25T00:00:00Z</vt:filetime>
  </property>
</Properties>
</file>