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F87D" w14:textId="77777777" w:rsidR="005C2868" w:rsidRPr="005C2868" w:rsidRDefault="005C2868" w:rsidP="005C2868">
      <w:pPr>
        <w:jc w:val="center"/>
        <w:rPr>
          <w:rFonts w:ascii="Adero" w:hAnsi="Adero"/>
          <w:b/>
          <w:bCs/>
          <w:color w:val="0A1F8F"/>
          <w:sz w:val="20"/>
          <w:szCs w:val="20"/>
          <w:lang w:val="en-US"/>
        </w:rPr>
      </w:pPr>
      <w:r w:rsidRPr="005C2868">
        <w:rPr>
          <w:rFonts w:ascii="Adero" w:hAnsi="Adero"/>
          <w:b/>
          <w:bCs/>
          <w:color w:val="0A1F8F"/>
          <w:sz w:val="20"/>
          <w:szCs w:val="20"/>
          <w:lang w:val="en-US"/>
        </w:rPr>
        <w:t>REQUEST FOR PROPOSAL (RFP)</w:t>
      </w:r>
    </w:p>
    <w:p w14:paraId="55859532" w14:textId="77777777" w:rsidR="005C2868" w:rsidRPr="005C2868" w:rsidRDefault="005C2868" w:rsidP="005C2868">
      <w:pPr>
        <w:jc w:val="center"/>
        <w:rPr>
          <w:rFonts w:ascii="Adero" w:hAnsi="Adero"/>
          <w:color w:val="0A1F8F"/>
          <w:sz w:val="20"/>
          <w:szCs w:val="20"/>
          <w:lang w:val="en-US"/>
        </w:rPr>
      </w:pPr>
      <w:r w:rsidRPr="005C2868">
        <w:rPr>
          <w:rFonts w:ascii="Adero" w:hAnsi="Adero"/>
          <w:color w:val="0A1F8F"/>
          <w:sz w:val="20"/>
          <w:szCs w:val="20"/>
          <w:lang w:val="en-US"/>
        </w:rPr>
        <w:t>Development of an HSE Management Platform for the Oil &amp; Gas Industry</w:t>
      </w:r>
    </w:p>
    <w:p w14:paraId="00B98B71" w14:textId="77777777" w:rsidR="005C2868" w:rsidRPr="005C2868" w:rsidRDefault="005C2868" w:rsidP="005C2868">
      <w:pPr>
        <w:tabs>
          <w:tab w:val="left" w:pos="1350"/>
        </w:tabs>
        <w:jc w:val="center"/>
        <w:rPr>
          <w:rFonts w:ascii="Montserrat" w:hAnsi="Montserrat"/>
          <w:sz w:val="18"/>
          <w:szCs w:val="18"/>
          <w:lang w:val="en-GB"/>
        </w:rPr>
      </w:pPr>
      <w:r w:rsidRPr="005C2868">
        <w:rPr>
          <w:rFonts w:ascii="Montserrat" w:hAnsi="Montserrat"/>
          <w:i/>
          <w:iCs/>
          <w:sz w:val="18"/>
          <w:szCs w:val="18"/>
          <w:lang w:val="en-GB"/>
        </w:rPr>
        <w:t>(Hybrid Internal Deployment → Commercial SaaS)</w:t>
      </w:r>
    </w:p>
    <w:p w14:paraId="059DB017" w14:textId="57D17C10" w:rsidR="0089732C" w:rsidRPr="00714452" w:rsidRDefault="0089732C" w:rsidP="0089732C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US"/>
        </w:rPr>
      </w:pPr>
      <w:r w:rsidRPr="00714452">
        <w:rPr>
          <w:rFonts w:ascii="Montserrat" w:hAnsi="Montserrat"/>
          <w:sz w:val="18"/>
          <w:szCs w:val="18"/>
          <w:lang w:val="en-US"/>
        </w:rPr>
        <w:br/>
      </w:r>
      <w:r w:rsidR="0059600B" w:rsidRPr="00714452">
        <w:rPr>
          <w:rFonts w:ascii="Montserrat" w:hAnsi="Montserrat"/>
          <w:sz w:val="18"/>
          <w:szCs w:val="18"/>
          <w:lang w:val="en-US"/>
        </w:rPr>
        <w:t>1</w:t>
      </w:r>
      <w:r w:rsidR="005C2868">
        <w:rPr>
          <w:rFonts w:ascii="Montserrat" w:hAnsi="Montserrat"/>
          <w:sz w:val="18"/>
          <w:szCs w:val="18"/>
          <w:lang w:val="en-US"/>
        </w:rPr>
        <w:t>0 January 2026</w:t>
      </w:r>
    </w:p>
    <w:p w14:paraId="0D7903ED" w14:textId="77777777" w:rsidR="0089732C" w:rsidRPr="00714452" w:rsidRDefault="0089732C" w:rsidP="0089732C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US"/>
        </w:rPr>
      </w:pPr>
      <w:r w:rsidRPr="00714452">
        <w:rPr>
          <w:rFonts w:ascii="Montserrat" w:hAnsi="Montserrat"/>
          <w:sz w:val="18"/>
          <w:szCs w:val="18"/>
          <w:lang w:val="en-US"/>
        </w:rPr>
        <w:br/>
      </w:r>
    </w:p>
    <w:p w14:paraId="3F445237" w14:textId="536DAE67" w:rsidR="00C167AF" w:rsidRPr="00C167AF" w:rsidRDefault="005C2868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5C2868">
        <w:rPr>
          <w:rFonts w:ascii="Montserrat" w:hAnsi="Montserrat"/>
          <w:sz w:val="18"/>
          <w:szCs w:val="18"/>
          <w:lang w:val="en-GB"/>
        </w:rPr>
        <w:pict w14:anchorId="61A38D4E">
          <v:rect id="_x0000_i1781" style="width:0;height:1.5pt" o:hralign="center" o:hrstd="t" o:hr="t" fillcolor="#a0a0a0" stroked="f"/>
        </w:pict>
      </w:r>
      <w:r w:rsidR="00C167AF" w:rsidRPr="00C167AF"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 </w:t>
      </w:r>
      <w:r w:rsidR="00C167AF" w:rsidRPr="00C167AF">
        <w:rPr>
          <w:rFonts w:ascii="Montserrat" w:hAnsi="Montserrat"/>
          <w:b/>
          <w:bCs/>
          <w:sz w:val="18"/>
          <w:szCs w:val="18"/>
          <w:lang w:val="en-GB"/>
        </w:rPr>
        <w:t>1. Introduction &amp; Background</w:t>
      </w:r>
    </w:p>
    <w:p w14:paraId="3B12ED0F" w14:textId="77777777" w:rsid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 xml:space="preserve">The Client intends to develop an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AI-enabled digital Health, Safety &amp; Environment (HSE) Management Platform</w:t>
      </w:r>
      <w:r w:rsidRPr="00C167AF">
        <w:rPr>
          <w:rFonts w:ascii="Montserrat" w:hAnsi="Montserrat"/>
          <w:sz w:val="18"/>
          <w:szCs w:val="18"/>
          <w:lang w:val="en-GB"/>
        </w:rPr>
        <w:t xml:space="preserve"> tailored to the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oil &amp; gas industry</w:t>
      </w:r>
      <w:r w:rsidRPr="00C167AF">
        <w:rPr>
          <w:rFonts w:ascii="Montserrat" w:hAnsi="Montserrat"/>
          <w:sz w:val="18"/>
          <w:szCs w:val="18"/>
          <w:lang w:val="en-GB"/>
        </w:rPr>
        <w:t xml:space="preserve">, with initial internal deployment and subsequent commercialization as a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multi-tenant SaaS product</w:t>
      </w:r>
      <w:r w:rsidRPr="00C167AF">
        <w:rPr>
          <w:rFonts w:ascii="Montserrat" w:hAnsi="Montserrat"/>
          <w:sz w:val="18"/>
          <w:szCs w:val="18"/>
          <w:lang w:val="en-GB"/>
        </w:rPr>
        <w:t>.</w:t>
      </w:r>
    </w:p>
    <w:p w14:paraId="200751A6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</w:p>
    <w:p w14:paraId="601D338F" w14:textId="77777777" w:rsid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 xml:space="preserve">The platform will support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frontline hazard and incident reporting</w:t>
      </w:r>
      <w:r w:rsidRPr="00C167AF">
        <w:rPr>
          <w:rFonts w:ascii="Montserrat" w:hAnsi="Montserrat"/>
          <w:sz w:val="18"/>
          <w:szCs w:val="18"/>
          <w:lang w:val="en-GB"/>
        </w:rPr>
        <w:t xml:space="preserve">,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robust action tracking</w:t>
      </w:r>
      <w:r w:rsidRPr="00C167AF">
        <w:rPr>
          <w:rFonts w:ascii="Montserrat" w:hAnsi="Montserrat"/>
          <w:sz w:val="18"/>
          <w:szCs w:val="18"/>
          <w:lang w:val="en-GB"/>
        </w:rPr>
        <w:t xml:space="preserve">, and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management-level visibility</w:t>
      </w:r>
      <w:r w:rsidRPr="00C167AF">
        <w:rPr>
          <w:rFonts w:ascii="Montserrat" w:hAnsi="Montserrat"/>
          <w:sz w:val="18"/>
          <w:szCs w:val="18"/>
          <w:lang w:val="en-GB"/>
        </w:rPr>
        <w:t xml:space="preserve">, enhanced through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artificial intelligence (AI) features</w:t>
      </w:r>
      <w:r w:rsidRPr="00C167AF">
        <w:rPr>
          <w:rFonts w:ascii="Montserrat" w:hAnsi="Montserrat"/>
          <w:sz w:val="18"/>
          <w:szCs w:val="18"/>
          <w:lang w:val="en-GB"/>
        </w:rPr>
        <w:t xml:space="preserve"> that assist users, surface insights, and support proactive risk management.</w:t>
      </w:r>
    </w:p>
    <w:p w14:paraId="08EC5649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</w:p>
    <w:p w14:paraId="5B4FF05B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 xml:space="preserve">The Client will act as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Product Owner</w:t>
      </w:r>
      <w:r w:rsidRPr="00C167AF">
        <w:rPr>
          <w:rFonts w:ascii="Montserrat" w:hAnsi="Montserrat"/>
          <w:sz w:val="18"/>
          <w:szCs w:val="18"/>
          <w:lang w:val="en-GB"/>
        </w:rPr>
        <w:t xml:space="preserve">. The selected agency will act as a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delivery partner</w:t>
      </w:r>
      <w:r w:rsidRPr="00C167AF">
        <w:rPr>
          <w:rFonts w:ascii="Montserrat" w:hAnsi="Montserrat"/>
          <w:sz w:val="18"/>
          <w:szCs w:val="18"/>
          <w:lang w:val="en-GB"/>
        </w:rPr>
        <w:t>.</w:t>
      </w:r>
    </w:p>
    <w:p w14:paraId="24C4B31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0D153C31">
          <v:rect id="_x0000_i1832" style="width:0;height:1.5pt" o:hralign="center" o:hrstd="t" o:hr="t" fillcolor="#a0a0a0" stroked="f"/>
        </w:pict>
      </w:r>
    </w:p>
    <w:p w14:paraId="29185A7F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2. Project Objectives</w:t>
      </w:r>
    </w:p>
    <w:p w14:paraId="26547063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The objectives of this project are to:</w:t>
      </w:r>
    </w:p>
    <w:p w14:paraId="10684CED" w14:textId="77777777" w:rsidR="00C167AF" w:rsidRPr="00C167AF" w:rsidRDefault="00C167AF" w:rsidP="00C167AF">
      <w:pPr>
        <w:numPr>
          <w:ilvl w:val="0"/>
          <w:numId w:val="4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Digitize frontline HSE reporting in low-connectivity environments</w:t>
      </w:r>
    </w:p>
    <w:p w14:paraId="0C5BD41A" w14:textId="77777777" w:rsidR="00C167AF" w:rsidRPr="00C167AF" w:rsidRDefault="00C167AF" w:rsidP="00C167AF">
      <w:pPr>
        <w:numPr>
          <w:ilvl w:val="0"/>
          <w:numId w:val="4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Improve action tracking, verification, and closure discipline</w:t>
      </w:r>
    </w:p>
    <w:p w14:paraId="39E49F2B" w14:textId="77777777" w:rsidR="00C167AF" w:rsidRPr="00C167AF" w:rsidRDefault="00C167AF" w:rsidP="00C167AF">
      <w:pPr>
        <w:numPr>
          <w:ilvl w:val="0"/>
          <w:numId w:val="4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Provide management with leading and lagging HSE indicators</w:t>
      </w:r>
    </w:p>
    <w:p w14:paraId="12BB1788" w14:textId="77777777" w:rsidR="00C167AF" w:rsidRPr="00C167AF" w:rsidRDefault="00C167AF" w:rsidP="00C167AF">
      <w:pPr>
        <w:numPr>
          <w:ilvl w:val="0"/>
          <w:numId w:val="4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Introduce AI-assisted features that reduce user effort and increase insight</w:t>
      </w:r>
    </w:p>
    <w:p w14:paraId="2E8266E4" w14:textId="77777777" w:rsidR="00C167AF" w:rsidRPr="00C167AF" w:rsidRDefault="00C167AF" w:rsidP="00C167AF">
      <w:pPr>
        <w:numPr>
          <w:ilvl w:val="0"/>
          <w:numId w:val="4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Establish a scalable, auditable foundation for commercial rollout</w:t>
      </w:r>
    </w:p>
    <w:p w14:paraId="5BB2124B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02B2E2BF">
          <v:rect id="_x0000_i1833" style="width:0;height:1.5pt" o:hralign="center" o:hrstd="t" o:hr="t" fillcolor="#a0a0a0" stroked="f"/>
        </w:pict>
      </w:r>
    </w:p>
    <w:p w14:paraId="59749C70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3. Product Vision</w:t>
      </w:r>
    </w:p>
    <w:p w14:paraId="69A262A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The platform is intended to become:</w:t>
      </w:r>
    </w:p>
    <w:p w14:paraId="15B09FE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An AI-assisted system of record for HSE behavior, risk intelligence, and operational assurance.</w:t>
      </w:r>
    </w:p>
    <w:p w14:paraId="33F42476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 xml:space="preserve">AI shall be used strictly as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decision support</w:t>
      </w:r>
      <w:r w:rsidRPr="00C167AF">
        <w:rPr>
          <w:rFonts w:ascii="Montserrat" w:hAnsi="Montserrat"/>
          <w:sz w:val="18"/>
          <w:szCs w:val="18"/>
          <w:lang w:val="en-GB"/>
        </w:rPr>
        <w:t>, not as an enforcement or disciplinary mechanism.</w:t>
      </w:r>
    </w:p>
    <w:p w14:paraId="382782C8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23B15CAE">
          <v:rect id="_x0000_i1834" style="width:0;height:1.5pt" o:hralign="center" o:hrstd="t" o:hr="t" fillcolor="#a0a0a0" stroked="f"/>
        </w:pict>
      </w:r>
    </w:p>
    <w:p w14:paraId="5ED10A2C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4. Target Users &amp; Roles</w:t>
      </w:r>
    </w:p>
    <w:p w14:paraId="148019D2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The platform must support the following roles via role-based access control:</w:t>
      </w:r>
    </w:p>
    <w:p w14:paraId="116B4CFB" w14:textId="77777777" w:rsidR="00C167AF" w:rsidRPr="00C167AF" w:rsidRDefault="00C167AF" w:rsidP="00C167AF">
      <w:pPr>
        <w:numPr>
          <w:ilvl w:val="0"/>
          <w:numId w:val="4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Field Users (employees and contractors)</w:t>
      </w:r>
    </w:p>
    <w:p w14:paraId="5C74FBCB" w14:textId="77777777" w:rsidR="00C167AF" w:rsidRPr="00C167AF" w:rsidRDefault="00C167AF" w:rsidP="00C167AF">
      <w:pPr>
        <w:numPr>
          <w:ilvl w:val="0"/>
          <w:numId w:val="4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Supervisors</w:t>
      </w:r>
    </w:p>
    <w:p w14:paraId="0EEC86F2" w14:textId="77777777" w:rsidR="00C167AF" w:rsidRPr="00C167AF" w:rsidRDefault="00C167AF" w:rsidP="00C167AF">
      <w:pPr>
        <w:numPr>
          <w:ilvl w:val="0"/>
          <w:numId w:val="4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HSE Officers</w:t>
      </w:r>
    </w:p>
    <w:p w14:paraId="2301B07B" w14:textId="77777777" w:rsidR="00C167AF" w:rsidRPr="00C167AF" w:rsidRDefault="00C167AF" w:rsidP="00C167AF">
      <w:pPr>
        <w:numPr>
          <w:ilvl w:val="0"/>
          <w:numId w:val="4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Operations Managers</w:t>
      </w:r>
    </w:p>
    <w:p w14:paraId="12DC2BDD" w14:textId="77777777" w:rsidR="00C167AF" w:rsidRPr="00C167AF" w:rsidRDefault="00C167AF" w:rsidP="00C167AF">
      <w:pPr>
        <w:numPr>
          <w:ilvl w:val="0"/>
          <w:numId w:val="4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Executive / Senior Management</w:t>
      </w:r>
    </w:p>
    <w:p w14:paraId="238B7436" w14:textId="77777777" w:rsidR="00C167AF" w:rsidRPr="00C167AF" w:rsidRDefault="00C167AF" w:rsidP="00C167AF">
      <w:pPr>
        <w:numPr>
          <w:ilvl w:val="0"/>
          <w:numId w:val="4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Client / Auditor (read-only, time-bound access)</w:t>
      </w:r>
    </w:p>
    <w:p w14:paraId="37F5F490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663D47E4">
          <v:rect id="_x0000_i1835" style="width:0;height:1.5pt" o:hralign="center" o:hrstd="t" o:hr="t" fillcolor="#a0a0a0" stroked="f"/>
        </w:pict>
      </w:r>
    </w:p>
    <w:p w14:paraId="71B413F2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5. Functional Scope – MVP Modules</w:t>
      </w:r>
    </w:p>
    <w:p w14:paraId="246E30BD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5.1 Hazard &amp; Observation Reporting (AI-Assisted)</w:t>
      </w:r>
    </w:p>
    <w:p w14:paraId="32508606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Purpose:</w:t>
      </w:r>
      <w:r w:rsidRPr="00C167AF">
        <w:rPr>
          <w:rFonts w:ascii="Montserrat" w:hAnsi="Montserrat"/>
          <w:sz w:val="18"/>
          <w:szCs w:val="18"/>
          <w:lang w:val="en-GB"/>
        </w:rPr>
        <w:t xml:space="preserve"> Enable fast, low-friction frontline reporting.</w:t>
      </w:r>
    </w:p>
    <w:p w14:paraId="563252F8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Requirements:</w:t>
      </w:r>
    </w:p>
    <w:p w14:paraId="63A5D62C" w14:textId="77777777" w:rsidR="00C167AF" w:rsidRPr="00C167AF" w:rsidRDefault="00C167AF" w:rsidP="00C167AF">
      <w:pPr>
        <w:numPr>
          <w:ilvl w:val="0"/>
          <w:numId w:val="4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Mobile-first (Android priority)</w:t>
      </w:r>
    </w:p>
    <w:p w14:paraId="6C164D45" w14:textId="77777777" w:rsidR="00C167AF" w:rsidRPr="00C167AF" w:rsidRDefault="00C167AF" w:rsidP="00C167AF">
      <w:pPr>
        <w:numPr>
          <w:ilvl w:val="0"/>
          <w:numId w:val="4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Offline data capture with background sync</w:t>
      </w:r>
    </w:p>
    <w:p w14:paraId="2E9F3080" w14:textId="77777777" w:rsidR="00C167AF" w:rsidRPr="00C167AF" w:rsidRDefault="00C167AF" w:rsidP="00C167AF">
      <w:pPr>
        <w:numPr>
          <w:ilvl w:val="0"/>
          <w:numId w:val="4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Submission time &lt; 60 seconds</w:t>
      </w:r>
    </w:p>
    <w:p w14:paraId="2C146FA6" w14:textId="77777777" w:rsidR="00C167AF" w:rsidRPr="00C167AF" w:rsidRDefault="00C167AF" w:rsidP="00C167AF">
      <w:pPr>
        <w:numPr>
          <w:ilvl w:val="0"/>
          <w:numId w:val="4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Photo, video, and voice note attachments</w:t>
      </w:r>
    </w:p>
    <w:p w14:paraId="270C0248" w14:textId="77777777" w:rsidR="00C167AF" w:rsidRPr="00C167AF" w:rsidRDefault="00C167AF" w:rsidP="00C167AF">
      <w:pPr>
        <w:numPr>
          <w:ilvl w:val="0"/>
          <w:numId w:val="4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GPS location and timestamp</w:t>
      </w:r>
    </w:p>
    <w:p w14:paraId="12C048DE" w14:textId="77777777" w:rsidR="00C167AF" w:rsidRPr="00C167AF" w:rsidRDefault="00C167AF" w:rsidP="00C167AF">
      <w:pPr>
        <w:numPr>
          <w:ilvl w:val="0"/>
          <w:numId w:val="4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Anonymous reporting option</w:t>
      </w:r>
    </w:p>
    <w:p w14:paraId="75B835C7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Categories:</w:t>
      </w:r>
    </w:p>
    <w:p w14:paraId="36F3F7EC" w14:textId="77777777" w:rsidR="00C167AF" w:rsidRPr="00C167AF" w:rsidRDefault="00C167AF" w:rsidP="00C167AF">
      <w:pPr>
        <w:numPr>
          <w:ilvl w:val="0"/>
          <w:numId w:val="5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Unsafe Act</w:t>
      </w:r>
    </w:p>
    <w:p w14:paraId="487AF07A" w14:textId="77777777" w:rsidR="00C167AF" w:rsidRPr="00C167AF" w:rsidRDefault="00C167AF" w:rsidP="00C167AF">
      <w:pPr>
        <w:numPr>
          <w:ilvl w:val="0"/>
          <w:numId w:val="5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Unsafe Condition</w:t>
      </w:r>
    </w:p>
    <w:p w14:paraId="2F6846B2" w14:textId="77777777" w:rsidR="00C167AF" w:rsidRPr="00C167AF" w:rsidRDefault="00C167AF" w:rsidP="00C167AF">
      <w:pPr>
        <w:numPr>
          <w:ilvl w:val="0"/>
          <w:numId w:val="5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Near Miss</w:t>
      </w:r>
    </w:p>
    <w:p w14:paraId="4E6CF45A" w14:textId="77777777" w:rsidR="00C167AF" w:rsidRPr="00C167AF" w:rsidRDefault="00C167AF" w:rsidP="00C167AF">
      <w:pPr>
        <w:numPr>
          <w:ilvl w:val="0"/>
          <w:numId w:val="5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Environmental Hazard</w:t>
      </w:r>
    </w:p>
    <w:p w14:paraId="44E70ACB" w14:textId="77777777" w:rsidR="00C167AF" w:rsidRPr="00C167AF" w:rsidRDefault="00C167AF" w:rsidP="00C167AF">
      <w:pPr>
        <w:numPr>
          <w:ilvl w:val="0"/>
          <w:numId w:val="5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Stop Work Authority (flag)</w:t>
      </w:r>
    </w:p>
    <w:p w14:paraId="6E95EF60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lastRenderedPageBreak/>
        <w:t>AI-Assist Features (Mandatory):</w:t>
      </w:r>
    </w:p>
    <w:p w14:paraId="090D29B8" w14:textId="77777777" w:rsidR="00C167AF" w:rsidRPr="00C167AF" w:rsidRDefault="00C167AF" w:rsidP="00C167AF">
      <w:pPr>
        <w:numPr>
          <w:ilvl w:val="0"/>
          <w:numId w:val="5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Smart suggestion of hazard category and severity (user-confirmable)</w:t>
      </w:r>
    </w:p>
    <w:p w14:paraId="5906246D" w14:textId="77777777" w:rsidR="00C167AF" w:rsidRPr="00C167AF" w:rsidRDefault="00C167AF" w:rsidP="00C167AF">
      <w:pPr>
        <w:numPr>
          <w:ilvl w:val="0"/>
          <w:numId w:val="5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Voice-to-text transcription for reports</w:t>
      </w:r>
    </w:p>
    <w:p w14:paraId="5BB0465C" w14:textId="77777777" w:rsidR="00C167AF" w:rsidRPr="00C167AF" w:rsidRDefault="00C167AF" w:rsidP="00C167AF">
      <w:pPr>
        <w:numPr>
          <w:ilvl w:val="0"/>
          <w:numId w:val="5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Detection of likely duplicate reports at same location/time</w:t>
      </w:r>
    </w:p>
    <w:p w14:paraId="14880C52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AI outputs must be advisory only and fully overrideable by users.</w:t>
      </w:r>
    </w:p>
    <w:p w14:paraId="424D518C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57FBEE03">
          <v:rect id="_x0000_i1836" style="width:0;height:1.5pt" o:hralign="center" o:hrstd="t" o:hr="t" fillcolor="#a0a0a0" stroked="f"/>
        </w:pict>
      </w:r>
    </w:p>
    <w:p w14:paraId="2B3E44B2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5.2 Incident Management (Lean, AI-Supported)</w:t>
      </w:r>
    </w:p>
    <w:p w14:paraId="0EDE3C88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Purpose:</w:t>
      </w:r>
      <w:r w:rsidRPr="00C167AF">
        <w:rPr>
          <w:rFonts w:ascii="Montserrat" w:hAnsi="Montserrat"/>
          <w:sz w:val="18"/>
          <w:szCs w:val="18"/>
          <w:lang w:val="en-GB"/>
        </w:rPr>
        <w:t xml:space="preserve"> Capture and manage incidents with traceability and learning.</w:t>
      </w:r>
    </w:p>
    <w:p w14:paraId="7EC4D50A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Requirements:</w:t>
      </w:r>
    </w:p>
    <w:p w14:paraId="602DE435" w14:textId="77777777" w:rsidR="00C167AF" w:rsidRPr="00C167AF" w:rsidRDefault="00C167AF" w:rsidP="00C167AF">
      <w:pPr>
        <w:numPr>
          <w:ilvl w:val="0"/>
          <w:numId w:val="5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Incident classification (First Aid, MTI, LTI, Environmental, Property Damage)</w:t>
      </w:r>
    </w:p>
    <w:p w14:paraId="5B989D98" w14:textId="77777777" w:rsidR="00C167AF" w:rsidRPr="00C167AF" w:rsidRDefault="00C167AF" w:rsidP="00C167AF">
      <w:pPr>
        <w:numPr>
          <w:ilvl w:val="0"/>
          <w:numId w:val="5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Severity logic</w:t>
      </w:r>
    </w:p>
    <w:p w14:paraId="08E2AFFB" w14:textId="77777777" w:rsidR="00C167AF" w:rsidRPr="00C167AF" w:rsidRDefault="00C167AF" w:rsidP="00C167AF">
      <w:pPr>
        <w:numPr>
          <w:ilvl w:val="0"/>
          <w:numId w:val="5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Immediate actions</w:t>
      </w:r>
    </w:p>
    <w:p w14:paraId="7B85E8E7" w14:textId="77777777" w:rsidR="00C167AF" w:rsidRPr="00C167AF" w:rsidRDefault="00C167AF" w:rsidP="00C167AF">
      <w:pPr>
        <w:numPr>
          <w:ilvl w:val="0"/>
          <w:numId w:val="5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Investigation summary</w:t>
      </w:r>
    </w:p>
    <w:p w14:paraId="5B44D303" w14:textId="77777777" w:rsidR="00C167AF" w:rsidRPr="00C167AF" w:rsidRDefault="00C167AF" w:rsidP="00C167AF">
      <w:pPr>
        <w:numPr>
          <w:ilvl w:val="0"/>
          <w:numId w:val="5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Evidence attachments</w:t>
      </w:r>
    </w:p>
    <w:p w14:paraId="7A6005E9" w14:textId="77777777" w:rsidR="00C167AF" w:rsidRPr="00C167AF" w:rsidRDefault="00C167AF" w:rsidP="00C167AF">
      <w:pPr>
        <w:numPr>
          <w:ilvl w:val="0"/>
          <w:numId w:val="5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Linkage to corrective actions</w:t>
      </w:r>
    </w:p>
    <w:p w14:paraId="50CFA418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AI-Assist Features:</w:t>
      </w:r>
    </w:p>
    <w:p w14:paraId="48D70EA6" w14:textId="77777777" w:rsidR="00C167AF" w:rsidRPr="00C167AF" w:rsidRDefault="00C167AF" w:rsidP="00C167AF">
      <w:pPr>
        <w:numPr>
          <w:ilvl w:val="0"/>
          <w:numId w:val="5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Suggested incident classification based on report content</w:t>
      </w:r>
    </w:p>
    <w:p w14:paraId="7D59DFA7" w14:textId="77777777" w:rsidR="00C167AF" w:rsidRPr="00C167AF" w:rsidRDefault="00C167AF" w:rsidP="00C167AF">
      <w:pPr>
        <w:numPr>
          <w:ilvl w:val="0"/>
          <w:numId w:val="5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Prompting for missing investigation elements</w:t>
      </w:r>
    </w:p>
    <w:p w14:paraId="7BE5F257" w14:textId="77777777" w:rsidR="00C167AF" w:rsidRPr="00C167AF" w:rsidRDefault="00C167AF" w:rsidP="00C167AF">
      <w:pPr>
        <w:numPr>
          <w:ilvl w:val="0"/>
          <w:numId w:val="5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Pattern recognition for repeat incidents (informational only)</w:t>
      </w:r>
    </w:p>
    <w:p w14:paraId="3F8EEA5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76E6D06A">
          <v:rect id="_x0000_i1837" style="width:0;height:1.5pt" o:hralign="center" o:hrstd="t" o:hr="t" fillcolor="#a0a0a0" stroked="f"/>
        </w:pict>
      </w:r>
    </w:p>
    <w:p w14:paraId="68C1EE3D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5.3 Action Tracking &amp; Verification (AI-Aware)</w:t>
      </w:r>
    </w:p>
    <w:p w14:paraId="72DD8F0C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Purpose:</w:t>
      </w:r>
      <w:r w:rsidRPr="00C167AF">
        <w:rPr>
          <w:rFonts w:ascii="Montserrat" w:hAnsi="Montserrat"/>
          <w:sz w:val="18"/>
          <w:szCs w:val="18"/>
          <w:lang w:val="en-GB"/>
        </w:rPr>
        <w:t xml:space="preserve"> Ensure findings lead to verified closure.</w:t>
      </w:r>
    </w:p>
    <w:p w14:paraId="38C5A6FC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Requirements:</w:t>
      </w:r>
    </w:p>
    <w:p w14:paraId="11A3F37B" w14:textId="77777777" w:rsidR="00C167AF" w:rsidRPr="00C167AF" w:rsidRDefault="00C167AF" w:rsidP="00C167AF">
      <w:pPr>
        <w:numPr>
          <w:ilvl w:val="0"/>
          <w:numId w:val="5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Central action register</w:t>
      </w:r>
    </w:p>
    <w:p w14:paraId="59C078AB" w14:textId="77777777" w:rsidR="00C167AF" w:rsidRPr="00C167AF" w:rsidRDefault="00C167AF" w:rsidP="00C167AF">
      <w:pPr>
        <w:numPr>
          <w:ilvl w:val="0"/>
          <w:numId w:val="5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Ownership assignment</w:t>
      </w:r>
    </w:p>
    <w:p w14:paraId="47E220CC" w14:textId="77777777" w:rsidR="00C167AF" w:rsidRPr="00C167AF" w:rsidRDefault="00C167AF" w:rsidP="00C167AF">
      <w:pPr>
        <w:numPr>
          <w:ilvl w:val="0"/>
          <w:numId w:val="5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Due dates and escalation rules</w:t>
      </w:r>
    </w:p>
    <w:p w14:paraId="4911026F" w14:textId="77777777" w:rsidR="00C167AF" w:rsidRPr="00C167AF" w:rsidRDefault="00C167AF" w:rsidP="00C167AF">
      <w:pPr>
        <w:numPr>
          <w:ilvl w:val="0"/>
          <w:numId w:val="5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Evidence-based closure</w:t>
      </w:r>
    </w:p>
    <w:p w14:paraId="2C972B60" w14:textId="77777777" w:rsidR="00C167AF" w:rsidRPr="00C167AF" w:rsidRDefault="00C167AF" w:rsidP="00C167AF">
      <w:pPr>
        <w:numPr>
          <w:ilvl w:val="0"/>
          <w:numId w:val="5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Verification step by supervisor or HSE officer</w:t>
      </w:r>
    </w:p>
    <w:p w14:paraId="3E67CD8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AI-Insight Features (Post-MVP Ready):</w:t>
      </w:r>
    </w:p>
    <w:p w14:paraId="2F458599" w14:textId="77777777" w:rsidR="00C167AF" w:rsidRPr="00C167AF" w:rsidRDefault="00C167AF" w:rsidP="00C167AF">
      <w:pPr>
        <w:numPr>
          <w:ilvl w:val="0"/>
          <w:numId w:val="5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Identification of actions with low effectiveness (recurring issues)</w:t>
      </w:r>
    </w:p>
    <w:p w14:paraId="1922FD3A" w14:textId="77777777" w:rsidR="00C167AF" w:rsidRPr="00C167AF" w:rsidRDefault="00C167AF" w:rsidP="00C167AF">
      <w:pPr>
        <w:numPr>
          <w:ilvl w:val="0"/>
          <w:numId w:val="5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Highlighting overdue or high-risk actions</w:t>
      </w:r>
    </w:p>
    <w:p w14:paraId="6E5947D9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Actions are the backbone of the system. All modules must feed into actions.</w:t>
      </w:r>
    </w:p>
    <w:p w14:paraId="72264F5B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0FD65EDB">
          <v:rect id="_x0000_i1838" style="width:0;height:1.5pt" o:hralign="center" o:hrstd="t" o:hr="t" fillcolor="#a0a0a0" stroked="f"/>
        </w:pict>
      </w:r>
    </w:p>
    <w:p w14:paraId="42BF5C4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5.4 Inspections &amp; Audits</w:t>
      </w:r>
    </w:p>
    <w:p w14:paraId="42430FB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Purpose:</w:t>
      </w:r>
      <w:r w:rsidRPr="00C167AF">
        <w:rPr>
          <w:rFonts w:ascii="Montserrat" w:hAnsi="Montserrat"/>
          <w:sz w:val="18"/>
          <w:szCs w:val="18"/>
          <w:lang w:val="en-GB"/>
        </w:rPr>
        <w:t xml:space="preserve"> Planned and ad-hoc compliance checks.</w:t>
      </w:r>
    </w:p>
    <w:p w14:paraId="21BFB59B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Requirements:</w:t>
      </w:r>
    </w:p>
    <w:p w14:paraId="52A6BD05" w14:textId="77777777" w:rsidR="00C167AF" w:rsidRPr="00C167AF" w:rsidRDefault="00C167AF" w:rsidP="00C167AF">
      <w:pPr>
        <w:numPr>
          <w:ilvl w:val="0"/>
          <w:numId w:val="5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Template-based checklists</w:t>
      </w:r>
    </w:p>
    <w:p w14:paraId="61AE4E1E" w14:textId="77777777" w:rsidR="00C167AF" w:rsidRPr="00C167AF" w:rsidRDefault="00C167AF" w:rsidP="00C167AF">
      <w:pPr>
        <w:numPr>
          <w:ilvl w:val="0"/>
          <w:numId w:val="5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Office, site, and vessel inspections</w:t>
      </w:r>
    </w:p>
    <w:p w14:paraId="76F7C4EA" w14:textId="77777777" w:rsidR="00C167AF" w:rsidRPr="00C167AF" w:rsidRDefault="00C167AF" w:rsidP="00C167AF">
      <w:pPr>
        <w:numPr>
          <w:ilvl w:val="0"/>
          <w:numId w:val="5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Findings linked to actions</w:t>
      </w:r>
    </w:p>
    <w:p w14:paraId="1A4A340E" w14:textId="77777777" w:rsidR="00C167AF" w:rsidRPr="00C167AF" w:rsidRDefault="00C167AF" w:rsidP="00C167AF">
      <w:pPr>
        <w:numPr>
          <w:ilvl w:val="0"/>
          <w:numId w:val="5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Photo evidence</w:t>
      </w:r>
    </w:p>
    <w:p w14:paraId="2BBBB80E" w14:textId="77777777" w:rsidR="00C167AF" w:rsidRPr="00C167AF" w:rsidRDefault="00C167AF" w:rsidP="00C167AF">
      <w:pPr>
        <w:numPr>
          <w:ilvl w:val="0"/>
          <w:numId w:val="5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Full audit trail</w:t>
      </w:r>
    </w:p>
    <w:p w14:paraId="5B90C90D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AI-Assist (Optional in MVP):</w:t>
      </w:r>
    </w:p>
    <w:p w14:paraId="5C7DDB00" w14:textId="77777777" w:rsidR="00C167AF" w:rsidRPr="00C167AF" w:rsidRDefault="00C167AF" w:rsidP="00C167AF">
      <w:pPr>
        <w:numPr>
          <w:ilvl w:val="0"/>
          <w:numId w:val="5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Suggestion of focus areas based on recent trends</w:t>
      </w:r>
    </w:p>
    <w:p w14:paraId="634782B0" w14:textId="77777777" w:rsidR="00C167AF" w:rsidRPr="00C167AF" w:rsidRDefault="00C167AF" w:rsidP="00C167AF">
      <w:pPr>
        <w:numPr>
          <w:ilvl w:val="0"/>
          <w:numId w:val="5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Identification of recurring audit findings</w:t>
      </w:r>
    </w:p>
    <w:p w14:paraId="496D8529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2E01C436">
          <v:rect id="_x0000_i1839" style="width:0;height:1.5pt" o:hralign="center" o:hrstd="t" o:hr="t" fillcolor="#a0a0a0" stroked="f"/>
        </w:pict>
      </w:r>
    </w:p>
    <w:p w14:paraId="099A4CF7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5.5 Dashboards &amp; AI-Generated Insights</w:t>
      </w:r>
    </w:p>
    <w:p w14:paraId="7F8755C0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Purpose:</w:t>
      </w:r>
      <w:r w:rsidRPr="00C167AF">
        <w:rPr>
          <w:rFonts w:ascii="Montserrat" w:hAnsi="Montserrat"/>
          <w:sz w:val="18"/>
          <w:szCs w:val="18"/>
          <w:lang w:val="en-GB"/>
        </w:rPr>
        <w:t xml:space="preserve"> Management insight and decision support.</w:t>
      </w:r>
    </w:p>
    <w:p w14:paraId="05F1A588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Dashboards must include:</w:t>
      </w:r>
    </w:p>
    <w:p w14:paraId="226812C6" w14:textId="77777777" w:rsidR="00C167AF" w:rsidRPr="00C167AF" w:rsidRDefault="00C167AF" w:rsidP="00C167AF">
      <w:pPr>
        <w:numPr>
          <w:ilvl w:val="0"/>
          <w:numId w:val="5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Leading indicators (hazards, observations)</w:t>
      </w:r>
    </w:p>
    <w:p w14:paraId="0DA4EA88" w14:textId="77777777" w:rsidR="00C167AF" w:rsidRPr="00C167AF" w:rsidRDefault="00C167AF" w:rsidP="00C167AF">
      <w:pPr>
        <w:numPr>
          <w:ilvl w:val="0"/>
          <w:numId w:val="5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Lagging indicators (incidents, LTIs)</w:t>
      </w:r>
    </w:p>
    <w:p w14:paraId="0AC62A84" w14:textId="77777777" w:rsidR="00C167AF" w:rsidRPr="00C167AF" w:rsidRDefault="00C167AF" w:rsidP="00C167AF">
      <w:pPr>
        <w:numPr>
          <w:ilvl w:val="0"/>
          <w:numId w:val="5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Action closure rates</w:t>
      </w:r>
    </w:p>
    <w:p w14:paraId="6F59CBE3" w14:textId="77777777" w:rsidR="00C167AF" w:rsidRPr="00C167AF" w:rsidRDefault="00C167AF" w:rsidP="00C167AF">
      <w:pPr>
        <w:numPr>
          <w:ilvl w:val="0"/>
          <w:numId w:val="5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High-risk locations and activities</w:t>
      </w:r>
    </w:p>
    <w:p w14:paraId="62EFBDAC" w14:textId="77777777" w:rsidR="00C167AF" w:rsidRPr="00C167AF" w:rsidRDefault="00C167AF" w:rsidP="00C167AF">
      <w:pPr>
        <w:numPr>
          <w:ilvl w:val="0"/>
          <w:numId w:val="5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Contractor performance</w:t>
      </w:r>
    </w:p>
    <w:p w14:paraId="224C5337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AI-Insight Features:</w:t>
      </w:r>
    </w:p>
    <w:p w14:paraId="652135C0" w14:textId="77777777" w:rsidR="00C167AF" w:rsidRPr="00C167AF" w:rsidRDefault="00C167AF" w:rsidP="00C167AF">
      <w:pPr>
        <w:numPr>
          <w:ilvl w:val="0"/>
          <w:numId w:val="5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Automated narrative summaries (plain-language insights)</w:t>
      </w:r>
    </w:p>
    <w:p w14:paraId="4617FF9C" w14:textId="77777777" w:rsidR="00C167AF" w:rsidRPr="00C167AF" w:rsidRDefault="00C167AF" w:rsidP="00C167AF">
      <w:pPr>
        <w:numPr>
          <w:ilvl w:val="0"/>
          <w:numId w:val="5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lastRenderedPageBreak/>
        <w:t>Trend and hotspot detection</w:t>
      </w:r>
    </w:p>
    <w:p w14:paraId="21B5DCFD" w14:textId="77777777" w:rsidR="00C167AF" w:rsidRPr="00C167AF" w:rsidRDefault="00C167AF" w:rsidP="00C167AF">
      <w:pPr>
        <w:numPr>
          <w:ilvl w:val="0"/>
          <w:numId w:val="5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Early warning indicators based on near misses and action delays</w:t>
      </w:r>
    </w:p>
    <w:p w14:paraId="58EB9D2A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Export formats:</w:t>
      </w:r>
      <w:r w:rsidRPr="00C167AF">
        <w:rPr>
          <w:rFonts w:ascii="Montserrat" w:hAnsi="Montserrat"/>
          <w:sz w:val="18"/>
          <w:szCs w:val="18"/>
          <w:lang w:val="en-GB"/>
        </w:rPr>
        <w:t xml:space="preserve"> PDF and Excel</w:t>
      </w:r>
    </w:p>
    <w:p w14:paraId="61F94A7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14D11E7E">
          <v:rect id="_x0000_i1840" style="width:0;height:1.5pt" o:hralign="center" o:hrstd="t" o:hr="t" fillcolor="#a0a0a0" stroked="f"/>
        </w:pict>
      </w:r>
    </w:p>
    <w:p w14:paraId="33ABB5B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6. Artificial Intelligence Enablement (Mandatory)</w:t>
      </w:r>
    </w:p>
    <w:p w14:paraId="5D67F810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6.1 AI Principles (Non-Negotiable)</w:t>
      </w:r>
    </w:p>
    <w:p w14:paraId="78A466EF" w14:textId="77777777" w:rsidR="00C167AF" w:rsidRPr="00C167AF" w:rsidRDefault="00C167AF" w:rsidP="00C167AF">
      <w:pPr>
        <w:numPr>
          <w:ilvl w:val="0"/>
          <w:numId w:val="6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 xml:space="preserve">AI shall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assist, not decide</w:t>
      </w:r>
    </w:p>
    <w:p w14:paraId="560DD8F5" w14:textId="77777777" w:rsidR="00C167AF" w:rsidRPr="00C167AF" w:rsidRDefault="00C167AF" w:rsidP="00C167AF">
      <w:pPr>
        <w:numPr>
          <w:ilvl w:val="0"/>
          <w:numId w:val="6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All AI outputs must be explainable</w:t>
      </w:r>
    </w:p>
    <w:p w14:paraId="6C490BD6" w14:textId="77777777" w:rsidR="00C167AF" w:rsidRPr="00C167AF" w:rsidRDefault="00C167AF" w:rsidP="00C167AF">
      <w:pPr>
        <w:numPr>
          <w:ilvl w:val="0"/>
          <w:numId w:val="6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Users must be able to override AI suggestions</w:t>
      </w:r>
    </w:p>
    <w:p w14:paraId="495812F8" w14:textId="77777777" w:rsidR="00C167AF" w:rsidRPr="00C167AF" w:rsidRDefault="00C167AF" w:rsidP="00C167AF">
      <w:pPr>
        <w:numPr>
          <w:ilvl w:val="0"/>
          <w:numId w:val="6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Overrides shall be logged</w:t>
      </w:r>
    </w:p>
    <w:p w14:paraId="52DC823E" w14:textId="77777777" w:rsidR="00C167AF" w:rsidRPr="00C167AF" w:rsidRDefault="00C167AF" w:rsidP="00C167AF">
      <w:pPr>
        <w:numPr>
          <w:ilvl w:val="0"/>
          <w:numId w:val="6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No disciplinary or automated enforcement actions may be triggered solely by AI</w:t>
      </w:r>
    </w:p>
    <w:p w14:paraId="707D6FAB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358B7734">
          <v:rect id="_x0000_i1841" style="width:0;height:1.5pt" o:hralign="center" o:hrstd="t" o:hr="t" fillcolor="#a0a0a0" stroked="f"/>
        </w:pict>
      </w:r>
    </w:p>
    <w:p w14:paraId="1731E996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6.2 AI Maturity Phases</w:t>
      </w:r>
    </w:p>
    <w:p w14:paraId="70DAD9B5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Phase 1 – AI-Assist (MVP+)</w:t>
      </w:r>
    </w:p>
    <w:p w14:paraId="16DEFA21" w14:textId="77777777" w:rsidR="00C167AF" w:rsidRPr="00C167AF" w:rsidRDefault="00C167AF" w:rsidP="00C167AF">
      <w:pPr>
        <w:numPr>
          <w:ilvl w:val="0"/>
          <w:numId w:val="6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Smart categorization</w:t>
      </w:r>
    </w:p>
    <w:p w14:paraId="032E83C2" w14:textId="77777777" w:rsidR="00C167AF" w:rsidRPr="00C167AF" w:rsidRDefault="00C167AF" w:rsidP="00C167AF">
      <w:pPr>
        <w:numPr>
          <w:ilvl w:val="0"/>
          <w:numId w:val="6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Voice-to-text</w:t>
      </w:r>
    </w:p>
    <w:p w14:paraId="2A814CB2" w14:textId="77777777" w:rsidR="00C167AF" w:rsidRPr="00C167AF" w:rsidRDefault="00C167AF" w:rsidP="00C167AF">
      <w:pPr>
        <w:numPr>
          <w:ilvl w:val="0"/>
          <w:numId w:val="6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Duplicate detection</w:t>
      </w:r>
    </w:p>
    <w:p w14:paraId="3D680A6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Phase 2 – AI-Insight (Post-Pilot)</w:t>
      </w:r>
    </w:p>
    <w:p w14:paraId="5B63012E" w14:textId="77777777" w:rsidR="00C167AF" w:rsidRPr="00C167AF" w:rsidRDefault="00C167AF" w:rsidP="00C167AF">
      <w:pPr>
        <w:numPr>
          <w:ilvl w:val="0"/>
          <w:numId w:val="6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Trend detection</w:t>
      </w:r>
    </w:p>
    <w:p w14:paraId="003128AB" w14:textId="77777777" w:rsidR="00C167AF" w:rsidRPr="00C167AF" w:rsidRDefault="00C167AF" w:rsidP="00C167AF">
      <w:pPr>
        <w:numPr>
          <w:ilvl w:val="0"/>
          <w:numId w:val="6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Hotspot analysis</w:t>
      </w:r>
    </w:p>
    <w:p w14:paraId="78F1CB42" w14:textId="77777777" w:rsidR="00C167AF" w:rsidRPr="00C167AF" w:rsidRDefault="00C167AF" w:rsidP="00C167AF">
      <w:pPr>
        <w:numPr>
          <w:ilvl w:val="0"/>
          <w:numId w:val="6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Action effectiveness scoring</w:t>
      </w:r>
    </w:p>
    <w:p w14:paraId="6F0FAA72" w14:textId="77777777" w:rsidR="00C167AF" w:rsidRPr="00C167AF" w:rsidRDefault="00C167AF" w:rsidP="00C167AF">
      <w:pPr>
        <w:numPr>
          <w:ilvl w:val="0"/>
          <w:numId w:val="6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Narrative dashboard insights</w:t>
      </w:r>
    </w:p>
    <w:p w14:paraId="470ACF39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Phase 3 – AI-Predict (Commercial Phase)</w:t>
      </w:r>
    </w:p>
    <w:p w14:paraId="04BCA8A2" w14:textId="77777777" w:rsidR="00C167AF" w:rsidRPr="00C167AF" w:rsidRDefault="00C167AF" w:rsidP="00C167AF">
      <w:pPr>
        <w:numPr>
          <w:ilvl w:val="0"/>
          <w:numId w:val="6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Early warning risk signals</w:t>
      </w:r>
    </w:p>
    <w:p w14:paraId="549E0A0B" w14:textId="77777777" w:rsidR="00C167AF" w:rsidRPr="00C167AF" w:rsidRDefault="00C167AF" w:rsidP="00C167AF">
      <w:pPr>
        <w:numPr>
          <w:ilvl w:val="0"/>
          <w:numId w:val="6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Behavioral risk indices (advisory only)</w:t>
      </w:r>
    </w:p>
    <w:p w14:paraId="4DF434D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 xml:space="preserve">Agencies must design the system to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support all three phases</w:t>
      </w:r>
      <w:r w:rsidRPr="00C167AF">
        <w:rPr>
          <w:rFonts w:ascii="Montserrat" w:hAnsi="Montserrat"/>
          <w:sz w:val="18"/>
          <w:szCs w:val="18"/>
          <w:lang w:val="en-GB"/>
        </w:rPr>
        <w:t>, even if only Phase 1 is implemented initially.</w:t>
      </w:r>
    </w:p>
    <w:p w14:paraId="2C9CFF9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4268DEE8">
          <v:rect id="_x0000_i1842" style="width:0;height:1.5pt" o:hralign="center" o:hrstd="t" o:hr="t" fillcolor="#a0a0a0" stroked="f"/>
        </w:pict>
      </w:r>
    </w:p>
    <w:p w14:paraId="1E052C2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6.3 AI Architecture &amp; Data Governance</w:t>
      </w:r>
    </w:p>
    <w:p w14:paraId="477AA848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Requirements:</w:t>
      </w:r>
    </w:p>
    <w:p w14:paraId="4796B822" w14:textId="77777777" w:rsidR="00C167AF" w:rsidRPr="00C167AF" w:rsidRDefault="00C167AF" w:rsidP="00C167AF">
      <w:pPr>
        <w:numPr>
          <w:ilvl w:val="0"/>
          <w:numId w:val="6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Modular AI services (API-based)</w:t>
      </w:r>
    </w:p>
    <w:p w14:paraId="7C22D25B" w14:textId="77777777" w:rsidR="00C167AF" w:rsidRPr="00C167AF" w:rsidRDefault="00C167AF" w:rsidP="00C167AF">
      <w:pPr>
        <w:numPr>
          <w:ilvl w:val="0"/>
          <w:numId w:val="6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Core platform must function without AI</w:t>
      </w:r>
    </w:p>
    <w:p w14:paraId="5EECDD60" w14:textId="77777777" w:rsidR="00C167AF" w:rsidRPr="00C167AF" w:rsidRDefault="00C167AF" w:rsidP="00C167AF">
      <w:pPr>
        <w:numPr>
          <w:ilvl w:val="0"/>
          <w:numId w:val="6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Tenant-isolated AI processing</w:t>
      </w:r>
    </w:p>
    <w:p w14:paraId="3FF59081" w14:textId="77777777" w:rsidR="00C167AF" w:rsidRPr="00C167AF" w:rsidRDefault="00C167AF" w:rsidP="00C167AF">
      <w:pPr>
        <w:numPr>
          <w:ilvl w:val="0"/>
          <w:numId w:val="6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No cross-tenant data learning</w:t>
      </w:r>
    </w:p>
    <w:p w14:paraId="4AB57C87" w14:textId="77777777" w:rsidR="00C167AF" w:rsidRPr="00C167AF" w:rsidRDefault="00C167AF" w:rsidP="00C167AF">
      <w:pPr>
        <w:numPr>
          <w:ilvl w:val="0"/>
          <w:numId w:val="6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No AI training on client data without explicit consent</w:t>
      </w:r>
    </w:p>
    <w:p w14:paraId="2F7734D0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Agencies must clearly describe:</w:t>
      </w:r>
    </w:p>
    <w:p w14:paraId="0B31ED60" w14:textId="77777777" w:rsidR="00C167AF" w:rsidRPr="00C167AF" w:rsidRDefault="00C167AF" w:rsidP="00C167AF">
      <w:pPr>
        <w:numPr>
          <w:ilvl w:val="0"/>
          <w:numId w:val="6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AI models/services proposed</w:t>
      </w:r>
    </w:p>
    <w:p w14:paraId="156C3F3D" w14:textId="77777777" w:rsidR="00C167AF" w:rsidRPr="00C167AF" w:rsidRDefault="00C167AF" w:rsidP="00C167AF">
      <w:pPr>
        <w:numPr>
          <w:ilvl w:val="0"/>
          <w:numId w:val="6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Data handling and isolation approach</w:t>
      </w:r>
    </w:p>
    <w:p w14:paraId="74C2C5F2" w14:textId="77777777" w:rsidR="00C167AF" w:rsidRPr="00C167AF" w:rsidRDefault="00C167AF" w:rsidP="00C167AF">
      <w:pPr>
        <w:numPr>
          <w:ilvl w:val="0"/>
          <w:numId w:val="6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Cost implications per AI feature</w:t>
      </w:r>
    </w:p>
    <w:p w14:paraId="6F30DD5B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4C3C3C07">
          <v:rect id="_x0000_i1843" style="width:0;height:1.5pt" o:hralign="center" o:hrstd="t" o:hr="t" fillcolor="#a0a0a0" stroked="f"/>
        </w:pict>
      </w:r>
    </w:p>
    <w:p w14:paraId="40A8E36B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7. Non-Functional Requirements</w:t>
      </w:r>
    </w:p>
    <w:p w14:paraId="2A296759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7.1 Architecture</w:t>
      </w:r>
    </w:p>
    <w:p w14:paraId="116E9541" w14:textId="77777777" w:rsidR="00C167AF" w:rsidRPr="00C167AF" w:rsidRDefault="00C167AF" w:rsidP="00C167AF">
      <w:pPr>
        <w:numPr>
          <w:ilvl w:val="0"/>
          <w:numId w:val="6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Cloud-based</w:t>
      </w:r>
    </w:p>
    <w:p w14:paraId="5A60A2DF" w14:textId="77777777" w:rsidR="00C167AF" w:rsidRPr="00C167AF" w:rsidRDefault="00C167AF" w:rsidP="00C167AF">
      <w:pPr>
        <w:numPr>
          <w:ilvl w:val="0"/>
          <w:numId w:val="6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Multi-tenant from Day 1</w:t>
      </w:r>
    </w:p>
    <w:p w14:paraId="4855310F" w14:textId="77777777" w:rsidR="00C167AF" w:rsidRPr="00C167AF" w:rsidRDefault="00C167AF" w:rsidP="00C167AF">
      <w:pPr>
        <w:numPr>
          <w:ilvl w:val="0"/>
          <w:numId w:val="6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Modular backend services</w:t>
      </w:r>
    </w:p>
    <w:p w14:paraId="0747E372" w14:textId="77777777" w:rsidR="00C167AF" w:rsidRPr="00C167AF" w:rsidRDefault="00C167AF" w:rsidP="00C167AF">
      <w:pPr>
        <w:numPr>
          <w:ilvl w:val="0"/>
          <w:numId w:val="6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RESTful APIs</w:t>
      </w:r>
    </w:p>
    <w:p w14:paraId="6BED3B77" w14:textId="77777777" w:rsidR="00C167AF" w:rsidRPr="00C167AF" w:rsidRDefault="00C167AF" w:rsidP="00C167AF">
      <w:pPr>
        <w:numPr>
          <w:ilvl w:val="0"/>
          <w:numId w:val="6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Scalable analytics and AI layer</w:t>
      </w:r>
    </w:p>
    <w:p w14:paraId="070F4722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3DD7B8E7">
          <v:rect id="_x0000_i1844" style="width:0;height:1.5pt" o:hralign="center" o:hrstd="t" o:hr="t" fillcolor="#a0a0a0" stroked="f"/>
        </w:pict>
      </w:r>
    </w:p>
    <w:p w14:paraId="7028A36A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7.2 Offline Capability</w:t>
      </w:r>
    </w:p>
    <w:p w14:paraId="6211FEF5" w14:textId="77777777" w:rsidR="00C167AF" w:rsidRPr="00C167AF" w:rsidRDefault="00C167AF" w:rsidP="00C167AF">
      <w:pPr>
        <w:numPr>
          <w:ilvl w:val="0"/>
          <w:numId w:val="6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Local device storage</w:t>
      </w:r>
    </w:p>
    <w:p w14:paraId="676EFB1B" w14:textId="77777777" w:rsidR="00C167AF" w:rsidRPr="00C167AF" w:rsidRDefault="00C167AF" w:rsidP="00C167AF">
      <w:pPr>
        <w:numPr>
          <w:ilvl w:val="0"/>
          <w:numId w:val="6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Background synchronization</w:t>
      </w:r>
    </w:p>
    <w:p w14:paraId="27A42F8C" w14:textId="77777777" w:rsidR="00C167AF" w:rsidRPr="00C167AF" w:rsidRDefault="00C167AF" w:rsidP="00C167AF">
      <w:pPr>
        <w:numPr>
          <w:ilvl w:val="0"/>
          <w:numId w:val="6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Sync status indicator</w:t>
      </w:r>
    </w:p>
    <w:p w14:paraId="60C0E78C" w14:textId="77777777" w:rsidR="00C167AF" w:rsidRPr="00C167AF" w:rsidRDefault="00C167AF" w:rsidP="00C167AF">
      <w:pPr>
        <w:numPr>
          <w:ilvl w:val="0"/>
          <w:numId w:val="6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Conflict resolution rules</w:t>
      </w:r>
    </w:p>
    <w:p w14:paraId="637FCFF5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 xml:space="preserve">Offline functionality is </w:t>
      </w:r>
      <w:r w:rsidRPr="00C167AF">
        <w:rPr>
          <w:rFonts w:ascii="Montserrat" w:hAnsi="Montserrat"/>
          <w:b/>
          <w:bCs/>
          <w:sz w:val="18"/>
          <w:szCs w:val="18"/>
          <w:lang w:val="en-GB"/>
        </w:rPr>
        <w:t>mandatory</w:t>
      </w:r>
      <w:r w:rsidRPr="00C167AF">
        <w:rPr>
          <w:rFonts w:ascii="Montserrat" w:hAnsi="Montserrat"/>
          <w:sz w:val="18"/>
          <w:szCs w:val="18"/>
          <w:lang w:val="en-GB"/>
        </w:rPr>
        <w:t>.</w:t>
      </w:r>
    </w:p>
    <w:p w14:paraId="3959CBA3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17DD4006">
          <v:rect id="_x0000_i1845" style="width:0;height:1.5pt" o:hralign="center" o:hrstd="t" o:hr="t" fillcolor="#a0a0a0" stroked="f"/>
        </w:pict>
      </w:r>
    </w:p>
    <w:p w14:paraId="44E5F9B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7.3 Security</w:t>
      </w:r>
    </w:p>
    <w:p w14:paraId="45A8CE19" w14:textId="77777777" w:rsidR="00C167AF" w:rsidRPr="00C167AF" w:rsidRDefault="00C167AF" w:rsidP="00C167AF">
      <w:pPr>
        <w:numPr>
          <w:ilvl w:val="0"/>
          <w:numId w:val="6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lastRenderedPageBreak/>
        <w:t>Role-based access control</w:t>
      </w:r>
    </w:p>
    <w:p w14:paraId="77F763E7" w14:textId="77777777" w:rsidR="00C167AF" w:rsidRPr="00C167AF" w:rsidRDefault="00C167AF" w:rsidP="00C167AF">
      <w:pPr>
        <w:numPr>
          <w:ilvl w:val="0"/>
          <w:numId w:val="6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Encrypted data at rest and in transit</w:t>
      </w:r>
    </w:p>
    <w:p w14:paraId="68C0986A" w14:textId="77777777" w:rsidR="00C167AF" w:rsidRPr="00C167AF" w:rsidRDefault="00C167AF" w:rsidP="00C167AF">
      <w:pPr>
        <w:numPr>
          <w:ilvl w:val="0"/>
          <w:numId w:val="6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Full audit logs</w:t>
      </w:r>
    </w:p>
    <w:p w14:paraId="3FA41252" w14:textId="77777777" w:rsidR="00C167AF" w:rsidRPr="00C167AF" w:rsidRDefault="00C167AF" w:rsidP="00C167AF">
      <w:pPr>
        <w:numPr>
          <w:ilvl w:val="0"/>
          <w:numId w:val="68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Soft deletes only</w:t>
      </w:r>
    </w:p>
    <w:p w14:paraId="145F9847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1DEDF24F">
          <v:rect id="_x0000_i1846" style="width:0;height:1.5pt" o:hralign="center" o:hrstd="t" o:hr="t" fillcolor="#a0a0a0" stroked="f"/>
        </w:pict>
      </w:r>
    </w:p>
    <w:p w14:paraId="32619005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8. High-Level Data Model</w:t>
      </w:r>
    </w:p>
    <w:p w14:paraId="63DEDA7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Core Entities</w:t>
      </w:r>
    </w:p>
    <w:p w14:paraId="776F1DF4" w14:textId="77777777" w:rsidR="00C167AF" w:rsidRPr="00C167AF" w:rsidRDefault="00C167AF" w:rsidP="00C167AF">
      <w:pPr>
        <w:numPr>
          <w:ilvl w:val="0"/>
          <w:numId w:val="6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Organization (Tenant)</w:t>
      </w:r>
    </w:p>
    <w:p w14:paraId="7CDD11F9" w14:textId="77777777" w:rsidR="00C167AF" w:rsidRPr="00C167AF" w:rsidRDefault="00C167AF" w:rsidP="00C167AF">
      <w:pPr>
        <w:numPr>
          <w:ilvl w:val="0"/>
          <w:numId w:val="6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User</w:t>
      </w:r>
    </w:p>
    <w:p w14:paraId="480772DF" w14:textId="77777777" w:rsidR="00C167AF" w:rsidRPr="00C167AF" w:rsidRDefault="00C167AF" w:rsidP="00C167AF">
      <w:pPr>
        <w:numPr>
          <w:ilvl w:val="0"/>
          <w:numId w:val="6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Location (Office / Site / Vessel)</w:t>
      </w:r>
    </w:p>
    <w:p w14:paraId="60CEA0C3" w14:textId="77777777" w:rsidR="00C167AF" w:rsidRPr="00C167AF" w:rsidRDefault="00C167AF" w:rsidP="00C167AF">
      <w:pPr>
        <w:numPr>
          <w:ilvl w:val="0"/>
          <w:numId w:val="6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Event (Hazard / Observation / Incident)</w:t>
      </w:r>
    </w:p>
    <w:p w14:paraId="71FA4B2D" w14:textId="77777777" w:rsidR="00C167AF" w:rsidRPr="00C167AF" w:rsidRDefault="00C167AF" w:rsidP="00C167AF">
      <w:pPr>
        <w:numPr>
          <w:ilvl w:val="0"/>
          <w:numId w:val="6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Action</w:t>
      </w:r>
    </w:p>
    <w:p w14:paraId="2A230498" w14:textId="77777777" w:rsidR="00C167AF" w:rsidRPr="00C167AF" w:rsidRDefault="00C167AF" w:rsidP="00C167AF">
      <w:pPr>
        <w:numPr>
          <w:ilvl w:val="0"/>
          <w:numId w:val="6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Inspection / Audit</w:t>
      </w:r>
    </w:p>
    <w:p w14:paraId="1C740FD1" w14:textId="77777777" w:rsidR="00C167AF" w:rsidRPr="00C167AF" w:rsidRDefault="00C167AF" w:rsidP="00C167AF">
      <w:pPr>
        <w:numPr>
          <w:ilvl w:val="0"/>
          <w:numId w:val="69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Attachment (Media)</w:t>
      </w:r>
    </w:p>
    <w:p w14:paraId="2B8F7B2D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Logical Flow</w:t>
      </w:r>
    </w:p>
    <w:p w14:paraId="3A75344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Event → Risk Classification → Action → Verification → Metrics → AI Insights</w:t>
      </w:r>
    </w:p>
    <w:p w14:paraId="3D646EB3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4C758928">
          <v:rect id="_x0000_i1847" style="width:0;height:1.5pt" o:hralign="center" o:hrstd="t" o:hr="t" fillcolor="#a0a0a0" stroked="f"/>
        </w:pict>
      </w:r>
    </w:p>
    <w:p w14:paraId="50F7A51D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9. Delivery &amp; Development Approach (Prescriptive)</w:t>
      </w:r>
    </w:p>
    <w:p w14:paraId="47862C7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9.1 Product Ownership</w:t>
      </w:r>
    </w:p>
    <w:p w14:paraId="0163BBE7" w14:textId="77777777" w:rsidR="00C167AF" w:rsidRPr="00C167AF" w:rsidRDefault="00C167AF" w:rsidP="00C167AF">
      <w:pPr>
        <w:numPr>
          <w:ilvl w:val="0"/>
          <w:numId w:val="7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Client retains full Product Owner authority</w:t>
      </w:r>
    </w:p>
    <w:p w14:paraId="6A2C4004" w14:textId="77777777" w:rsidR="00C167AF" w:rsidRPr="00C167AF" w:rsidRDefault="00C167AF" w:rsidP="00C167AF">
      <w:pPr>
        <w:numPr>
          <w:ilvl w:val="0"/>
          <w:numId w:val="70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Agency acts strictly as delivery partner</w:t>
      </w:r>
    </w:p>
    <w:p w14:paraId="3EA0D503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No changes without written approval.</w:t>
      </w:r>
    </w:p>
    <w:p w14:paraId="3B18A730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541B8FCF">
          <v:rect id="_x0000_i1848" style="width:0;height:1.5pt" o:hralign="center" o:hrstd="t" o:hr="t" fillcolor="#a0a0a0" stroked="f"/>
        </w:pict>
      </w:r>
    </w:p>
    <w:p w14:paraId="3BD2A0C6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9.2 Delivery Phases</w:t>
      </w:r>
    </w:p>
    <w:p w14:paraId="516915C2" w14:textId="22057C6A" w:rsidR="004A0BCA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Phase 0 – Discovery &amp; Alignment</w:t>
      </w:r>
    </w:p>
    <w:p w14:paraId="1A6E9895" w14:textId="70FDBDD9" w:rsid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br/>
        <w:t>Includes AI feasibility validation.</w:t>
      </w:r>
    </w:p>
    <w:p w14:paraId="5D02323C" w14:textId="77777777" w:rsidR="004A0BCA" w:rsidRPr="00C167AF" w:rsidRDefault="004A0BCA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</w:p>
    <w:p w14:paraId="26143FB2" w14:textId="740CC469" w:rsidR="004A0BCA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Phase 1 – MVP Build</w:t>
      </w:r>
    </w:p>
    <w:p w14:paraId="1FE05F00" w14:textId="384E11F9" w:rsid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br/>
        <w:t>Includes AI-Assist features only.</w:t>
      </w:r>
    </w:p>
    <w:p w14:paraId="6DABE640" w14:textId="77777777" w:rsidR="004A0BCA" w:rsidRPr="00C167AF" w:rsidRDefault="004A0BCA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</w:p>
    <w:p w14:paraId="2D4FE7FD" w14:textId="434C199A" w:rsidR="004A0BCA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Phase 2 – Internal Pilot &amp; Hardening</w:t>
      </w:r>
    </w:p>
    <w:p w14:paraId="7DA958CA" w14:textId="71DC5904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br/>
        <w:t>No new features; AI tuning and reliability only.</w:t>
      </w:r>
    </w:p>
    <w:p w14:paraId="64C03CC2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4068CE98">
          <v:rect id="_x0000_i1849" style="width:0;height:1.5pt" o:hralign="center" o:hrstd="t" o:hr="t" fillcolor="#a0a0a0" stroked="f"/>
        </w:pict>
      </w:r>
    </w:p>
    <w:p w14:paraId="3DE7D696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9.3 UX Principles</w:t>
      </w:r>
    </w:p>
    <w:p w14:paraId="022018DB" w14:textId="77777777" w:rsidR="00C167AF" w:rsidRPr="00C167AF" w:rsidRDefault="00C167AF" w:rsidP="00C167AF">
      <w:pPr>
        <w:numPr>
          <w:ilvl w:val="0"/>
          <w:numId w:val="7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One screen per action</w:t>
      </w:r>
    </w:p>
    <w:p w14:paraId="24662D4D" w14:textId="77777777" w:rsidR="00C167AF" w:rsidRPr="00C167AF" w:rsidRDefault="00C167AF" w:rsidP="00C167AF">
      <w:pPr>
        <w:numPr>
          <w:ilvl w:val="0"/>
          <w:numId w:val="7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Photos before text</w:t>
      </w:r>
    </w:p>
    <w:p w14:paraId="7EE4AF19" w14:textId="77777777" w:rsidR="00C167AF" w:rsidRPr="00C167AF" w:rsidRDefault="00C167AF" w:rsidP="00C167AF">
      <w:pPr>
        <w:numPr>
          <w:ilvl w:val="0"/>
          <w:numId w:val="7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Minimal typing</w:t>
      </w:r>
    </w:p>
    <w:p w14:paraId="261E57E8" w14:textId="77777777" w:rsidR="00C167AF" w:rsidRPr="00C167AF" w:rsidRDefault="00C167AF" w:rsidP="00C167AF">
      <w:pPr>
        <w:numPr>
          <w:ilvl w:val="0"/>
          <w:numId w:val="7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Defaults wherever possible</w:t>
      </w:r>
    </w:p>
    <w:p w14:paraId="751F22A4" w14:textId="77777777" w:rsidR="00C167AF" w:rsidRPr="00C167AF" w:rsidRDefault="00C167AF" w:rsidP="00C167AF">
      <w:pPr>
        <w:numPr>
          <w:ilvl w:val="0"/>
          <w:numId w:val="71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No mandatory fields unless legally required</w:t>
      </w:r>
    </w:p>
    <w:p w14:paraId="4680D2BB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0FCA6142">
          <v:rect id="_x0000_i1850" style="width:0;height:1.5pt" o:hralign="center" o:hrstd="t" o:hr="t" fillcolor="#a0a0a0" stroked="f"/>
        </w:pict>
      </w:r>
    </w:p>
    <w:p w14:paraId="5721322A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10. Quality &amp; Acceptance Criteria</w:t>
      </w:r>
    </w:p>
    <w:p w14:paraId="2F8E541E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MVP acceptance requires:</w:t>
      </w:r>
    </w:p>
    <w:p w14:paraId="023DDB18" w14:textId="77777777" w:rsidR="00C167AF" w:rsidRPr="00C167AF" w:rsidRDefault="00C167AF" w:rsidP="00C167AF">
      <w:pPr>
        <w:numPr>
          <w:ilvl w:val="0"/>
          <w:numId w:val="7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Offline reporting success</w:t>
      </w:r>
    </w:p>
    <w:p w14:paraId="1A0AD32E" w14:textId="77777777" w:rsidR="00C167AF" w:rsidRPr="00C167AF" w:rsidRDefault="00C167AF" w:rsidP="00C167AF">
      <w:pPr>
        <w:numPr>
          <w:ilvl w:val="0"/>
          <w:numId w:val="7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Verified action closure</w:t>
      </w:r>
    </w:p>
    <w:p w14:paraId="2C544CAD" w14:textId="77777777" w:rsidR="00C167AF" w:rsidRPr="00C167AF" w:rsidRDefault="00C167AF" w:rsidP="00C167AF">
      <w:pPr>
        <w:numPr>
          <w:ilvl w:val="0"/>
          <w:numId w:val="7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Accurate dashboards</w:t>
      </w:r>
    </w:p>
    <w:p w14:paraId="390E65D6" w14:textId="77777777" w:rsidR="00C167AF" w:rsidRPr="00C167AF" w:rsidRDefault="00C167AF" w:rsidP="00C167AF">
      <w:pPr>
        <w:numPr>
          <w:ilvl w:val="0"/>
          <w:numId w:val="7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Explainable AI suggestions</w:t>
      </w:r>
    </w:p>
    <w:p w14:paraId="7865862D" w14:textId="77777777" w:rsidR="00C167AF" w:rsidRPr="00C167AF" w:rsidRDefault="00C167AF" w:rsidP="00C167AF">
      <w:pPr>
        <w:numPr>
          <w:ilvl w:val="0"/>
          <w:numId w:val="72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Complete audit trail</w:t>
      </w:r>
    </w:p>
    <w:p w14:paraId="69D95878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6201D1C1">
          <v:rect id="_x0000_i1851" style="width:0;height:1.5pt" o:hralign="center" o:hrstd="t" o:hr="t" fillcolor="#a0a0a0" stroked="f"/>
        </w:pict>
      </w:r>
    </w:p>
    <w:p w14:paraId="5223D1A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11. Commercial Scalability Guardrails</w:t>
      </w:r>
    </w:p>
    <w:p w14:paraId="432DE5C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The system must support:</w:t>
      </w:r>
    </w:p>
    <w:p w14:paraId="52D3F5E7" w14:textId="77777777" w:rsidR="00C167AF" w:rsidRPr="00C167AF" w:rsidRDefault="00C167AF" w:rsidP="00C167AF">
      <w:pPr>
        <w:numPr>
          <w:ilvl w:val="0"/>
          <w:numId w:val="7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Multiple tenants</w:t>
      </w:r>
    </w:p>
    <w:p w14:paraId="288D8220" w14:textId="77777777" w:rsidR="00C167AF" w:rsidRPr="00C167AF" w:rsidRDefault="00C167AF" w:rsidP="00C167AF">
      <w:pPr>
        <w:numPr>
          <w:ilvl w:val="0"/>
          <w:numId w:val="7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Configurable branding</w:t>
      </w:r>
    </w:p>
    <w:p w14:paraId="57C5CBFB" w14:textId="77777777" w:rsidR="00C167AF" w:rsidRPr="00C167AF" w:rsidRDefault="00C167AF" w:rsidP="00C167AF">
      <w:pPr>
        <w:numPr>
          <w:ilvl w:val="0"/>
          <w:numId w:val="7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External read-only access</w:t>
      </w:r>
    </w:p>
    <w:p w14:paraId="5A2F4B87" w14:textId="77777777" w:rsidR="00C167AF" w:rsidRPr="00C167AF" w:rsidRDefault="00C167AF" w:rsidP="00C167AF">
      <w:pPr>
        <w:numPr>
          <w:ilvl w:val="0"/>
          <w:numId w:val="73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lastRenderedPageBreak/>
        <w:t>Optional AI feature enablement per tenant</w:t>
      </w:r>
    </w:p>
    <w:p w14:paraId="637150BC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7AD8BC77">
          <v:rect id="_x0000_i1852" style="width:0;height:1.5pt" o:hralign="center" o:hrstd="t" o:hr="t" fillcolor="#a0a0a0" stroked="f"/>
        </w:pict>
      </w:r>
    </w:p>
    <w:p w14:paraId="0D331C35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12. Agency Responsibilities</w:t>
      </w:r>
    </w:p>
    <w:p w14:paraId="7CCDE3E8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The Agency must provide:</w:t>
      </w:r>
    </w:p>
    <w:p w14:paraId="01AD4681" w14:textId="77777777" w:rsidR="00C167AF" w:rsidRPr="00C167AF" w:rsidRDefault="00C167AF" w:rsidP="00C167AF">
      <w:pPr>
        <w:numPr>
          <w:ilvl w:val="0"/>
          <w:numId w:val="7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Named Technical Lead</w:t>
      </w:r>
    </w:p>
    <w:p w14:paraId="6F7662DB" w14:textId="77777777" w:rsidR="00C167AF" w:rsidRPr="00C167AF" w:rsidRDefault="00C167AF" w:rsidP="00C167AF">
      <w:pPr>
        <w:numPr>
          <w:ilvl w:val="0"/>
          <w:numId w:val="7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Named UX Lead</w:t>
      </w:r>
    </w:p>
    <w:p w14:paraId="2BBB5AE8" w14:textId="77777777" w:rsidR="00C167AF" w:rsidRPr="00C167AF" w:rsidRDefault="00C167AF" w:rsidP="00C167AF">
      <w:pPr>
        <w:numPr>
          <w:ilvl w:val="0"/>
          <w:numId w:val="7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Named Project Manager</w:t>
      </w:r>
    </w:p>
    <w:p w14:paraId="4D9B3DB0" w14:textId="77777777" w:rsidR="00C167AF" w:rsidRPr="00C167AF" w:rsidRDefault="00C167AF" w:rsidP="00C167AF">
      <w:pPr>
        <w:numPr>
          <w:ilvl w:val="0"/>
          <w:numId w:val="7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Weekly progress reports</w:t>
      </w:r>
    </w:p>
    <w:p w14:paraId="579A66BF" w14:textId="77777777" w:rsidR="00C167AF" w:rsidRPr="00C167AF" w:rsidRDefault="00C167AF" w:rsidP="00C167AF">
      <w:pPr>
        <w:numPr>
          <w:ilvl w:val="0"/>
          <w:numId w:val="7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Risk register (bi-weekly updates)</w:t>
      </w:r>
    </w:p>
    <w:p w14:paraId="5964971C" w14:textId="77777777" w:rsidR="00C167AF" w:rsidRPr="00C167AF" w:rsidRDefault="00C167AF" w:rsidP="00C167AF">
      <w:pPr>
        <w:numPr>
          <w:ilvl w:val="0"/>
          <w:numId w:val="74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Cost and timeline transparency</w:t>
      </w:r>
    </w:p>
    <w:p w14:paraId="0305F254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67C31BE3">
          <v:rect id="_x0000_i1853" style="width:0;height:1.5pt" o:hralign="center" o:hrstd="t" o:hr="t" fillcolor="#a0a0a0" stroked="f"/>
        </w:pict>
      </w:r>
    </w:p>
    <w:p w14:paraId="162E3C3D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13. Prohibited Practices</w:t>
      </w:r>
    </w:p>
    <w:p w14:paraId="06C99ABA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Agencies must not:</w:t>
      </w:r>
    </w:p>
    <w:p w14:paraId="7F417C47" w14:textId="77777777" w:rsidR="00C167AF" w:rsidRPr="00C167AF" w:rsidRDefault="00C167AF" w:rsidP="00C167AF">
      <w:pPr>
        <w:numPr>
          <w:ilvl w:val="0"/>
          <w:numId w:val="7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Introduce unapproved features</w:t>
      </w:r>
    </w:p>
    <w:p w14:paraId="0E499E2A" w14:textId="77777777" w:rsidR="00C167AF" w:rsidRPr="00C167AF" w:rsidRDefault="00C167AF" w:rsidP="00C167AF">
      <w:pPr>
        <w:numPr>
          <w:ilvl w:val="0"/>
          <w:numId w:val="7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Over-automate safety decisions</w:t>
      </w:r>
    </w:p>
    <w:p w14:paraId="39457A2A" w14:textId="77777777" w:rsidR="00C167AF" w:rsidRPr="00C167AF" w:rsidRDefault="00C167AF" w:rsidP="00C167AF">
      <w:pPr>
        <w:numPr>
          <w:ilvl w:val="0"/>
          <w:numId w:val="7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Apply generic enterprise HSE UX</w:t>
      </w:r>
    </w:p>
    <w:p w14:paraId="396C6CFB" w14:textId="77777777" w:rsidR="00C167AF" w:rsidRPr="00C167AF" w:rsidRDefault="00C167AF" w:rsidP="00C167AF">
      <w:pPr>
        <w:numPr>
          <w:ilvl w:val="0"/>
          <w:numId w:val="75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Ignore oil &amp; gas operational realities</w:t>
      </w:r>
    </w:p>
    <w:p w14:paraId="0F9DBD37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4311BAA4">
          <v:rect id="_x0000_i1854" style="width:0;height:1.5pt" o:hralign="center" o:hrstd="t" o:hr="t" fillcolor="#a0a0a0" stroked="f"/>
        </w:pict>
      </w:r>
    </w:p>
    <w:p w14:paraId="3170AD44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14. Proposal Submission Requirements</w:t>
      </w:r>
    </w:p>
    <w:p w14:paraId="4AB3CBB7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Agencies must submit:</w:t>
      </w:r>
    </w:p>
    <w:p w14:paraId="6E9B064B" w14:textId="77777777" w:rsidR="00C167AF" w:rsidRPr="00C167AF" w:rsidRDefault="00C167AF" w:rsidP="00C167AF">
      <w:pPr>
        <w:numPr>
          <w:ilvl w:val="0"/>
          <w:numId w:val="7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Company profile and relevant experience</w:t>
      </w:r>
    </w:p>
    <w:p w14:paraId="4C4D4AC7" w14:textId="77777777" w:rsidR="00C167AF" w:rsidRPr="00C167AF" w:rsidRDefault="00C167AF" w:rsidP="00C167AF">
      <w:pPr>
        <w:numPr>
          <w:ilvl w:val="0"/>
          <w:numId w:val="7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Proposed technical &amp; AI architecture</w:t>
      </w:r>
    </w:p>
    <w:p w14:paraId="4C3AA4E9" w14:textId="77777777" w:rsidR="00C167AF" w:rsidRPr="00C167AF" w:rsidRDefault="00C167AF" w:rsidP="00C167AF">
      <w:pPr>
        <w:numPr>
          <w:ilvl w:val="0"/>
          <w:numId w:val="7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UX approach and sample work</w:t>
      </w:r>
    </w:p>
    <w:p w14:paraId="00D558B6" w14:textId="77777777" w:rsidR="00C167AF" w:rsidRPr="00C167AF" w:rsidRDefault="00C167AF" w:rsidP="00C167AF">
      <w:pPr>
        <w:numPr>
          <w:ilvl w:val="0"/>
          <w:numId w:val="7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Delivery plan and timeline</w:t>
      </w:r>
    </w:p>
    <w:p w14:paraId="13B8FE55" w14:textId="77777777" w:rsidR="00C167AF" w:rsidRPr="00C167AF" w:rsidRDefault="00C167AF" w:rsidP="00C167AF">
      <w:pPr>
        <w:numPr>
          <w:ilvl w:val="0"/>
          <w:numId w:val="7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Cost breakdown by phase (including AI costs)</w:t>
      </w:r>
    </w:p>
    <w:p w14:paraId="3B01CFE8" w14:textId="77777777" w:rsidR="00C167AF" w:rsidRPr="00C167AF" w:rsidRDefault="00C167AF" w:rsidP="00C167AF">
      <w:pPr>
        <w:numPr>
          <w:ilvl w:val="0"/>
          <w:numId w:val="76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Key risks and mitigation strategies</w:t>
      </w:r>
    </w:p>
    <w:p w14:paraId="4F91D222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1A3203FE">
          <v:rect id="_x0000_i1855" style="width:0;height:1.5pt" o:hralign="center" o:hrstd="t" o:hr="t" fillcolor="#a0a0a0" stroked="f"/>
        </w:pict>
      </w:r>
    </w:p>
    <w:p w14:paraId="2837323A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15. Evaluation Criteria</w:t>
      </w:r>
    </w:p>
    <w:p w14:paraId="688EA6AC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Proposals will be evaluated on:</w:t>
      </w:r>
    </w:p>
    <w:p w14:paraId="439CF8E3" w14:textId="77777777" w:rsidR="00C167AF" w:rsidRPr="00C167AF" w:rsidRDefault="00C167AF" w:rsidP="00C167AF">
      <w:pPr>
        <w:numPr>
          <w:ilvl w:val="0"/>
          <w:numId w:val="7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Oil &amp; gas domain understanding</w:t>
      </w:r>
    </w:p>
    <w:p w14:paraId="78050596" w14:textId="77777777" w:rsidR="00C167AF" w:rsidRPr="00C167AF" w:rsidRDefault="00C167AF" w:rsidP="00C167AF">
      <w:pPr>
        <w:numPr>
          <w:ilvl w:val="0"/>
          <w:numId w:val="7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Practical AI usage (not hype)</w:t>
      </w:r>
    </w:p>
    <w:p w14:paraId="73B4459F" w14:textId="77777777" w:rsidR="00C167AF" w:rsidRPr="00C167AF" w:rsidRDefault="00C167AF" w:rsidP="00C167AF">
      <w:pPr>
        <w:numPr>
          <w:ilvl w:val="0"/>
          <w:numId w:val="7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Offline and mobile robustness</w:t>
      </w:r>
    </w:p>
    <w:p w14:paraId="65DFE7F6" w14:textId="77777777" w:rsidR="00C167AF" w:rsidRPr="00C167AF" w:rsidRDefault="00C167AF" w:rsidP="00C167AF">
      <w:pPr>
        <w:numPr>
          <w:ilvl w:val="0"/>
          <w:numId w:val="7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Delivery discipline</w:t>
      </w:r>
    </w:p>
    <w:p w14:paraId="59D2A44E" w14:textId="77777777" w:rsidR="00C167AF" w:rsidRPr="00C167AF" w:rsidRDefault="00C167AF" w:rsidP="00C167AF">
      <w:pPr>
        <w:numPr>
          <w:ilvl w:val="0"/>
          <w:numId w:val="77"/>
        </w:num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Cost realism and transparency</w:t>
      </w:r>
    </w:p>
    <w:p w14:paraId="00F6194F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pict w14:anchorId="0BCFD5A8">
          <v:rect id="_x0000_i1856" style="width:0;height:1.5pt" o:hralign="center" o:hrstd="t" o:hr="t" fillcolor="#a0a0a0" stroked="f"/>
        </w:pict>
      </w:r>
    </w:p>
    <w:p w14:paraId="7C359E6C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b/>
          <w:bCs/>
          <w:sz w:val="18"/>
          <w:szCs w:val="18"/>
          <w:lang w:val="en-GB"/>
        </w:rPr>
      </w:pPr>
      <w:r w:rsidRPr="00C167AF">
        <w:rPr>
          <w:rFonts w:ascii="Montserrat" w:hAnsi="Montserrat"/>
          <w:b/>
          <w:bCs/>
          <w:sz w:val="18"/>
          <w:szCs w:val="18"/>
          <w:lang w:val="en-GB"/>
        </w:rPr>
        <w:t>16. Confidentiality</w:t>
      </w:r>
    </w:p>
    <w:p w14:paraId="300B9451" w14:textId="77777777" w:rsidR="00C167AF" w:rsidRPr="00C167AF" w:rsidRDefault="00C167AF" w:rsidP="00C167AF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  <w:r w:rsidRPr="00C167AF">
        <w:rPr>
          <w:rFonts w:ascii="Montserrat" w:hAnsi="Montserrat"/>
          <w:sz w:val="18"/>
          <w:szCs w:val="18"/>
          <w:lang w:val="en-GB"/>
        </w:rPr>
        <w:t>All information contained in this RFP is confidential.</w:t>
      </w:r>
    </w:p>
    <w:p w14:paraId="53E9750F" w14:textId="4745A8D7" w:rsidR="005C2868" w:rsidRPr="005C2868" w:rsidRDefault="005C2868" w:rsidP="005C2868">
      <w:pPr>
        <w:tabs>
          <w:tab w:val="left" w:pos="1350"/>
        </w:tabs>
        <w:jc w:val="both"/>
        <w:rPr>
          <w:rFonts w:ascii="Montserrat" w:hAnsi="Montserrat"/>
          <w:sz w:val="18"/>
          <w:szCs w:val="18"/>
          <w:lang w:val="en-GB"/>
        </w:rPr>
      </w:pPr>
    </w:p>
    <w:sectPr w:rsidR="005C2868" w:rsidRPr="005C2868" w:rsidSect="00CF0EAA">
      <w:headerReference w:type="default" r:id="rId8"/>
      <w:footerReference w:type="default" r:id="rId9"/>
      <w:pgSz w:w="11906" w:h="16838" w:code="9"/>
      <w:pgMar w:top="2579" w:right="1196" w:bottom="126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CAF8" w14:textId="77777777" w:rsidR="00155F40" w:rsidRDefault="00155F40" w:rsidP="00D112E2">
      <w:r>
        <w:separator/>
      </w:r>
    </w:p>
  </w:endnote>
  <w:endnote w:type="continuationSeparator" w:id="0">
    <w:p w14:paraId="0354ECE8" w14:textId="77777777" w:rsidR="00155F40" w:rsidRDefault="00155F40" w:rsidP="00D11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ero">
    <w:panose1 w:val="00000000000000000000"/>
    <w:charset w:val="00"/>
    <w:family w:val="modern"/>
    <w:notTrueType/>
    <w:pitch w:val="variable"/>
    <w:sig w:usb0="80000007" w:usb1="00000000" w:usb2="00000000" w:usb3="00000000" w:csb0="000000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7FC36" w14:textId="36205D0A" w:rsidR="00D112E2" w:rsidRDefault="008F64F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52E3D6C" wp14:editId="6BF798BF">
              <wp:simplePos x="0" y="0"/>
              <wp:positionH relativeFrom="column">
                <wp:posOffset>1975485</wp:posOffset>
              </wp:positionH>
              <wp:positionV relativeFrom="paragraph">
                <wp:posOffset>26035</wp:posOffset>
              </wp:positionV>
              <wp:extent cx="1508760" cy="455930"/>
              <wp:effectExtent l="0" t="0" r="15240" b="127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455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6173FA" w14:textId="1C498AA0" w:rsidR="00D112E2" w:rsidRPr="005A3484" w:rsidRDefault="008124F9">
                          <w:pPr>
                            <w:rPr>
                              <w:rFonts w:ascii="Montserrat Medium" w:hAnsi="Montserrat Medium"/>
                              <w:color w:val="FFFFFF"/>
                              <w:sz w:val="16"/>
                              <w:lang w:val="es-ES"/>
                            </w:rPr>
                          </w:pPr>
                          <w:r w:rsidRPr="005A3484">
                            <w:rPr>
                              <w:rFonts w:ascii="Montserrat Medium" w:hAnsi="Montserrat Medium"/>
                              <w:color w:val="FFFFFF"/>
                              <w:sz w:val="16"/>
                              <w:lang w:val="es-ES"/>
                            </w:rPr>
                            <w:t>corporate</w:t>
                          </w:r>
                          <w:r w:rsidR="00D112E2" w:rsidRPr="005A3484">
                            <w:rPr>
                              <w:rFonts w:ascii="Montserrat Medium" w:hAnsi="Montserrat Medium"/>
                              <w:color w:val="FFFFFF"/>
                              <w:sz w:val="16"/>
                              <w:lang w:val="es-ES"/>
                            </w:rPr>
                            <w:t>@invera</w:t>
                          </w:r>
                          <w:r w:rsidRPr="005A3484">
                            <w:rPr>
                              <w:rFonts w:ascii="Montserrat Medium" w:hAnsi="Montserrat Medium"/>
                              <w:color w:val="FFFFFF"/>
                              <w:sz w:val="16"/>
                              <w:lang w:val="es-ES"/>
                            </w:rPr>
                            <w:t>eng</w:t>
                          </w:r>
                          <w:r w:rsidR="00D112E2" w:rsidRPr="005A3484">
                            <w:rPr>
                              <w:rFonts w:ascii="Montserrat Medium" w:hAnsi="Montserrat Medium"/>
                              <w:color w:val="FFFFFF"/>
                              <w:sz w:val="16"/>
                              <w:lang w:val="es-ES"/>
                            </w:rPr>
                            <w:t>.com</w:t>
                          </w:r>
                        </w:p>
                        <w:p w14:paraId="7DAB2824" w14:textId="00C7A783" w:rsidR="00D112E2" w:rsidRPr="005A3484" w:rsidRDefault="00F10413">
                          <w:pPr>
                            <w:rPr>
                              <w:rFonts w:ascii="Montserrat Medium" w:hAnsi="Montserrat Medium"/>
                              <w:color w:val="FFFFFF"/>
                              <w:sz w:val="16"/>
                              <w:lang w:val="es-ES"/>
                            </w:rPr>
                          </w:pPr>
                          <w:hyperlink r:id="rId1" w:history="1">
                            <w:r w:rsidRPr="005A3484">
                              <w:rPr>
                                <w:rStyle w:val="Hyperlink"/>
                                <w:rFonts w:ascii="Montserrat Medium" w:hAnsi="Montserrat Medium"/>
                                <w:color w:val="FFFFFF"/>
                                <w:sz w:val="16"/>
                                <w:lang w:val="es-ES"/>
                              </w:rPr>
                              <w:t>www.inveraeng.com</w:t>
                            </w:r>
                          </w:hyperlink>
                        </w:p>
                        <w:p w14:paraId="45036434" w14:textId="77777777" w:rsidR="00F10413" w:rsidRPr="005A3484" w:rsidRDefault="00F10413" w:rsidP="00F10413">
                          <w:pPr>
                            <w:rPr>
                              <w:rFonts w:ascii="Montserrat Medium" w:hAnsi="Montserrat Medium"/>
                              <w:color w:val="FFFFFF"/>
                              <w:sz w:val="16"/>
                              <w:lang w:val="es-ES"/>
                            </w:rPr>
                          </w:pPr>
                          <w:r w:rsidRPr="005A3484">
                            <w:rPr>
                              <w:rFonts w:ascii="Montserrat Medium" w:hAnsi="Montserrat Medium"/>
                              <w:color w:val="FFFFFF"/>
                              <w:sz w:val="16"/>
                              <w:lang w:val="es-ES"/>
                            </w:rPr>
                            <w:t>T. +234 909 000 3416</w:t>
                          </w:r>
                        </w:p>
                        <w:p w14:paraId="22F9378B" w14:textId="77777777" w:rsidR="00F10413" w:rsidRPr="005A3484" w:rsidRDefault="00F10413">
                          <w:pPr>
                            <w:rPr>
                              <w:rFonts w:ascii="Helvetica" w:hAnsi="Helvetica"/>
                              <w:color w:val="FFFFFF"/>
                              <w:sz w:val="16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3600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2E3D6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155.55pt;margin-top:2.05pt;width:118.8pt;height:35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" filled="f" stroked="f" strokeweight=".5pt">
              <v:textbox inset="1mm,,0">
                <w:txbxContent>
                  <w:p w14:paraId="686173FA" w14:textId="1C498AA0" w:rsidR="00D112E2" w:rsidRPr="005A3484" w:rsidRDefault="008124F9">
                    <w:pPr>
                      <w:rPr>
                        <w:rFonts w:ascii="Montserrat Medium" w:hAnsi="Montserrat Medium"/>
                        <w:color w:val="FFFFFF"/>
                        <w:sz w:val="16"/>
                        <w:lang w:val="es-ES"/>
                      </w:rPr>
                    </w:pPr>
                    <w:r w:rsidRPr="005A3484">
                      <w:rPr>
                        <w:rFonts w:ascii="Montserrat Medium" w:hAnsi="Montserrat Medium"/>
                        <w:color w:val="FFFFFF"/>
                        <w:sz w:val="16"/>
                        <w:lang w:val="es-ES"/>
                      </w:rPr>
                      <w:t>corporate</w:t>
                    </w:r>
                    <w:r w:rsidR="00D112E2" w:rsidRPr="005A3484">
                      <w:rPr>
                        <w:rFonts w:ascii="Montserrat Medium" w:hAnsi="Montserrat Medium"/>
                        <w:color w:val="FFFFFF"/>
                        <w:sz w:val="16"/>
                        <w:lang w:val="es-ES"/>
                      </w:rPr>
                      <w:t>@invera</w:t>
                    </w:r>
                    <w:r w:rsidRPr="005A3484">
                      <w:rPr>
                        <w:rFonts w:ascii="Montserrat Medium" w:hAnsi="Montserrat Medium"/>
                        <w:color w:val="FFFFFF"/>
                        <w:sz w:val="16"/>
                        <w:lang w:val="es-ES"/>
                      </w:rPr>
                      <w:t>eng</w:t>
                    </w:r>
                    <w:r w:rsidR="00D112E2" w:rsidRPr="005A3484">
                      <w:rPr>
                        <w:rFonts w:ascii="Montserrat Medium" w:hAnsi="Montserrat Medium"/>
                        <w:color w:val="FFFFFF"/>
                        <w:sz w:val="16"/>
                        <w:lang w:val="es-ES"/>
                      </w:rPr>
                      <w:t>.com</w:t>
                    </w:r>
                  </w:p>
                  <w:p w14:paraId="7DAB2824" w14:textId="00C7A783" w:rsidR="00D112E2" w:rsidRPr="005A3484" w:rsidRDefault="00F10413">
                    <w:pPr>
                      <w:rPr>
                        <w:rFonts w:ascii="Montserrat Medium" w:hAnsi="Montserrat Medium"/>
                        <w:color w:val="FFFFFF"/>
                        <w:sz w:val="16"/>
                        <w:lang w:val="es-ES"/>
                      </w:rPr>
                    </w:pPr>
                    <w:hyperlink r:id="rId2" w:history="1">
                      <w:r w:rsidRPr="005A3484">
                        <w:rPr>
                          <w:rStyle w:val="Hyperlink"/>
                          <w:rFonts w:ascii="Montserrat Medium" w:hAnsi="Montserrat Medium"/>
                          <w:color w:val="FFFFFF"/>
                          <w:sz w:val="16"/>
                          <w:lang w:val="es-ES"/>
                        </w:rPr>
                        <w:t>www.inveraeng.com</w:t>
                      </w:r>
                    </w:hyperlink>
                  </w:p>
                  <w:p w14:paraId="45036434" w14:textId="77777777" w:rsidR="00F10413" w:rsidRPr="005A3484" w:rsidRDefault="00F10413" w:rsidP="00F10413">
                    <w:pPr>
                      <w:rPr>
                        <w:rFonts w:ascii="Montserrat Medium" w:hAnsi="Montserrat Medium"/>
                        <w:color w:val="FFFFFF"/>
                        <w:sz w:val="16"/>
                        <w:lang w:val="es-ES"/>
                      </w:rPr>
                    </w:pPr>
                    <w:r w:rsidRPr="005A3484">
                      <w:rPr>
                        <w:rFonts w:ascii="Montserrat Medium" w:hAnsi="Montserrat Medium"/>
                        <w:color w:val="FFFFFF"/>
                        <w:sz w:val="16"/>
                        <w:lang w:val="es-ES"/>
                      </w:rPr>
                      <w:t>T. +234 909 000 3416</w:t>
                    </w:r>
                  </w:p>
                  <w:p w14:paraId="22F9378B" w14:textId="77777777" w:rsidR="00F10413" w:rsidRPr="005A3484" w:rsidRDefault="00F10413">
                    <w:pPr>
                      <w:rPr>
                        <w:rFonts w:ascii="Helvetica" w:hAnsi="Helvetica"/>
                        <w:color w:val="FFFFFF"/>
                        <w:sz w:val="16"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0CACA4" wp14:editId="66CAF2B2">
              <wp:simplePos x="0" y="0"/>
              <wp:positionH relativeFrom="column">
                <wp:posOffset>177165</wp:posOffset>
              </wp:positionH>
              <wp:positionV relativeFrom="paragraph">
                <wp:posOffset>41275</wp:posOffset>
              </wp:positionV>
              <wp:extent cx="1691640" cy="470535"/>
              <wp:effectExtent l="0" t="0" r="0" b="5715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640" cy="4705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DC9A4" w14:textId="77777777" w:rsidR="008F64F2" w:rsidRPr="005A3484" w:rsidRDefault="008F64F2" w:rsidP="008F64F2">
                          <w:pPr>
                            <w:rPr>
                              <w:rFonts w:ascii="Montserrat Medium" w:hAnsi="Montserrat Medium"/>
                              <w:color w:val="FFFFFF"/>
                              <w:sz w:val="14"/>
                              <w:szCs w:val="22"/>
                              <w:lang w:val="es-ES"/>
                            </w:rPr>
                          </w:pPr>
                          <w:r w:rsidRPr="005A3484">
                            <w:rPr>
                              <w:rFonts w:ascii="Montserrat Medium" w:hAnsi="Montserrat Medium"/>
                              <w:color w:val="FFFFFF"/>
                              <w:sz w:val="14"/>
                              <w:szCs w:val="22"/>
                              <w:lang w:val="es-ES"/>
                            </w:rPr>
                            <w:t>128-132 Old Michelin Compound</w:t>
                          </w:r>
                        </w:p>
                        <w:p w14:paraId="60BD7137" w14:textId="77777777" w:rsidR="008F64F2" w:rsidRPr="005A3484" w:rsidRDefault="008F64F2" w:rsidP="008F64F2">
                          <w:pPr>
                            <w:rPr>
                              <w:rFonts w:ascii="Montserrat Medium" w:hAnsi="Montserrat Medium"/>
                              <w:color w:val="FFFFFF"/>
                              <w:sz w:val="14"/>
                              <w:szCs w:val="22"/>
                              <w:lang w:val="es-ES"/>
                            </w:rPr>
                          </w:pPr>
                          <w:r w:rsidRPr="005A3484">
                            <w:rPr>
                              <w:rFonts w:ascii="Montserrat Medium" w:hAnsi="Montserrat Medium"/>
                              <w:color w:val="FFFFFF"/>
                              <w:sz w:val="14"/>
                              <w:szCs w:val="22"/>
                              <w:lang w:val="es-ES"/>
                            </w:rPr>
                            <w:t xml:space="preserve">Trans-Amadi Industrial Layout, </w:t>
                          </w:r>
                        </w:p>
                        <w:p w14:paraId="0EAA5F14" w14:textId="5EAD469C" w:rsidR="00D112E2" w:rsidRPr="005A3484" w:rsidRDefault="008F64F2" w:rsidP="008F64F2">
                          <w:pPr>
                            <w:rPr>
                              <w:rFonts w:ascii="Montserrat Medium" w:hAnsi="Montserrat Medium"/>
                              <w:color w:val="FFFFFF"/>
                              <w:sz w:val="14"/>
                              <w:szCs w:val="22"/>
                              <w:lang w:val="es-ES"/>
                            </w:rPr>
                          </w:pPr>
                          <w:r w:rsidRPr="005A3484">
                            <w:rPr>
                              <w:rFonts w:ascii="Montserrat Medium" w:hAnsi="Montserrat Medium"/>
                              <w:color w:val="FFFFFF"/>
                              <w:sz w:val="14"/>
                              <w:szCs w:val="22"/>
                              <w:lang w:val="es-ES"/>
                            </w:rPr>
                            <w:t>Port-Harcourt, Nigeria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0CACA4" id="Cuadro de texto 5" o:spid="_x0000_s1027" type="#_x0000_t202" style="position:absolute;margin-left:13.95pt;margin-top:3.25pt;width:133.2pt;height:37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" filled="f" stroked="f" strokeweight=".5pt">
              <v:textbox>
                <w:txbxContent>
                  <w:p w14:paraId="3BCDC9A4" w14:textId="77777777" w:rsidR="008F64F2" w:rsidRPr="005A3484" w:rsidRDefault="008F64F2" w:rsidP="008F64F2">
                    <w:pPr>
                      <w:rPr>
                        <w:rFonts w:ascii="Montserrat Medium" w:hAnsi="Montserrat Medium"/>
                        <w:color w:val="FFFFFF"/>
                        <w:sz w:val="14"/>
                        <w:szCs w:val="22"/>
                        <w:lang w:val="es-ES"/>
                      </w:rPr>
                    </w:pPr>
                    <w:r w:rsidRPr="005A3484">
                      <w:rPr>
                        <w:rFonts w:ascii="Montserrat Medium" w:hAnsi="Montserrat Medium"/>
                        <w:color w:val="FFFFFF"/>
                        <w:sz w:val="14"/>
                        <w:szCs w:val="22"/>
                        <w:lang w:val="es-ES"/>
                      </w:rPr>
                      <w:t>128-132 Old Michelin Compound</w:t>
                    </w:r>
                  </w:p>
                  <w:p w14:paraId="60BD7137" w14:textId="77777777" w:rsidR="008F64F2" w:rsidRPr="005A3484" w:rsidRDefault="008F64F2" w:rsidP="008F64F2">
                    <w:pPr>
                      <w:rPr>
                        <w:rFonts w:ascii="Montserrat Medium" w:hAnsi="Montserrat Medium"/>
                        <w:color w:val="FFFFFF"/>
                        <w:sz w:val="14"/>
                        <w:szCs w:val="22"/>
                        <w:lang w:val="es-ES"/>
                      </w:rPr>
                    </w:pPr>
                    <w:r w:rsidRPr="005A3484">
                      <w:rPr>
                        <w:rFonts w:ascii="Montserrat Medium" w:hAnsi="Montserrat Medium"/>
                        <w:color w:val="FFFFFF"/>
                        <w:sz w:val="14"/>
                        <w:szCs w:val="22"/>
                        <w:lang w:val="es-ES"/>
                      </w:rPr>
                      <w:t xml:space="preserve">Trans-Amadi Industrial Layout, </w:t>
                    </w:r>
                  </w:p>
                  <w:p w14:paraId="0EAA5F14" w14:textId="5EAD469C" w:rsidR="00D112E2" w:rsidRPr="005A3484" w:rsidRDefault="008F64F2" w:rsidP="008F64F2">
                    <w:pPr>
                      <w:rPr>
                        <w:rFonts w:ascii="Montserrat Medium" w:hAnsi="Montserrat Medium"/>
                        <w:color w:val="FFFFFF"/>
                        <w:sz w:val="14"/>
                        <w:szCs w:val="22"/>
                        <w:lang w:val="es-ES"/>
                      </w:rPr>
                    </w:pPr>
                    <w:r w:rsidRPr="005A3484">
                      <w:rPr>
                        <w:rFonts w:ascii="Montserrat Medium" w:hAnsi="Montserrat Medium"/>
                        <w:color w:val="FFFFFF"/>
                        <w:sz w:val="14"/>
                        <w:szCs w:val="22"/>
                        <w:lang w:val="es-ES"/>
                      </w:rPr>
                      <w:t>Port-Harcourt, Nigeria</w:t>
                    </w:r>
                  </w:p>
                </w:txbxContent>
              </v:textbox>
            </v:shape>
          </w:pict>
        </mc:Fallback>
      </mc:AlternateContent>
    </w:r>
    <w:r w:rsidR="00F249E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3F9CCF" wp14:editId="0F6BEA73">
              <wp:simplePos x="0" y="0"/>
              <wp:positionH relativeFrom="column">
                <wp:posOffset>1872414</wp:posOffset>
              </wp:positionH>
              <wp:positionV relativeFrom="paragraph">
                <wp:posOffset>35359</wp:posOffset>
              </wp:positionV>
              <wp:extent cx="0" cy="477982"/>
              <wp:effectExtent l="0" t="0" r="12700" b="1778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7982"/>
                      </a:xfrm>
                      <a:prstGeom prst="line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D8143D" id="Conector recto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45pt,2.8pt" to="147.4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" strokecolor="white [3212]" strokeweight=".5pt">
              <v:stroke joinstyle="miter"/>
            </v:line>
          </w:pict>
        </mc:Fallback>
      </mc:AlternateContent>
    </w:r>
    <w:r w:rsidR="00D112E2">
      <w:rPr>
        <w:noProof/>
      </w:rPr>
      <w:drawing>
        <wp:anchor distT="0" distB="0" distL="114300" distR="114300" simplePos="0" relativeHeight="251653120" behindDoc="1" locked="0" layoutInCell="1" allowOverlap="1" wp14:anchorId="6B115C79" wp14:editId="698E0365">
          <wp:simplePos x="0" y="0"/>
          <wp:positionH relativeFrom="column">
            <wp:posOffset>-1080135</wp:posOffset>
          </wp:positionH>
          <wp:positionV relativeFrom="paragraph">
            <wp:posOffset>-128559</wp:posOffset>
          </wp:positionV>
          <wp:extent cx="6898640" cy="759460"/>
          <wp:effectExtent l="0" t="0" r="0" b="2540"/>
          <wp:wrapNone/>
          <wp:docPr id="8228756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in título-1_Mesa de trabajo 1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864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12E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44736" wp14:editId="5FB98939">
              <wp:simplePos x="0" y="0"/>
              <wp:positionH relativeFrom="column">
                <wp:posOffset>61422</wp:posOffset>
              </wp:positionH>
              <wp:positionV relativeFrom="paragraph">
                <wp:posOffset>6581</wp:posOffset>
              </wp:positionV>
              <wp:extent cx="0" cy="477982"/>
              <wp:effectExtent l="0" t="0" r="12700" b="1778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7982"/>
                      </a:xfrm>
                      <a:prstGeom prst="line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B1A1CE" id="Conector recto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5pt,.5pt" to="4.85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" strokecolor="white [3212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34B2" w14:textId="77777777" w:rsidR="00155F40" w:rsidRDefault="00155F40" w:rsidP="00D112E2">
      <w:r>
        <w:separator/>
      </w:r>
    </w:p>
  </w:footnote>
  <w:footnote w:type="continuationSeparator" w:id="0">
    <w:p w14:paraId="3AA74E7D" w14:textId="77777777" w:rsidR="00155F40" w:rsidRDefault="00155F40" w:rsidP="00D11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C75A" w14:textId="0BDEBB0A" w:rsidR="00C27A36" w:rsidRDefault="00FA1D41">
    <w:pPr>
      <w:pStyle w:val="Header"/>
    </w:pPr>
    <w:r w:rsidRPr="00E0619A">
      <w:rPr>
        <w:rFonts w:ascii="Montserrat Medium" w:hAnsi="Montserrat Medium"/>
        <w:noProof/>
        <w:sz w:val="16"/>
        <w:szCs w:val="16"/>
      </w:rPr>
      <w:drawing>
        <wp:anchor distT="0" distB="0" distL="114300" distR="114300" simplePos="0" relativeHeight="251651072" behindDoc="1" locked="0" layoutInCell="1" allowOverlap="1" wp14:anchorId="295FF3C7" wp14:editId="7ABA17C4">
          <wp:simplePos x="0" y="0"/>
          <wp:positionH relativeFrom="margin">
            <wp:align>left</wp:align>
          </wp:positionH>
          <wp:positionV relativeFrom="page">
            <wp:posOffset>388620</wp:posOffset>
          </wp:positionV>
          <wp:extent cx="3200400" cy="647700"/>
          <wp:effectExtent l="0" t="0" r="0" b="0"/>
          <wp:wrapNone/>
          <wp:docPr id="16680406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in título-1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04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9CAAD2" w14:textId="2E757A4E" w:rsidR="00C27A36" w:rsidRDefault="00FA1D41" w:rsidP="00FA1D41">
    <w:pPr>
      <w:pStyle w:val="Header"/>
      <w:tabs>
        <w:tab w:val="clear" w:pos="4419"/>
        <w:tab w:val="clear" w:pos="8838"/>
        <w:tab w:val="left" w:pos="1333"/>
      </w:tabs>
    </w:pPr>
    <w:r>
      <w:tab/>
    </w:r>
  </w:p>
  <w:p w14:paraId="6EF28927" w14:textId="77777777" w:rsidR="00C27A36" w:rsidRDefault="00C27A36">
    <w:pPr>
      <w:pStyle w:val="Header"/>
    </w:pPr>
  </w:p>
  <w:p w14:paraId="1E7F43E1" w14:textId="77777777" w:rsidR="00C27A36" w:rsidRDefault="00C27A36">
    <w:pPr>
      <w:pStyle w:val="Header"/>
    </w:pPr>
  </w:p>
  <w:p w14:paraId="594F627B" w14:textId="4F7663C7" w:rsidR="00D112E2" w:rsidRPr="00E0619A" w:rsidRDefault="005A3484" w:rsidP="00424E7A">
    <w:pPr>
      <w:pStyle w:val="Header"/>
      <w:rPr>
        <w:rFonts w:ascii="Montserrat Medium" w:hAnsi="Montserrat Medium"/>
      </w:rPr>
    </w:pPr>
    <w:r>
      <w:rPr>
        <w:rFonts w:ascii="Montserrat Medium" w:hAnsi="Montserrat Medium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1716D18" wp14:editId="271CEE04">
              <wp:simplePos x="0" y="0"/>
              <wp:positionH relativeFrom="margin">
                <wp:align>left</wp:align>
              </wp:positionH>
              <wp:positionV relativeFrom="paragraph">
                <wp:posOffset>159385</wp:posOffset>
              </wp:positionV>
              <wp:extent cx="6238240" cy="12277"/>
              <wp:effectExtent l="0" t="19050" r="48260" b="45085"/>
              <wp:wrapNone/>
              <wp:docPr id="32426592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8240" cy="12277"/>
                      </a:xfrm>
                      <a:prstGeom prst="line">
                        <a:avLst/>
                      </a:prstGeom>
                      <a:ln w="47625">
                        <a:solidFill>
                          <a:srgbClr val="FE481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FD259D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55pt" to="491.2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" strokecolor="#fe4811" strokeweight="3.75pt">
              <v:stroke joinstyle="miter"/>
              <w10:wrap anchorx="margin"/>
            </v:line>
          </w:pict>
        </mc:Fallback>
      </mc:AlternateContent>
    </w:r>
    <w:r w:rsidR="003874CC" w:rsidRPr="00E0619A">
      <w:rPr>
        <w:rFonts w:ascii="Montserrat Medium" w:hAnsi="Montserrat Medium"/>
        <w:sz w:val="16"/>
        <w:szCs w:val="16"/>
      </w:rPr>
      <w:t>RC</w:t>
    </w:r>
    <w:r w:rsidR="00E0619A" w:rsidRPr="00E0619A">
      <w:rPr>
        <w:rFonts w:ascii="Montserrat Medium" w:hAnsi="Montserrat Medium"/>
        <w:sz w:val="16"/>
        <w:szCs w:val="16"/>
      </w:rPr>
      <w:t xml:space="preserve"> </w:t>
    </w:r>
    <w:r w:rsidR="003874CC" w:rsidRPr="00E0619A">
      <w:rPr>
        <w:rFonts w:ascii="Montserrat Medium" w:hAnsi="Montserrat Medium"/>
        <w:sz w:val="16"/>
        <w:szCs w:val="16"/>
      </w:rPr>
      <w:t>897</w:t>
    </w:r>
    <w:r w:rsidR="00E0619A" w:rsidRPr="00E0619A">
      <w:rPr>
        <w:rFonts w:ascii="Montserrat Medium" w:hAnsi="Montserrat Medium"/>
        <w:sz w:val="16"/>
        <w:szCs w:val="16"/>
      </w:rPr>
      <w:t>4431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80C"/>
    <w:multiLevelType w:val="multilevel"/>
    <w:tmpl w:val="420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D0D"/>
    <w:multiLevelType w:val="hybridMultilevel"/>
    <w:tmpl w:val="CBC01AA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64B5F"/>
    <w:multiLevelType w:val="multilevel"/>
    <w:tmpl w:val="844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47C4A"/>
    <w:multiLevelType w:val="multilevel"/>
    <w:tmpl w:val="0E3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346C2"/>
    <w:multiLevelType w:val="multilevel"/>
    <w:tmpl w:val="ABF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2715D"/>
    <w:multiLevelType w:val="multilevel"/>
    <w:tmpl w:val="9D92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E28A1"/>
    <w:multiLevelType w:val="hybridMultilevel"/>
    <w:tmpl w:val="5600CC0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FE4985"/>
    <w:multiLevelType w:val="multilevel"/>
    <w:tmpl w:val="5DD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41881"/>
    <w:multiLevelType w:val="hybridMultilevel"/>
    <w:tmpl w:val="94DC28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813F2"/>
    <w:multiLevelType w:val="hybridMultilevel"/>
    <w:tmpl w:val="F5DA72C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6E6E1F"/>
    <w:multiLevelType w:val="multilevel"/>
    <w:tmpl w:val="E89A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E2955"/>
    <w:multiLevelType w:val="multilevel"/>
    <w:tmpl w:val="DAE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2045B"/>
    <w:multiLevelType w:val="hybridMultilevel"/>
    <w:tmpl w:val="9B96430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DA1C0D"/>
    <w:multiLevelType w:val="multilevel"/>
    <w:tmpl w:val="C45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870EE"/>
    <w:multiLevelType w:val="multilevel"/>
    <w:tmpl w:val="6BF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609D1"/>
    <w:multiLevelType w:val="hybridMultilevel"/>
    <w:tmpl w:val="7FECF3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EA287C"/>
    <w:multiLevelType w:val="hybridMultilevel"/>
    <w:tmpl w:val="A486291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D75241"/>
    <w:multiLevelType w:val="hybridMultilevel"/>
    <w:tmpl w:val="B3CAD34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5D35BC"/>
    <w:multiLevelType w:val="hybridMultilevel"/>
    <w:tmpl w:val="3852273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D9030C"/>
    <w:multiLevelType w:val="multilevel"/>
    <w:tmpl w:val="085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A0C4E"/>
    <w:multiLevelType w:val="hybridMultilevel"/>
    <w:tmpl w:val="910872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E27961"/>
    <w:multiLevelType w:val="hybridMultilevel"/>
    <w:tmpl w:val="A49EC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B0593F"/>
    <w:multiLevelType w:val="multilevel"/>
    <w:tmpl w:val="215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33CEC"/>
    <w:multiLevelType w:val="multilevel"/>
    <w:tmpl w:val="E90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34EA6"/>
    <w:multiLevelType w:val="hybridMultilevel"/>
    <w:tmpl w:val="FAE4A41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7461C4"/>
    <w:multiLevelType w:val="multilevel"/>
    <w:tmpl w:val="E476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A73D0"/>
    <w:multiLevelType w:val="hybridMultilevel"/>
    <w:tmpl w:val="DFCACFF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E62C5B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3947B1"/>
    <w:multiLevelType w:val="multilevel"/>
    <w:tmpl w:val="36A0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A50787"/>
    <w:multiLevelType w:val="multilevel"/>
    <w:tmpl w:val="E780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8B0885"/>
    <w:multiLevelType w:val="multilevel"/>
    <w:tmpl w:val="0E5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E76AA3"/>
    <w:multiLevelType w:val="multilevel"/>
    <w:tmpl w:val="775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C79F7"/>
    <w:multiLevelType w:val="multilevel"/>
    <w:tmpl w:val="724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12A84"/>
    <w:multiLevelType w:val="multilevel"/>
    <w:tmpl w:val="701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311DB"/>
    <w:multiLevelType w:val="hybridMultilevel"/>
    <w:tmpl w:val="8054B8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4C6E73"/>
    <w:multiLevelType w:val="multilevel"/>
    <w:tmpl w:val="0D4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45FE4"/>
    <w:multiLevelType w:val="multilevel"/>
    <w:tmpl w:val="E89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565A2"/>
    <w:multiLevelType w:val="hybridMultilevel"/>
    <w:tmpl w:val="AAC24BC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78995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7E5D6D"/>
    <w:multiLevelType w:val="multilevel"/>
    <w:tmpl w:val="CB1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A0122"/>
    <w:multiLevelType w:val="hybridMultilevel"/>
    <w:tmpl w:val="44F86F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184B5E"/>
    <w:multiLevelType w:val="multilevel"/>
    <w:tmpl w:val="424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1B3943"/>
    <w:multiLevelType w:val="hybridMultilevel"/>
    <w:tmpl w:val="04347B3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691700"/>
    <w:multiLevelType w:val="multilevel"/>
    <w:tmpl w:val="06C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24074"/>
    <w:multiLevelType w:val="multilevel"/>
    <w:tmpl w:val="C71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A1728D8"/>
    <w:multiLevelType w:val="multilevel"/>
    <w:tmpl w:val="342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5917D9"/>
    <w:multiLevelType w:val="multilevel"/>
    <w:tmpl w:val="497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96311D"/>
    <w:multiLevelType w:val="multilevel"/>
    <w:tmpl w:val="ACA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555626"/>
    <w:multiLevelType w:val="multilevel"/>
    <w:tmpl w:val="7EB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856D47"/>
    <w:multiLevelType w:val="multilevel"/>
    <w:tmpl w:val="F53C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FE604A"/>
    <w:multiLevelType w:val="multilevel"/>
    <w:tmpl w:val="669A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80099E"/>
    <w:multiLevelType w:val="multilevel"/>
    <w:tmpl w:val="45E4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613EA8"/>
    <w:multiLevelType w:val="multilevel"/>
    <w:tmpl w:val="DB0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281AFD"/>
    <w:multiLevelType w:val="multilevel"/>
    <w:tmpl w:val="454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D4E39B5"/>
    <w:multiLevelType w:val="hybridMultilevel"/>
    <w:tmpl w:val="1CEA826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616E0D"/>
    <w:multiLevelType w:val="multilevel"/>
    <w:tmpl w:val="7C92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90288C"/>
    <w:multiLevelType w:val="multilevel"/>
    <w:tmpl w:val="5FD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C34DB9"/>
    <w:multiLevelType w:val="multilevel"/>
    <w:tmpl w:val="F6F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36811"/>
    <w:multiLevelType w:val="multilevel"/>
    <w:tmpl w:val="29F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3F4C23"/>
    <w:multiLevelType w:val="multilevel"/>
    <w:tmpl w:val="2B3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690AA7"/>
    <w:multiLevelType w:val="multilevel"/>
    <w:tmpl w:val="934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C90151"/>
    <w:multiLevelType w:val="multilevel"/>
    <w:tmpl w:val="762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76C35"/>
    <w:multiLevelType w:val="hybridMultilevel"/>
    <w:tmpl w:val="0AFE202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DB0022"/>
    <w:multiLevelType w:val="hybridMultilevel"/>
    <w:tmpl w:val="99A2549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832912"/>
    <w:multiLevelType w:val="hybridMultilevel"/>
    <w:tmpl w:val="AE962C8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EA1C0F"/>
    <w:multiLevelType w:val="multilevel"/>
    <w:tmpl w:val="27D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1C19FF"/>
    <w:multiLevelType w:val="multilevel"/>
    <w:tmpl w:val="0AD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3E2B9D"/>
    <w:multiLevelType w:val="multilevel"/>
    <w:tmpl w:val="DC2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DB6C09"/>
    <w:multiLevelType w:val="multilevel"/>
    <w:tmpl w:val="C6FC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BD4074"/>
    <w:multiLevelType w:val="multilevel"/>
    <w:tmpl w:val="DAC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AE6C3E"/>
    <w:multiLevelType w:val="multilevel"/>
    <w:tmpl w:val="A6A0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2B1C24"/>
    <w:multiLevelType w:val="multilevel"/>
    <w:tmpl w:val="79F0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380923"/>
    <w:multiLevelType w:val="multilevel"/>
    <w:tmpl w:val="7BB6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C1136D"/>
    <w:multiLevelType w:val="multilevel"/>
    <w:tmpl w:val="D8B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1B5B63"/>
    <w:multiLevelType w:val="multilevel"/>
    <w:tmpl w:val="68AA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A2544A"/>
    <w:multiLevelType w:val="multilevel"/>
    <w:tmpl w:val="D1E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E80CBD"/>
    <w:multiLevelType w:val="multilevel"/>
    <w:tmpl w:val="A274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1255DE"/>
    <w:multiLevelType w:val="multilevel"/>
    <w:tmpl w:val="BACE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F1935A1"/>
    <w:multiLevelType w:val="hybridMultilevel"/>
    <w:tmpl w:val="B6568CB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644ED0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198158">
    <w:abstractNumId w:val="1"/>
  </w:num>
  <w:num w:numId="2" w16cid:durableId="97920262">
    <w:abstractNumId w:val="16"/>
  </w:num>
  <w:num w:numId="3" w16cid:durableId="42098121">
    <w:abstractNumId w:val="26"/>
  </w:num>
  <w:num w:numId="4" w16cid:durableId="1578905271">
    <w:abstractNumId w:val="17"/>
  </w:num>
  <w:num w:numId="5" w16cid:durableId="2028292647">
    <w:abstractNumId w:val="40"/>
  </w:num>
  <w:num w:numId="6" w16cid:durableId="1597981120">
    <w:abstractNumId w:val="15"/>
  </w:num>
  <w:num w:numId="7" w16cid:durableId="815339174">
    <w:abstractNumId w:val="8"/>
  </w:num>
  <w:num w:numId="8" w16cid:durableId="221213275">
    <w:abstractNumId w:val="60"/>
  </w:num>
  <w:num w:numId="9" w16cid:durableId="1856074253">
    <w:abstractNumId w:val="36"/>
  </w:num>
  <w:num w:numId="10" w16cid:durableId="1693649709">
    <w:abstractNumId w:val="9"/>
  </w:num>
  <w:num w:numId="11" w16cid:durableId="539519056">
    <w:abstractNumId w:val="20"/>
  </w:num>
  <w:num w:numId="12" w16cid:durableId="1182087482">
    <w:abstractNumId w:val="18"/>
  </w:num>
  <w:num w:numId="13" w16cid:durableId="1868642575">
    <w:abstractNumId w:val="24"/>
  </w:num>
  <w:num w:numId="14" w16cid:durableId="1484741487">
    <w:abstractNumId w:val="61"/>
  </w:num>
  <w:num w:numId="15" w16cid:durableId="1592658206">
    <w:abstractNumId w:val="76"/>
  </w:num>
  <w:num w:numId="16" w16cid:durableId="1358627880">
    <w:abstractNumId w:val="6"/>
  </w:num>
  <w:num w:numId="17" w16cid:durableId="1622615607">
    <w:abstractNumId w:val="38"/>
  </w:num>
  <w:num w:numId="18" w16cid:durableId="1506554995">
    <w:abstractNumId w:val="52"/>
  </w:num>
  <w:num w:numId="19" w16cid:durableId="1727794397">
    <w:abstractNumId w:val="21"/>
  </w:num>
  <w:num w:numId="20" w16cid:durableId="473834198">
    <w:abstractNumId w:val="33"/>
  </w:num>
  <w:num w:numId="21" w16cid:durableId="1420373700">
    <w:abstractNumId w:val="62"/>
  </w:num>
  <w:num w:numId="22" w16cid:durableId="475496066">
    <w:abstractNumId w:val="12"/>
  </w:num>
  <w:num w:numId="23" w16cid:durableId="396246251">
    <w:abstractNumId w:val="51"/>
  </w:num>
  <w:num w:numId="24" w16cid:durableId="1182236426">
    <w:abstractNumId w:val="42"/>
  </w:num>
  <w:num w:numId="25" w16cid:durableId="1892616460">
    <w:abstractNumId w:val="32"/>
  </w:num>
  <w:num w:numId="26" w16cid:durableId="1980725517">
    <w:abstractNumId w:val="27"/>
  </w:num>
  <w:num w:numId="27" w16cid:durableId="1743914586">
    <w:abstractNumId w:val="44"/>
  </w:num>
  <w:num w:numId="28" w16cid:durableId="1236083836">
    <w:abstractNumId w:val="65"/>
  </w:num>
  <w:num w:numId="29" w16cid:durableId="2003848773">
    <w:abstractNumId w:val="59"/>
  </w:num>
  <w:num w:numId="30" w16cid:durableId="1896314934">
    <w:abstractNumId w:val="56"/>
  </w:num>
  <w:num w:numId="31" w16cid:durableId="1900438516">
    <w:abstractNumId w:val="7"/>
  </w:num>
  <w:num w:numId="32" w16cid:durableId="629628540">
    <w:abstractNumId w:val="43"/>
  </w:num>
  <w:num w:numId="33" w16cid:durableId="471601615">
    <w:abstractNumId w:val="14"/>
  </w:num>
  <w:num w:numId="34" w16cid:durableId="1367221803">
    <w:abstractNumId w:val="70"/>
  </w:num>
  <w:num w:numId="35" w16cid:durableId="1063406639">
    <w:abstractNumId w:val="68"/>
  </w:num>
  <w:num w:numId="36" w16cid:durableId="1185678443">
    <w:abstractNumId w:val="54"/>
  </w:num>
  <w:num w:numId="37" w16cid:durableId="1787772177">
    <w:abstractNumId w:val="22"/>
  </w:num>
  <w:num w:numId="38" w16cid:durableId="1979652698">
    <w:abstractNumId w:val="3"/>
  </w:num>
  <w:num w:numId="39" w16cid:durableId="2126146886">
    <w:abstractNumId w:val="23"/>
  </w:num>
  <w:num w:numId="40" w16cid:durableId="1466044921">
    <w:abstractNumId w:val="72"/>
  </w:num>
  <w:num w:numId="41" w16cid:durableId="1922371775">
    <w:abstractNumId w:val="30"/>
  </w:num>
  <w:num w:numId="42" w16cid:durableId="1543248993">
    <w:abstractNumId w:val="10"/>
  </w:num>
  <w:num w:numId="43" w16cid:durableId="1064794177">
    <w:abstractNumId w:val="74"/>
  </w:num>
  <w:num w:numId="44" w16cid:durableId="1079793720">
    <w:abstractNumId w:val="29"/>
  </w:num>
  <w:num w:numId="45" w16cid:durableId="1859079832">
    <w:abstractNumId w:val="28"/>
  </w:num>
  <w:num w:numId="46" w16cid:durableId="848636066">
    <w:abstractNumId w:val="71"/>
  </w:num>
  <w:num w:numId="47" w16cid:durableId="1431779977">
    <w:abstractNumId w:val="73"/>
  </w:num>
  <w:num w:numId="48" w16cid:durableId="154345122">
    <w:abstractNumId w:val="46"/>
  </w:num>
  <w:num w:numId="49" w16cid:durableId="1105268003">
    <w:abstractNumId w:val="58"/>
  </w:num>
  <w:num w:numId="50" w16cid:durableId="1951621654">
    <w:abstractNumId w:val="25"/>
  </w:num>
  <w:num w:numId="51" w16cid:durableId="1166359113">
    <w:abstractNumId w:val="35"/>
  </w:num>
  <w:num w:numId="52" w16cid:durableId="376398383">
    <w:abstractNumId w:val="31"/>
  </w:num>
  <w:num w:numId="53" w16cid:durableId="447240761">
    <w:abstractNumId w:val="55"/>
  </w:num>
  <w:num w:numId="54" w16cid:durableId="1176459962">
    <w:abstractNumId w:val="11"/>
  </w:num>
  <w:num w:numId="55" w16cid:durableId="294719873">
    <w:abstractNumId w:val="53"/>
  </w:num>
  <w:num w:numId="56" w16cid:durableId="1919830403">
    <w:abstractNumId w:val="37"/>
  </w:num>
  <w:num w:numId="57" w16cid:durableId="2128157362">
    <w:abstractNumId w:val="48"/>
  </w:num>
  <w:num w:numId="58" w16cid:durableId="1132795941">
    <w:abstractNumId w:val="41"/>
  </w:num>
  <w:num w:numId="59" w16cid:durableId="978535825">
    <w:abstractNumId w:val="5"/>
  </w:num>
  <w:num w:numId="60" w16cid:durableId="2052076566">
    <w:abstractNumId w:val="2"/>
  </w:num>
  <w:num w:numId="61" w16cid:durableId="2120684817">
    <w:abstractNumId w:val="66"/>
  </w:num>
  <w:num w:numId="62" w16cid:durableId="375590057">
    <w:abstractNumId w:val="57"/>
  </w:num>
  <w:num w:numId="63" w16cid:durableId="1842231324">
    <w:abstractNumId w:val="64"/>
  </w:num>
  <w:num w:numId="64" w16cid:durableId="1813712559">
    <w:abstractNumId w:val="34"/>
  </w:num>
  <w:num w:numId="65" w16cid:durableId="663048006">
    <w:abstractNumId w:val="0"/>
  </w:num>
  <w:num w:numId="66" w16cid:durableId="1546477933">
    <w:abstractNumId w:val="67"/>
  </w:num>
  <w:num w:numId="67" w16cid:durableId="1394965468">
    <w:abstractNumId w:val="50"/>
  </w:num>
  <w:num w:numId="68" w16cid:durableId="1033116631">
    <w:abstractNumId w:val="4"/>
  </w:num>
  <w:num w:numId="69" w16cid:durableId="1602641191">
    <w:abstractNumId w:val="45"/>
  </w:num>
  <w:num w:numId="70" w16cid:durableId="901938938">
    <w:abstractNumId w:val="63"/>
  </w:num>
  <w:num w:numId="71" w16cid:durableId="678778540">
    <w:abstractNumId w:val="75"/>
  </w:num>
  <w:num w:numId="72" w16cid:durableId="822353315">
    <w:abstractNumId w:val="39"/>
  </w:num>
  <w:num w:numId="73" w16cid:durableId="1524202389">
    <w:abstractNumId w:val="19"/>
  </w:num>
  <w:num w:numId="74" w16cid:durableId="967856789">
    <w:abstractNumId w:val="47"/>
  </w:num>
  <w:num w:numId="75" w16cid:durableId="1009061818">
    <w:abstractNumId w:val="49"/>
  </w:num>
  <w:num w:numId="76" w16cid:durableId="722214450">
    <w:abstractNumId w:val="69"/>
  </w:num>
  <w:num w:numId="77" w16cid:durableId="4517062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E2"/>
    <w:rsid w:val="00035194"/>
    <w:rsid w:val="00046527"/>
    <w:rsid w:val="0005399A"/>
    <w:rsid w:val="0005402C"/>
    <w:rsid w:val="00054269"/>
    <w:rsid w:val="00057DD5"/>
    <w:rsid w:val="00062848"/>
    <w:rsid w:val="00065328"/>
    <w:rsid w:val="00096284"/>
    <w:rsid w:val="000A5A19"/>
    <w:rsid w:val="000C0606"/>
    <w:rsid w:val="000C0E7F"/>
    <w:rsid w:val="000C1E53"/>
    <w:rsid w:val="000D330D"/>
    <w:rsid w:val="000E4592"/>
    <w:rsid w:val="000E507D"/>
    <w:rsid w:val="000E6DA6"/>
    <w:rsid w:val="000F24EA"/>
    <w:rsid w:val="000F3319"/>
    <w:rsid w:val="00123BC8"/>
    <w:rsid w:val="0013621F"/>
    <w:rsid w:val="0014126B"/>
    <w:rsid w:val="00151073"/>
    <w:rsid w:val="00155F40"/>
    <w:rsid w:val="00162B84"/>
    <w:rsid w:val="001930F6"/>
    <w:rsid w:val="00195858"/>
    <w:rsid w:val="001976E1"/>
    <w:rsid w:val="001A2495"/>
    <w:rsid w:val="001A2B6B"/>
    <w:rsid w:val="001A46ED"/>
    <w:rsid w:val="001C7612"/>
    <w:rsid w:val="00207FFA"/>
    <w:rsid w:val="00224ACC"/>
    <w:rsid w:val="00226898"/>
    <w:rsid w:val="0022726B"/>
    <w:rsid w:val="002301ED"/>
    <w:rsid w:val="00241551"/>
    <w:rsid w:val="00247C15"/>
    <w:rsid w:val="00253BD8"/>
    <w:rsid w:val="00263128"/>
    <w:rsid w:val="0027343F"/>
    <w:rsid w:val="00284367"/>
    <w:rsid w:val="00287723"/>
    <w:rsid w:val="002E4009"/>
    <w:rsid w:val="002F687D"/>
    <w:rsid w:val="003033E5"/>
    <w:rsid w:val="00316580"/>
    <w:rsid w:val="003370B0"/>
    <w:rsid w:val="00341431"/>
    <w:rsid w:val="003610D4"/>
    <w:rsid w:val="00384849"/>
    <w:rsid w:val="003874CC"/>
    <w:rsid w:val="003B1A16"/>
    <w:rsid w:val="003B7EB7"/>
    <w:rsid w:val="003C56B9"/>
    <w:rsid w:val="003D3D19"/>
    <w:rsid w:val="003F2F7B"/>
    <w:rsid w:val="00413910"/>
    <w:rsid w:val="00424E7A"/>
    <w:rsid w:val="00452FF3"/>
    <w:rsid w:val="004656C5"/>
    <w:rsid w:val="0047089F"/>
    <w:rsid w:val="00470C39"/>
    <w:rsid w:val="00487CE9"/>
    <w:rsid w:val="004A0BCA"/>
    <w:rsid w:val="004C59ED"/>
    <w:rsid w:val="004D6F46"/>
    <w:rsid w:val="004E13E1"/>
    <w:rsid w:val="004E1D50"/>
    <w:rsid w:val="0050006B"/>
    <w:rsid w:val="00504E4B"/>
    <w:rsid w:val="00537468"/>
    <w:rsid w:val="00560602"/>
    <w:rsid w:val="0057743C"/>
    <w:rsid w:val="00580C8C"/>
    <w:rsid w:val="005842D8"/>
    <w:rsid w:val="00591BF4"/>
    <w:rsid w:val="00594399"/>
    <w:rsid w:val="0059600B"/>
    <w:rsid w:val="00596936"/>
    <w:rsid w:val="005A1984"/>
    <w:rsid w:val="005A3484"/>
    <w:rsid w:val="005A5298"/>
    <w:rsid w:val="005C0988"/>
    <w:rsid w:val="005C2868"/>
    <w:rsid w:val="005D62DC"/>
    <w:rsid w:val="00602616"/>
    <w:rsid w:val="00606DE1"/>
    <w:rsid w:val="00610FFB"/>
    <w:rsid w:val="006127F8"/>
    <w:rsid w:val="0063227B"/>
    <w:rsid w:val="006363B8"/>
    <w:rsid w:val="0064201F"/>
    <w:rsid w:val="00646990"/>
    <w:rsid w:val="00647B54"/>
    <w:rsid w:val="00665BBB"/>
    <w:rsid w:val="00667B42"/>
    <w:rsid w:val="00670522"/>
    <w:rsid w:val="00672B4F"/>
    <w:rsid w:val="00687189"/>
    <w:rsid w:val="00692178"/>
    <w:rsid w:val="00697EB0"/>
    <w:rsid w:val="006D308A"/>
    <w:rsid w:val="006D787F"/>
    <w:rsid w:val="006E3E9C"/>
    <w:rsid w:val="006F2BAC"/>
    <w:rsid w:val="006F3463"/>
    <w:rsid w:val="00714452"/>
    <w:rsid w:val="007245A5"/>
    <w:rsid w:val="00752530"/>
    <w:rsid w:val="0075439B"/>
    <w:rsid w:val="00766006"/>
    <w:rsid w:val="007755E6"/>
    <w:rsid w:val="007A6F11"/>
    <w:rsid w:val="007B5734"/>
    <w:rsid w:val="007C7D2D"/>
    <w:rsid w:val="007D0B9E"/>
    <w:rsid w:val="007F33B6"/>
    <w:rsid w:val="007F6073"/>
    <w:rsid w:val="007F6E2E"/>
    <w:rsid w:val="008124F9"/>
    <w:rsid w:val="008178F1"/>
    <w:rsid w:val="00825FAB"/>
    <w:rsid w:val="00840748"/>
    <w:rsid w:val="00842247"/>
    <w:rsid w:val="00843933"/>
    <w:rsid w:val="0085760E"/>
    <w:rsid w:val="0089732C"/>
    <w:rsid w:val="008A55FE"/>
    <w:rsid w:val="008A6BA1"/>
    <w:rsid w:val="008B0BEC"/>
    <w:rsid w:val="008B2B2B"/>
    <w:rsid w:val="008B4A80"/>
    <w:rsid w:val="008D10FC"/>
    <w:rsid w:val="008E5EE9"/>
    <w:rsid w:val="008E6A5E"/>
    <w:rsid w:val="008F6060"/>
    <w:rsid w:val="008F64F2"/>
    <w:rsid w:val="009130E5"/>
    <w:rsid w:val="009219A9"/>
    <w:rsid w:val="009260FB"/>
    <w:rsid w:val="009350B0"/>
    <w:rsid w:val="00936C55"/>
    <w:rsid w:val="0094083E"/>
    <w:rsid w:val="009546E8"/>
    <w:rsid w:val="0095530D"/>
    <w:rsid w:val="0097345E"/>
    <w:rsid w:val="009830AF"/>
    <w:rsid w:val="009838E9"/>
    <w:rsid w:val="00986F81"/>
    <w:rsid w:val="00A0595E"/>
    <w:rsid w:val="00A3550B"/>
    <w:rsid w:val="00A40D27"/>
    <w:rsid w:val="00A65D21"/>
    <w:rsid w:val="00A90E8F"/>
    <w:rsid w:val="00A92ABC"/>
    <w:rsid w:val="00AA1428"/>
    <w:rsid w:val="00AB143F"/>
    <w:rsid w:val="00AD2A40"/>
    <w:rsid w:val="00AE329A"/>
    <w:rsid w:val="00B15725"/>
    <w:rsid w:val="00B17452"/>
    <w:rsid w:val="00B267BE"/>
    <w:rsid w:val="00B26BE7"/>
    <w:rsid w:val="00B34C0D"/>
    <w:rsid w:val="00B3501D"/>
    <w:rsid w:val="00B66B27"/>
    <w:rsid w:val="00B720E7"/>
    <w:rsid w:val="00B73AAA"/>
    <w:rsid w:val="00B824E3"/>
    <w:rsid w:val="00B84988"/>
    <w:rsid w:val="00B93B6D"/>
    <w:rsid w:val="00BA45F1"/>
    <w:rsid w:val="00BC2215"/>
    <w:rsid w:val="00BC343F"/>
    <w:rsid w:val="00BC71FC"/>
    <w:rsid w:val="00BD214F"/>
    <w:rsid w:val="00BD7E53"/>
    <w:rsid w:val="00BE3927"/>
    <w:rsid w:val="00BE4A06"/>
    <w:rsid w:val="00BF4AA2"/>
    <w:rsid w:val="00BF5B1E"/>
    <w:rsid w:val="00C01F5A"/>
    <w:rsid w:val="00C02D52"/>
    <w:rsid w:val="00C167AF"/>
    <w:rsid w:val="00C20D60"/>
    <w:rsid w:val="00C27A36"/>
    <w:rsid w:val="00C30128"/>
    <w:rsid w:val="00C31490"/>
    <w:rsid w:val="00C31AAE"/>
    <w:rsid w:val="00C45F4A"/>
    <w:rsid w:val="00C5074F"/>
    <w:rsid w:val="00C51298"/>
    <w:rsid w:val="00C93685"/>
    <w:rsid w:val="00CD7273"/>
    <w:rsid w:val="00CF0AB4"/>
    <w:rsid w:val="00CF0EAA"/>
    <w:rsid w:val="00D00D58"/>
    <w:rsid w:val="00D112E2"/>
    <w:rsid w:val="00D140C1"/>
    <w:rsid w:val="00D24DAF"/>
    <w:rsid w:val="00D374BE"/>
    <w:rsid w:val="00D44A3D"/>
    <w:rsid w:val="00D74D34"/>
    <w:rsid w:val="00D90345"/>
    <w:rsid w:val="00D9378F"/>
    <w:rsid w:val="00DA1A51"/>
    <w:rsid w:val="00DC0B88"/>
    <w:rsid w:val="00DC4752"/>
    <w:rsid w:val="00DD5A95"/>
    <w:rsid w:val="00E0619A"/>
    <w:rsid w:val="00E1410A"/>
    <w:rsid w:val="00E14D48"/>
    <w:rsid w:val="00E46C9A"/>
    <w:rsid w:val="00E557A0"/>
    <w:rsid w:val="00E61224"/>
    <w:rsid w:val="00E6603B"/>
    <w:rsid w:val="00E70F06"/>
    <w:rsid w:val="00E82483"/>
    <w:rsid w:val="00E86625"/>
    <w:rsid w:val="00EA0A25"/>
    <w:rsid w:val="00EA2C1F"/>
    <w:rsid w:val="00EA61E1"/>
    <w:rsid w:val="00EB5CB2"/>
    <w:rsid w:val="00EF0FE5"/>
    <w:rsid w:val="00EF49DE"/>
    <w:rsid w:val="00EF607C"/>
    <w:rsid w:val="00F01E40"/>
    <w:rsid w:val="00F0634B"/>
    <w:rsid w:val="00F06C45"/>
    <w:rsid w:val="00F10413"/>
    <w:rsid w:val="00F1098D"/>
    <w:rsid w:val="00F122E5"/>
    <w:rsid w:val="00F15118"/>
    <w:rsid w:val="00F249E9"/>
    <w:rsid w:val="00F36725"/>
    <w:rsid w:val="00F425F4"/>
    <w:rsid w:val="00F52787"/>
    <w:rsid w:val="00F706E4"/>
    <w:rsid w:val="00F84A66"/>
    <w:rsid w:val="00F940C0"/>
    <w:rsid w:val="00FA1D41"/>
    <w:rsid w:val="00FA3F61"/>
    <w:rsid w:val="00FB290F"/>
    <w:rsid w:val="00FD62EA"/>
    <w:rsid w:val="00FF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D87A2"/>
  <w15:chartTrackingRefBased/>
  <w15:docId w15:val="{0644E739-D62B-4C1D-BE00-51260BF08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8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6ED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8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8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2E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2E2"/>
  </w:style>
  <w:style w:type="paragraph" w:styleId="Footer">
    <w:name w:val="footer"/>
    <w:basedOn w:val="Normal"/>
    <w:link w:val="FooterChar"/>
    <w:uiPriority w:val="99"/>
    <w:unhideWhenUsed/>
    <w:rsid w:val="00D112E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2E2"/>
  </w:style>
  <w:style w:type="character" w:styleId="Hyperlink">
    <w:name w:val="Hyperlink"/>
    <w:basedOn w:val="DefaultParagraphFont"/>
    <w:uiPriority w:val="99"/>
    <w:unhideWhenUsed/>
    <w:rsid w:val="00D112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2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112E2"/>
    <w:rPr>
      <w:b/>
      <w:bCs/>
    </w:rPr>
  </w:style>
  <w:style w:type="paragraph" w:customStyle="1" w:styleId="Standard">
    <w:name w:val="Standard"/>
    <w:rsid w:val="00195858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Calibri"/>
      <w:kern w:val="3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602616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A46ED"/>
    <w:rPr>
      <w:rFonts w:asciiTheme="majorHAnsi" w:eastAsiaTheme="majorEastAsia" w:hAnsiTheme="majorHAnsi" w:cstheme="majorBidi"/>
      <w:color w:val="ED7D31" w:themeColor="accent2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1A46ED"/>
    <w:pPr>
      <w:spacing w:after="200" w:line="276" w:lineRule="auto"/>
      <w:ind w:left="720"/>
      <w:contextualSpacing/>
    </w:pPr>
    <w:rPr>
      <w:rFonts w:eastAsiaTheme="minorEastAsia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D787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6D7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86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inveraeng.com" TargetMode="External"/><Relationship Id="rId1" Type="http://schemas.openxmlformats.org/officeDocument/2006/relationships/hyperlink" Target="http://www.inveraeng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E71BF-BEB5-4217-BF55-A35D39BE1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1199</Words>
  <Characters>6672</Characters>
  <Application>Microsoft Office Word</Application>
  <DocSecurity>0</DocSecurity>
  <Lines>190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Links>
    <vt:vector size="6" baseType="variant">
      <vt:variant>
        <vt:i4>4849685</vt:i4>
      </vt:variant>
      <vt:variant>
        <vt:i4>0</vt:i4>
      </vt:variant>
      <vt:variant>
        <vt:i4>0</vt:i4>
      </vt:variant>
      <vt:variant>
        <vt:i4>5</vt:i4>
      </vt:variant>
      <vt:variant>
        <vt:lpwstr>http://www.inveraeng.com/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Croxx Limited</cp:lastModifiedBy>
  <cp:revision>5</cp:revision>
  <cp:lastPrinted>2025-12-03T15:19:00Z</cp:lastPrinted>
  <dcterms:created xsi:type="dcterms:W3CDTF">2026-01-10T10:33:00Z</dcterms:created>
  <dcterms:modified xsi:type="dcterms:W3CDTF">2026-01-10T10:40:00Z</dcterms:modified>
</cp:coreProperties>
</file>