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98B" w:rsidRPr="009A562E" w:rsidRDefault="0019098B" w:rsidP="009A562E">
      <w:pPr>
        <w:jc w:val="center"/>
        <w:rPr>
          <w:b/>
        </w:rPr>
      </w:pPr>
      <w:r w:rsidRPr="009A562E">
        <w:rPr>
          <w:b/>
        </w:rPr>
        <w:t>Detrás de la pizarra</w:t>
      </w:r>
    </w:p>
    <w:p w:rsidR="004A69D3" w:rsidRDefault="0019098B">
      <w:r>
        <w:t xml:space="preserve">Esta película trata sobre </w:t>
      </w:r>
      <w:r w:rsidR="004A69D3">
        <w:t>una maestra novata que enfrenta con muchas ilusiones su primer trabajo. Cuando en realidad la labor de maestro no es lo que cree, se derrumban todas las ilusiones y expectativas que ella tenía, enfrentando sus miedos, prejuicios y a una cruda realidad que aqueja a muchos países.</w:t>
      </w:r>
    </w:p>
    <w:p w:rsidR="004A69D3" w:rsidRDefault="004A69D3">
      <w:r>
        <w:t>La trama que tiene esta película se ha visto replicado en filmaciones como “El profe” protagonizada por Mario Moreno “Cantinflas”. “La sociedad de los poetas muertos”, interpretada</w:t>
      </w:r>
      <w:r w:rsidR="001561DA">
        <w:t xml:space="preserve"> por </w:t>
      </w:r>
      <w:proofErr w:type="spellStart"/>
      <w:r w:rsidR="001561DA">
        <w:t>Robin</w:t>
      </w:r>
      <w:proofErr w:type="spellEnd"/>
      <w:r w:rsidR="001561DA">
        <w:t xml:space="preserve"> Williams.</w:t>
      </w:r>
      <w:r>
        <w:t xml:space="preserve"> </w:t>
      </w:r>
      <w:r w:rsidR="001561DA">
        <w:t>“</w:t>
      </w:r>
      <w:r>
        <w:t>Lecciones inolvidables</w:t>
      </w:r>
      <w:r w:rsidR="001561DA">
        <w:t>”</w:t>
      </w:r>
      <w:r>
        <w:t xml:space="preserve"> (</w:t>
      </w:r>
      <w:r w:rsidR="001561DA" w:rsidRPr="001561DA">
        <w:rPr>
          <w:i/>
        </w:rPr>
        <w:t xml:space="preserve">Stand and </w:t>
      </w:r>
      <w:proofErr w:type="spellStart"/>
      <w:r w:rsidR="001561DA" w:rsidRPr="001561DA">
        <w:rPr>
          <w:i/>
        </w:rPr>
        <w:t>deliver</w:t>
      </w:r>
      <w:proofErr w:type="spellEnd"/>
      <w:r>
        <w:t>)</w:t>
      </w:r>
      <w:r w:rsidR="001561DA">
        <w:t xml:space="preserve">, en la que actúa </w:t>
      </w:r>
      <w:r w:rsidR="001561DA" w:rsidRPr="001561DA">
        <w:t>Edward James Olmos</w:t>
      </w:r>
      <w:r w:rsidR="001561DA">
        <w:t>. “</w:t>
      </w:r>
      <w:r w:rsidR="001561DA" w:rsidRPr="001561DA">
        <w:t>Diarios de la calle</w:t>
      </w:r>
      <w:r w:rsidR="001561DA">
        <w:t>”</w:t>
      </w:r>
      <w:r w:rsidR="001561DA" w:rsidRPr="001561DA">
        <w:t xml:space="preserve"> (</w:t>
      </w:r>
      <w:proofErr w:type="spellStart"/>
      <w:r w:rsidR="001561DA" w:rsidRPr="001561DA">
        <w:rPr>
          <w:i/>
        </w:rPr>
        <w:t>Freedom</w:t>
      </w:r>
      <w:proofErr w:type="spellEnd"/>
      <w:r w:rsidR="001561DA" w:rsidRPr="001561DA">
        <w:rPr>
          <w:i/>
        </w:rPr>
        <w:t xml:space="preserve"> </w:t>
      </w:r>
      <w:proofErr w:type="spellStart"/>
      <w:r w:rsidR="001561DA" w:rsidRPr="001561DA">
        <w:rPr>
          <w:i/>
        </w:rPr>
        <w:t>Writers</w:t>
      </w:r>
      <w:proofErr w:type="spellEnd"/>
      <w:r w:rsidR="001561DA" w:rsidRPr="001561DA">
        <w:t>)</w:t>
      </w:r>
      <w:r w:rsidR="001561DA">
        <w:t xml:space="preserve">, dirigida por </w:t>
      </w:r>
      <w:r w:rsidR="001561DA" w:rsidRPr="001561DA">
        <w:t xml:space="preserve">Richard </w:t>
      </w:r>
      <w:proofErr w:type="spellStart"/>
      <w:r w:rsidR="001561DA" w:rsidRPr="001561DA">
        <w:t>LaGravenese</w:t>
      </w:r>
      <w:proofErr w:type="spellEnd"/>
      <w:r w:rsidR="001561DA">
        <w:t xml:space="preserve"> e interpretada por </w:t>
      </w:r>
      <w:r w:rsidR="001561DA" w:rsidRPr="001561DA">
        <w:t xml:space="preserve">Hilary </w:t>
      </w:r>
      <w:proofErr w:type="spellStart"/>
      <w:r w:rsidR="001561DA" w:rsidRPr="001561DA">
        <w:t>Swank</w:t>
      </w:r>
      <w:proofErr w:type="spellEnd"/>
      <w:r w:rsidR="001561DA">
        <w:t>. Hay infinidad de ejemplos de películas que citan el mismo argumento que la película en cuestión. Pero todas con un mismo objetivo, motivar a los profesores y estudiantes a mejorar en cualquier ámbito de su vida.</w:t>
      </w:r>
    </w:p>
    <w:p w:rsidR="00B638F7" w:rsidRDefault="001561DA">
      <w:r>
        <w:t xml:space="preserve">Con respecto a la película “Detrás de la pizarra” iniciemos este análisis con la maestra. </w:t>
      </w:r>
      <w:r w:rsidR="00284211">
        <w:t>En un principio ella idealiza en una forma muy romántica la profesión de maestro, se imagina estando con sus alumnos en un salón muy bien decorado, colores por doquier, siendo felices y aprendiendo juntos sin ningún tipo de dificultad. Recién egresada de la universidad y manteniendo esta ilusión fue a pedir su primer trabajo. Afortunadamente lo consigue</w:t>
      </w:r>
      <w:r w:rsidR="00167390">
        <w:t xml:space="preserve">, </w:t>
      </w:r>
      <w:r w:rsidR="007C26FF">
        <w:t xml:space="preserve">que </w:t>
      </w:r>
      <w:r w:rsidR="00167390">
        <w:t>cons</w:t>
      </w:r>
      <w:r w:rsidR="007C26FF">
        <w:t>iste en sustituir a una maestra</w:t>
      </w:r>
      <w:r w:rsidR="00284211">
        <w:t>, pero no es lo que esperaba. Todas sus expectativas se derrumbaron cuando se descubre en un ambiente de marginación y pobreza extrema donde debe enseñarles a niños que han tenido una educaci</w:t>
      </w:r>
      <w:r w:rsidR="00B638F7">
        <w:t>ón pésima por el simple hecho de ser pobres, llegando al extremo de ser tachados como criminales y ser un virus para la sociedad actual</w:t>
      </w:r>
      <w:r w:rsidR="00284211">
        <w:t>.</w:t>
      </w:r>
    </w:p>
    <w:p w:rsidR="00466F47" w:rsidRDefault="00284211">
      <w:r>
        <w:t xml:space="preserve">Con miedo y frustración desviste un sinnúmero de prejuicios </w:t>
      </w:r>
      <w:r w:rsidR="00B638F7">
        <w:t xml:space="preserve">que ella pensaba que no tenía. Descubre que tiene miedo a la pobreza. Descubre un mundo que ella sabía que existía pero deliberadamente ignoraba. (Como nota personal: “Sí no me afecta no es de mi interés, ni tengo porque preocuparme por esa situación”). Varias veces intentó cambiar de lugar de trabajo porque no quería enfrentar esos miedos que tenía, pero desgraciadamente para ella se topó con una pared llamada Sistema. Por lo que percibí en la película, el </w:t>
      </w:r>
      <w:r w:rsidR="00466F47">
        <w:t>directivo de Recursos Humanos de la escuela que contrató a esta joven maestra solo se preocupa por contratar gente, negándose a cualquier otra cosa que no tenga que ver con la función que ejerce.</w:t>
      </w:r>
    </w:p>
    <w:p w:rsidR="00466F47" w:rsidRDefault="00466F47">
      <w:r>
        <w:t xml:space="preserve">En el caso del encargado del albergue, él se preocupa por que las personas tengan un lugar donde dormir. </w:t>
      </w:r>
      <w:r w:rsidR="00432BF4">
        <w:t xml:space="preserve">Incluso </w:t>
      </w:r>
      <w:r>
        <w:t xml:space="preserve">da un apoyo moral, aunque no muy evidente, a la maestra novata. Aunque </w:t>
      </w:r>
      <w:r w:rsidR="00432BF4">
        <w:t>también</w:t>
      </w:r>
      <w:r>
        <w:t xml:space="preserve"> manifestó un sentimiento de lastima por ella.</w:t>
      </w:r>
    </w:p>
    <w:p w:rsidR="007C26FF" w:rsidRDefault="00167390">
      <w:r>
        <w:t xml:space="preserve">Ahora añadamos a los habitantes del albergue, comenzando por los niños.  En un principio, algunos de ellos rechazaba la presencia de la maestra, otros le tenían miedo y otros no tenían idea del porqué estaban ahí. Un </w:t>
      </w:r>
      <w:r w:rsidR="007C26FF">
        <w:t>dialogo que puede ejemplificar esto: “Ya se fue la bruja, ya llegó el payaso”, donde la bruja era la anterior maestra y el payaso es la maestra novata.</w:t>
      </w:r>
    </w:p>
    <w:p w:rsidR="007C26FF" w:rsidRDefault="007C26FF">
      <w:r>
        <w:t>Los niños estaban en diferentes niveles de educación, nunca tuvieron una enseñanza basada en un programa bien preparado. Por consiguiente no tenían ningún interés por aprender ya que no hubo un interés hacia ellos para enseñarles. Por esta razón fue que comenzaron a jugarle bromas y provocando que ella se sacara de quicio para que desertara y los dejar en paz.</w:t>
      </w:r>
    </w:p>
    <w:p w:rsidR="007C26FF" w:rsidRDefault="007C26FF">
      <w:r>
        <w:lastRenderedPageBreak/>
        <w:t xml:space="preserve">Con respecto a los padres, </w:t>
      </w:r>
      <w:r w:rsidR="008068EF">
        <w:t>pocos eran los que en realidad estaban interesados en la educación sus hijos. Aunque también cabe aclarar que algunos de los niños no tenían padres. A veces las personas que se “ocupaban” de ellos solo los utilizaban para cubrir apariencias y otros daban más importancia al trabajo que a la educación.</w:t>
      </w:r>
    </w:p>
    <w:p w:rsidR="008068EF" w:rsidRDefault="008068EF">
      <w:r>
        <w:t xml:space="preserve">No podemos decir que los padres enviaban a sus hijos a la escuela para deshacerse de ellos y tener un tiempo de paz </w:t>
      </w:r>
      <w:r w:rsidR="0015343E">
        <w:t xml:space="preserve">debido a </w:t>
      </w:r>
      <w:r>
        <w:t>que la e</w:t>
      </w:r>
      <w:r w:rsidR="0015343E">
        <w:t>scuela y el lugar donde viven es el mismo. Un albergue/escuela en pésimas condiciones, pero que a fin de cuentas era mucho más preferible estar ahí que en la calle.</w:t>
      </w:r>
    </w:p>
    <w:p w:rsidR="00C874E3" w:rsidRDefault="00B7767D">
      <w:r>
        <w:t xml:space="preserve">En un inicio todo se encaminada al </w:t>
      </w:r>
      <w:r w:rsidR="00C874E3">
        <w:t>fracaso</w:t>
      </w:r>
      <w:r>
        <w:t>: la maestra frustrada, los niños rebeldes, los padres distantes e instalaciones deplorables.</w:t>
      </w:r>
      <w:r w:rsidR="00C874E3">
        <w:t xml:space="preserve"> Pero con el transcurso de la película se fue percibiendo un cambio de actitud de la maestra. Ella decidió adecuar las instalaciones por su cuenta después de las largas que el director de Recursos Humanos le daba constantemente. Este mismo cambio de actitud afecto a los niños que descubrieron que existe un interés en ellos. Los padres y los habitantes del albergue se sumaron a esto aportando con las habilidades que tenían.</w:t>
      </w:r>
    </w:p>
    <w:p w:rsidR="00C874E3" w:rsidRDefault="00C874E3">
      <w:r>
        <w:t>Hasta este punto de la película (cerca de la mitad) nos plantea una maestra novata que se enfrenta a un mundo completamente desconocido para ella y como con el paso del tiempo, con un esfuerzo constante, va generando un cambio de actitud en todas las personas involucradas, incluyéndola.</w:t>
      </w:r>
    </w:p>
    <w:p w:rsidR="00274681" w:rsidRPr="00432BF4" w:rsidRDefault="00274681">
      <w:r>
        <w:t xml:space="preserve">No puedo basarme en esta película, ya que no ha finalizado, pero por la experiencia que tengo de otras, como las que di de ejemplo al inicio de este </w:t>
      </w:r>
      <w:r w:rsidR="007C39D0">
        <w:t>documento, puedo esperar un final donde hay un cambio de paradigma e</w:t>
      </w:r>
      <w:bookmarkStart w:id="0" w:name="_GoBack"/>
      <w:bookmarkEnd w:id="0"/>
      <w:r w:rsidR="007C39D0">
        <w:t>n la mentalidad, expectativas y objetivos de la maestra y alumnos. Un cambio que generalmente es para bien de todos.</w:t>
      </w:r>
    </w:p>
    <w:sectPr w:rsidR="00274681" w:rsidRPr="00432BF4">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4A6" w:rsidRDefault="007C04A6" w:rsidP="009A562E">
      <w:pPr>
        <w:spacing w:after="0" w:line="240" w:lineRule="auto"/>
      </w:pPr>
      <w:r>
        <w:separator/>
      </w:r>
    </w:p>
  </w:endnote>
  <w:endnote w:type="continuationSeparator" w:id="0">
    <w:p w:rsidR="007C04A6" w:rsidRDefault="007C04A6" w:rsidP="009A5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4A6" w:rsidRDefault="007C04A6" w:rsidP="009A562E">
      <w:pPr>
        <w:spacing w:after="0" w:line="240" w:lineRule="auto"/>
      </w:pPr>
      <w:r>
        <w:separator/>
      </w:r>
    </w:p>
  </w:footnote>
  <w:footnote w:type="continuationSeparator" w:id="0">
    <w:p w:rsidR="007C04A6" w:rsidRDefault="007C04A6" w:rsidP="009A56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62E" w:rsidRDefault="009A562E">
    <w:pPr>
      <w:pStyle w:val="Encabezado"/>
    </w:pPr>
    <w:r>
      <w:t>Diego Alberto Miguel Álvarez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98B"/>
    <w:rsid w:val="0015343E"/>
    <w:rsid w:val="001561DA"/>
    <w:rsid w:val="00167390"/>
    <w:rsid w:val="0019098B"/>
    <w:rsid w:val="00274681"/>
    <w:rsid w:val="00284211"/>
    <w:rsid w:val="00432BF4"/>
    <w:rsid w:val="00466F47"/>
    <w:rsid w:val="004A69D3"/>
    <w:rsid w:val="007C04A6"/>
    <w:rsid w:val="007C26FF"/>
    <w:rsid w:val="007C39D0"/>
    <w:rsid w:val="008068EF"/>
    <w:rsid w:val="009A562E"/>
    <w:rsid w:val="00B638F7"/>
    <w:rsid w:val="00B7767D"/>
    <w:rsid w:val="00C874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229C2-D53F-4997-8D02-8C6317F0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56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562E"/>
  </w:style>
  <w:style w:type="paragraph" w:styleId="Piedepgina">
    <w:name w:val="footer"/>
    <w:basedOn w:val="Normal"/>
    <w:link w:val="PiedepginaCar"/>
    <w:uiPriority w:val="99"/>
    <w:unhideWhenUsed/>
    <w:rsid w:val="009A56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5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459120">
      <w:bodyDiv w:val="1"/>
      <w:marLeft w:val="0"/>
      <w:marRight w:val="0"/>
      <w:marTop w:val="0"/>
      <w:marBottom w:val="0"/>
      <w:divBdr>
        <w:top w:val="none" w:sz="0" w:space="0" w:color="auto"/>
        <w:left w:val="none" w:sz="0" w:space="0" w:color="auto"/>
        <w:bottom w:val="none" w:sz="0" w:space="0" w:color="auto"/>
        <w:right w:val="none" w:sz="0" w:space="0" w:color="auto"/>
      </w:divBdr>
      <w:divsChild>
        <w:div w:id="495077727">
          <w:marLeft w:val="30"/>
          <w:marRight w:val="0"/>
          <w:marTop w:val="90"/>
          <w:marBottom w:val="0"/>
          <w:divBdr>
            <w:top w:val="none" w:sz="0" w:space="0" w:color="auto"/>
            <w:left w:val="none" w:sz="0" w:space="0" w:color="auto"/>
            <w:bottom w:val="none" w:sz="0" w:space="0" w:color="auto"/>
            <w:right w:val="none" w:sz="0" w:space="0" w:color="auto"/>
          </w:divBdr>
          <w:divsChild>
            <w:div w:id="1694846055">
              <w:marLeft w:val="0"/>
              <w:marRight w:val="0"/>
              <w:marTop w:val="0"/>
              <w:marBottom w:val="0"/>
              <w:divBdr>
                <w:top w:val="none" w:sz="0" w:space="0" w:color="auto"/>
                <w:left w:val="none" w:sz="0" w:space="0" w:color="auto"/>
                <w:bottom w:val="none" w:sz="0" w:space="0" w:color="auto"/>
                <w:right w:val="none" w:sz="0" w:space="0" w:color="auto"/>
              </w:divBdr>
              <w:divsChild>
                <w:div w:id="777263769">
                  <w:marLeft w:val="0"/>
                  <w:marRight w:val="0"/>
                  <w:marTop w:val="0"/>
                  <w:marBottom w:val="0"/>
                  <w:divBdr>
                    <w:top w:val="none" w:sz="0" w:space="0" w:color="auto"/>
                    <w:left w:val="none" w:sz="0" w:space="0" w:color="auto"/>
                    <w:bottom w:val="none" w:sz="0" w:space="0" w:color="auto"/>
                    <w:right w:val="none" w:sz="0" w:space="0" w:color="auto"/>
                  </w:divBdr>
                  <w:divsChild>
                    <w:div w:id="464157409">
                      <w:marLeft w:val="0"/>
                      <w:marRight w:val="0"/>
                      <w:marTop w:val="0"/>
                      <w:marBottom w:val="210"/>
                      <w:divBdr>
                        <w:top w:val="none" w:sz="0" w:space="0" w:color="auto"/>
                        <w:left w:val="none" w:sz="0" w:space="0" w:color="auto"/>
                        <w:bottom w:val="none" w:sz="0" w:space="0" w:color="auto"/>
                        <w:right w:val="none" w:sz="0" w:space="0" w:color="auto"/>
                      </w:divBdr>
                      <w:divsChild>
                        <w:div w:id="2091005586">
                          <w:marLeft w:val="0"/>
                          <w:marRight w:val="0"/>
                          <w:marTop w:val="0"/>
                          <w:marBottom w:val="0"/>
                          <w:divBdr>
                            <w:top w:val="none" w:sz="0" w:space="0" w:color="auto"/>
                            <w:left w:val="none" w:sz="0" w:space="0" w:color="auto"/>
                            <w:bottom w:val="none" w:sz="0" w:space="0" w:color="auto"/>
                            <w:right w:val="none" w:sz="0" w:space="0" w:color="auto"/>
                          </w:divBdr>
                          <w:divsChild>
                            <w:div w:id="8257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806</Words>
  <Characters>4436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Universidad Iberoamericana Puebla</Company>
  <LinksUpToDate>false</LinksUpToDate>
  <CharactersWithSpaces>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ALVAREZ DIEGO ALBERTO</dc:creator>
  <cp:keywords/>
  <dc:description/>
  <cp:lastModifiedBy>MIGUEL ALVAREZ DIEGO ALBERTO</cp:lastModifiedBy>
  <cp:revision>6</cp:revision>
  <dcterms:created xsi:type="dcterms:W3CDTF">2013-10-01T17:45:00Z</dcterms:created>
  <dcterms:modified xsi:type="dcterms:W3CDTF">2013-10-01T19:39:00Z</dcterms:modified>
</cp:coreProperties>
</file>