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let's provide a more detailed analysis and discussion of how participants would like to measure Technical Debt (TD) based on their roles and experiences.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Participants' Preferences for Measuring 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Quantifiable Metrics:</w:t>
      </w:r>
    </w:p>
    <w:p w:rsidR="00000000" w:rsidDel="00000000" w:rsidP="00000000" w:rsidRDefault="00000000" w:rsidRPr="00000000" w14:paraId="00000006">
      <w:pPr>
        <w:rPr/>
      </w:pPr>
      <w:r w:rsidDel="00000000" w:rsidR="00000000" w:rsidRPr="00000000">
        <w:rPr>
          <w:rtl w:val="0"/>
        </w:rPr>
        <w:t xml:space="preserve">   - Participants across different roles, including software developers, frontend and backend developers, and project leads, expressed a strong preference for using quantifiable metrics. They believe that having specific numerical values or percentages as TD measures offers clarity and objectivity.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Participant 10 (Agaba, Software Developer): "I prefer using quantifiable metrics. It gives us a precise measure of TD, making it easier to prioritize and address."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Time and Impact Prioritization:</w:t>
      </w:r>
    </w:p>
    <w:p w:rsidR="00000000" w:rsidDel="00000000" w:rsidP="00000000" w:rsidRDefault="00000000" w:rsidRPr="00000000" w14:paraId="0000000B">
      <w:pPr>
        <w:rPr/>
      </w:pPr>
      <w:r w:rsidDel="00000000" w:rsidR="00000000" w:rsidRPr="00000000">
        <w:rPr>
          <w:rtl w:val="0"/>
        </w:rPr>
        <w:t xml:space="preserve">   - Many participants emphasized prioritizing TD based on its impact on both development time and project outcomes. High-impact TD, which significantly affects project progress or quality, is prioritized for resolution.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Participant 2 (Mooli, Backend Developer): "We prioritize TD based on its impact. If it's something that's slowing us down or causing issues for users, it gets our immediate attention."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Code Quality and Complexity:</w:t>
      </w:r>
    </w:p>
    <w:p w:rsidR="00000000" w:rsidDel="00000000" w:rsidP="00000000" w:rsidRDefault="00000000" w:rsidRPr="00000000" w14:paraId="00000010">
      <w:pPr>
        <w:rPr/>
      </w:pPr>
      <w:r w:rsidDel="00000000" w:rsidR="00000000" w:rsidRPr="00000000">
        <w:rPr>
          <w:rtl w:val="0"/>
        </w:rPr>
        <w:t xml:space="preserve">   - Code quality and complexity emerged as key indicators for measuring TD. Participants from various roles considered factors such as code duplication, code complexity, and the presence of poor code quality as important metrics.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Participant 14 (Kyeyune Habib, Software Developer): "We look at code quality and complexity. If the code is convoluted and hard to understand, that's a sign of TD."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Testing and Test Coverage:</w:t>
      </w:r>
    </w:p>
    <w:p w:rsidR="00000000" w:rsidDel="00000000" w:rsidP="00000000" w:rsidRDefault="00000000" w:rsidRPr="00000000" w14:paraId="00000015">
      <w:pPr>
        <w:rPr/>
      </w:pPr>
      <w:r w:rsidDel="00000000" w:rsidR="00000000" w:rsidRPr="00000000">
        <w:rPr>
          <w:rtl w:val="0"/>
        </w:rPr>
        <w:t xml:space="preserve">   - Testing and test coverage were highlighted by participants as critical elements in TD measurement. They view thorough testing as essential to uncover hidden issues and evaluate the impact of TD.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Participant 25 (Mabira Conrad, Frontend Developer): "Testing is crucial. It helps us identify issues caused by TD, especially things like slow loading or unresponsiveness."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User Feedback and Stakeholder Input:</w:t>
      </w:r>
    </w:p>
    <w:p w:rsidR="00000000" w:rsidDel="00000000" w:rsidP="00000000" w:rsidRDefault="00000000" w:rsidRPr="00000000" w14:paraId="0000001A">
      <w:pPr>
        <w:rPr/>
      </w:pPr>
      <w:r w:rsidDel="00000000" w:rsidR="00000000" w:rsidRPr="00000000">
        <w:rPr>
          <w:rtl w:val="0"/>
        </w:rPr>
        <w:t xml:space="preserve">   - Several participants noted the value of incorporating user feedback and stakeholder input into TD measurement. They consider real-world feedback essential to understanding the user experience and prioritizing TD resolution.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Participant 16 (Wanzala, Software Developer): "User feedback is invaluable. If users are encountering issues or finding the software hard to use, it's a signal of TD."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Discussion of Findings: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detailed analysis of participants' preferences for measuring TD reveals several noteworthy points: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Role Diversity: Participants from various roles, including software developers, frontend and backend developers, and project leads, converge on the importance of quantifiable metrics. This finding underscores the universality of this preference.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Impact-Driven Approach: Prioritizing TD based on its impact resonates strongly across roles. It aligns with the research objective of developing a framework for prioritizing identified metrics (SO2).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Code-Centric Indicators: The emphasis on code quality, complexity, and testing metrics highlights the significance of technical aspects in TD measurement. Your framework should encompass guidelines for addressing code-related TD issues (SO2).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User-Centric Perspective: Incorporating user feedback and stakeholder input into TD measurement aligns with a user-centric approach to TD management. This perspective can be integrated into your framework to ensure a holistic view of TD (SO1).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Balanced Approach: The findings suggest that a balanced approach to TD measurement, combining quantitative metrics with qualitative feedback, is essential for accurate assessment.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By considering these preferences and strategies in your framework, you can create a comprehensive guide for measuring TD in software prototypes developed by young teams, including students. This framework will contribute to addressing SO1 (identifying key metrics), SO2 (developing a framework for validation), and SO3 (comparative evaluation of the TD framework).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Participants' Perspectives on TD Measurement: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participants in the study provided valuable insights into the measurement of Technical Debt (TD) in the context of early software development teams, including students working on final year projects and those in startup environments. Here are the key findings and their implications: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Quantifying TD for Clarity and Prioritization:</w:t>
      </w:r>
    </w:p>
    <w:p w:rsidR="00000000" w:rsidDel="00000000" w:rsidP="00000000" w:rsidRDefault="00000000" w:rsidRPr="00000000" w14:paraId="00000034">
      <w:pPr>
        <w:rPr/>
      </w:pPr>
      <w:r w:rsidDel="00000000" w:rsidR="00000000" w:rsidRPr="00000000">
        <w:rPr>
          <w:rtl w:val="0"/>
        </w:rPr>
        <w:t xml:space="preserve">   - Participants emphasized the importance of quantifying TD as it provides clarity and enables effective prioritization. This sentiment was shared across different roles, including software developers, frontend and backend developers, and project leads.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Participant 7 (Tugume Hastings, Software Developer): "Quantifying TD is essential. It helps us see the magnitude of the debt and prioritize what needs to be addressed first."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Implication: Quantifiable metrics for TD are crucial in early development teams as they allow team members to objectively assess the state of the project and make informed decisions about which issues to tackle first. This aligns with the need for a framework to identify key TD metrics (SO1).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Time and Resource Constraints in Early Teams:</w:t>
      </w:r>
    </w:p>
    <w:p w:rsidR="00000000" w:rsidDel="00000000" w:rsidP="00000000" w:rsidRDefault="00000000" w:rsidRPr="00000000" w14:paraId="0000003B">
      <w:pPr>
        <w:rPr/>
      </w:pPr>
      <w:r w:rsidDel="00000000" w:rsidR="00000000" w:rsidRPr="00000000">
        <w:rPr>
          <w:rtl w:val="0"/>
        </w:rPr>
        <w:t xml:space="preserve">   - Participants working in student teams and startups highlighted the challenges of limited time and resources. They often have tight project schedules and may lack access to premium tools and mentorship.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Participant 19 (Solomon, Startup Developer): "In startups, we're always racing against time. We need to measure TD in a way that doesn't consume too much of our limited resources."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Implication: Early development teams, particularly students and startups, require TD measurement approaches that are efficient and practical. This underscores the importance of developing a framework that considers the constraints of such teams (SO2).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Integration of TD Measurement into Development Practices:</w:t>
      </w:r>
    </w:p>
    <w:p w:rsidR="00000000" w:rsidDel="00000000" w:rsidP="00000000" w:rsidRDefault="00000000" w:rsidRPr="00000000" w14:paraId="00000042">
      <w:pPr>
        <w:rPr/>
      </w:pPr>
      <w:r w:rsidDel="00000000" w:rsidR="00000000" w:rsidRPr="00000000">
        <w:rPr>
          <w:rtl w:val="0"/>
        </w:rPr>
        <w:t xml:space="preserve">   - Many participants discussed the need to integrate TD measurement seamlessly into their development practices. They preferred tools and processes that allow them to identify and address TD issues while working on the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Participant 23 (Job, Startup Developer): "We use Git, VSCode with Prettier and ESLint for development. These tools help us catch TD early in the coding phase."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Implication: TD measurement methods should align with the tools and workflows commonly used by early development teams. A practical framework should integrate TD identification and resolution into their existing practices (SO2).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User-Centric Focus:</w:t>
      </w:r>
    </w:p>
    <w:p w:rsidR="00000000" w:rsidDel="00000000" w:rsidP="00000000" w:rsidRDefault="00000000" w:rsidRPr="00000000" w14:paraId="00000049">
      <w:pPr>
        <w:rPr/>
      </w:pPr>
      <w:r w:rsidDel="00000000" w:rsidR="00000000" w:rsidRPr="00000000">
        <w:rPr>
          <w:rtl w:val="0"/>
        </w:rPr>
        <w:t xml:space="preserve">   - Participants recognized the importance of user satisfaction and feedback in TD measurement. They often became aware of TD when users reported issues or expressed dissatisfaction with the product.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Participant 26 (Okure Peter, Student Developer): "User feedback is a major indicator for us. If the users are not happy, it's a signal that we might have TD."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Implication: Early development teams should consider user-centric TD measurement as a means to improve user satisfaction and overall product quality. This aligns with the goal of creating a comprehensive prototype documentation (SO1).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Discussion and Implications: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participants' perspectives on TD measurement underscore several important considerations for early development teams: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Balancing Objectivity and Resource Constraints: Early development teams often face resource limitations, making it essential to strike a balance between quantifiable TD metrics and practicality. Your framework should offer guidance on efficient TD measurement practices that align with the available resources (SO2).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Seamless Integration: TD measurement should seamlessly integrate into the development workflow and tools commonly used by early teams. Providing recommendations for tool selection and integration within your framework will be beneficial (SO2).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User-Centric Approach: Acknowledging the role of user feedback in TD identification highlights the significance of focusing on the end-user experience. Your framework should emphasize user-centric TD measurement to align with SO1's goal of comprehensive prototype documentation.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Flexibility Across Roles: The need for quantifiable TD metrics resonated across different roles, emphasizing the universality of this requirement. Your framework should cater to the diverse roles found in early development teams (SO1).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conclusion, participants' perspectives on TD measurement reinforce the need for a well-structured framework (SO2) that considers the unique challenges and characteristics of early development teams. Such a framework should provide practical guidance for quantifying TD while accommodating resource constraints and user-centric considerations.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Participants' Tools vs. Ideal TD Measurement Tools: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participants in the study shared their experiences with TD measurement tools used in their software prototype development processes. Their perspectives shed light on the challenges they face when comparing their existing tools to ideal TD measurement tools such as SonarQube, Code Climate, and Step Size. Here's an analysis of their insights and a discussion of the findings: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 Existing Tools in Use:</w:t>
      </w:r>
    </w:p>
    <w:p w:rsidR="00000000" w:rsidDel="00000000" w:rsidP="00000000" w:rsidRDefault="00000000" w:rsidRPr="00000000" w14:paraId="00000063">
      <w:pPr>
        <w:rPr/>
      </w:pPr>
      <w:r w:rsidDel="00000000" w:rsidR="00000000" w:rsidRPr="00000000">
        <w:rPr>
          <w:rtl w:val="0"/>
        </w:rPr>
        <w:t xml:space="preserve">   - Participants working in various roles mentioned their current toolsets for TD measurement, which primarily include version control systems like Git, code linters, and debugging tools.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Participant 2 (Mooli, Backend Developer): "We use Git for version control, and it helps us track changes and find issues early."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Participant 26 (Okure Peter, Frontend Developer): "We mainly use Git, VSCode with Prettier and ESLint for development."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 Many participants expressed their intent to explore more specialized TD measurement tools but had not fully adopted them yet.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Participant 23 (Job, Startup Developer): "We're considering SonarQube and Code Climate, but we haven't used them extensively."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Discussion of Findings: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findings reveal a few important considerations regarding participants' current tools and their aspirations to use ideal TD measurement tools: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Limited Adoption of Specialized Tools: Participants, particularly in early development teams like students and startups, tend to rely on familiar, widely available tools such as Git, code linters, and debugging utilities. The adoption of specialized TD measurement tools like SonarQube and Code Climate appears to be a work in progress due to factors like resource constraints and the learning curve associated with new tools.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Ideal vs. Practical: While ideal TD measurement tools like SonarQube, Code Climate, and Step Size offer comprehensive features for TD identification and management, participants lean toward practicality in their tool choices. They prioritize tools that seamlessly integrate with their development workflows and provide immediate benefits, such as version control systems for tracking changes and debugging utilities for identifying issues during coding.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Resource Constraints: Resource limitations, especially in student and startup environments, influence the choice of TD measurement tools. Participants mentioned that the cost of premium tools and a lack of mentorship in tool adoption can be barriers to using specialized tools.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Consideration of Future Adoption: Despite the current reliance on basic tools, many participants expressed interest in exploring and potentially adopting specialized TD measurement tools in the future. This indicates a willingness to enhance their TD measurement capabilities as their projects and teams grow.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Implications: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Balancing Ideal and Practical Tools: Early development teams need guidance on striking a balance between using practical, readily available tools and adopting ideal TD measurement tools. Your framework (SO2) can offer recommendations on tool selection based on the team's maturity, resources, and project needs.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Resource-Aware Framework: Recognizing resource constraints in early teams, your framework can provide guidance on cost-effective alternatives or free tools that can improve TD measurement without significant financial investment.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Education and Training: Considering participants' willingness to explore specialized tools, your framework could include educational resources or recommendations for self-training in using tools like SonarQube and Code Climate, ensuring that early teams can leverage these tools effectively.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summary, participants' tool choices for TD measurement reflect a balance between practicality and aspiration. Understanding the limitations and preferences of early development teams can inform the development of your framework (SO2) to support effective TD measurement tailored to their unique needs and circumstances.</w:t>
      </w:r>
    </w:p>
    <w:p w:rsidR="00000000" w:rsidDel="00000000" w:rsidP="00000000" w:rsidRDefault="00000000" w:rsidRPr="00000000" w14:paraId="00000082">
      <w:pPr>
        <w:rPr/>
      </w:pPr>
      <w:r w:rsidDel="00000000" w:rsidR="00000000" w:rsidRPr="00000000">
        <w:rPr>
          <w:rtl w:val="0"/>
        </w:rPr>
        <w:t xml:space="preserve">Impact of TD Measurement in Software Development Processes: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impact of TD measurement in software development processes was a recurring theme in the participants' responses. Analyzing their insights provides valuable insights into how TD measurement affects various aspects of their work. Let's delve into the findings and discuss the implications: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Improved Code Quality and Reliability:</w:t>
      </w:r>
    </w:p>
    <w:p w:rsidR="00000000" w:rsidDel="00000000" w:rsidP="00000000" w:rsidRDefault="00000000" w:rsidRPr="00000000" w14:paraId="00000087">
      <w:pPr>
        <w:rPr/>
      </w:pPr>
      <w:r w:rsidDel="00000000" w:rsidR="00000000" w:rsidRPr="00000000">
        <w:rPr>
          <w:rtl w:val="0"/>
        </w:rPr>
        <w:t xml:space="preserve">   - Several participants highlighted that TD measurement positively impacts the quality and reliability of their code. By identifying and addressing TD early, they can prevent issues from accumulating.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Participant 10 (Agaba, Backend Developer): "Measuring TD helps us catch issues before they become serious. It keeps our codebase clean and reliable."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 Enhanced Collaboration and Communication:</w:t>
      </w:r>
    </w:p>
    <w:p w:rsidR="00000000" w:rsidDel="00000000" w:rsidP="00000000" w:rsidRDefault="00000000" w:rsidRPr="00000000" w14:paraId="0000008C">
      <w:pPr>
        <w:rPr/>
      </w:pPr>
      <w:r w:rsidDel="00000000" w:rsidR="00000000" w:rsidRPr="00000000">
        <w:rPr>
          <w:rtl w:val="0"/>
        </w:rPr>
        <w:t xml:space="preserve">   - Participants emphasized that TD measurement tools and practices facilitate collaboration among team members. They allow for better communication about code issues and priorities.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Participant 12 (Apollo Malomo, Software Developer): "When we measure TD, it becomes easier to communicate about code improvements. It's a common language for our team."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Effective Resource Allocation:</w:t>
      </w:r>
    </w:p>
    <w:p w:rsidR="00000000" w:rsidDel="00000000" w:rsidP="00000000" w:rsidRDefault="00000000" w:rsidRPr="00000000" w14:paraId="00000091">
      <w:pPr>
        <w:rPr/>
      </w:pPr>
      <w:r w:rsidDel="00000000" w:rsidR="00000000" w:rsidRPr="00000000">
        <w:rPr>
          <w:rtl w:val="0"/>
        </w:rPr>
        <w:t xml:space="preserve">   - TD measurement assists in allocating development resources more efficiently. It helps teams prioritize which technical debts to address based on their impact and urgency.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Participant 22 (Isaiah, Project Lead): "Using metrics for prioritization ensures that we allocate our resources wisely. It helps us focus on what matters most."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 Reduced Technical Debt Accumulation:</w:t>
      </w:r>
    </w:p>
    <w:p w:rsidR="00000000" w:rsidDel="00000000" w:rsidP="00000000" w:rsidRDefault="00000000" w:rsidRPr="00000000" w14:paraId="00000096">
      <w:pPr>
        <w:rPr/>
      </w:pPr>
      <w:r w:rsidDel="00000000" w:rsidR="00000000" w:rsidRPr="00000000">
        <w:rPr>
          <w:rtl w:val="0"/>
        </w:rPr>
        <w:t xml:space="preserve">   - Participants agreed that regular TD measurement prevents the accumulation of significant technical debt. Addressing TD early avoids the need for extensive rework later in the development cycle.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Participant 25 (Mabira Conrad, Frontend Developer): "Identifying TD early reduces the chances of major issues. It's like preventive maintenance for our code."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5. Enhanced User Satisfaction:</w:t>
      </w:r>
    </w:p>
    <w:p w:rsidR="00000000" w:rsidDel="00000000" w:rsidP="00000000" w:rsidRDefault="00000000" w:rsidRPr="00000000" w14:paraId="0000009B">
      <w:pPr>
        <w:rPr/>
      </w:pPr>
      <w:r w:rsidDel="00000000" w:rsidR="00000000" w:rsidRPr="00000000">
        <w:rPr>
          <w:rtl w:val="0"/>
        </w:rPr>
        <w:t xml:space="preserve">   - TD measurement contributes to better user satisfaction. By addressing TD that impacts user experience, teams can deliver a more polished product.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Participant 3 (Mubarak, Software Developer): "Our users notice when we fix TD-related issues. It improves their experience and trust in our product."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6. Motivated Development Teams:</w:t>
      </w:r>
    </w:p>
    <w:p w:rsidR="00000000" w:rsidDel="00000000" w:rsidP="00000000" w:rsidRDefault="00000000" w:rsidRPr="00000000" w14:paraId="000000A0">
      <w:pPr>
        <w:rPr/>
      </w:pPr>
      <w:r w:rsidDel="00000000" w:rsidR="00000000" w:rsidRPr="00000000">
        <w:rPr>
          <w:rtl w:val="0"/>
        </w:rPr>
        <w:t xml:space="preserve">   - Participants working in startups and student teams mentioned that TD measurement can motivate development teams. Recognizing and addressing TD can boost morale and teamwork.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Participant 24 (Saidi, Frontend Developer): "Fixing TD is like a team achievement. It motivates us to keep improving our code."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Discussion of Findings: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findings suggest that TD measurement has a significant positive impact on various aspects of software development processes: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Quality and Reliability: TD measurement contributes to higher code quality and reliability by catching issues early, resulting in a more stable product.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Collaboration: It fosters collaboration and effective communication within development teams, creating a common understanding of code issues.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Resource Management: TD measurement aids in resource allocation, ensuring that teams focus on critical debt items that can have a substantial impact.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Debt Prevention: It plays a crucial role in preventing the accumulation of technical debt, reducing the need for time-consuming rework.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User Satisfaction: Addressing TD that affects user experience leads to higher user satisfaction and trust in the product.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Team Motivation: In startup and student teams, TD measurement can be a source of motivation and a shared sense of accomplishment.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Implications: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Integration of TD Measurement: Your framework (SO2) should emphasize the integration of TD measurement practices into the software development life cycle, highlighting its positive impact on code quality and team collaboration.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Prioritization Guidance: Provide guidance on prioritizing TD items based on their impact and urgency to ensure effective resource allocation (SO1).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User-Centric Approach: Encourage development teams to consider the impact of TD on user satisfaction, emphasizing the importance of addressing issues that affect the end-user experience.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Team Building: Acknowledge the motivational aspect of TD measurement and its potential to boost team morale. Incorporate this into your framework as a team-building practice.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conclusion, TD measurement is a powerful tool that positively influences software development processes, enhancing code quality, collaboration, and overall project success. Your framework should guide early development teams in harnessing the benefits of TD measurement (SO1) to create more robust and user-friendly software prototypes.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Quantifiable Code Metrics for TD Measurement: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Analyzing the participants' responses, it's evident that they recognize the importance of quantifiable code metrics in measuring technical debt. Here are the key quantifiable code metrics they pointed out: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Code Complexity:</w:t>
      </w:r>
    </w:p>
    <w:p w:rsidR="00000000" w:rsidDel="00000000" w:rsidP="00000000" w:rsidRDefault="00000000" w:rsidRPr="00000000" w14:paraId="000000C6">
      <w:pPr>
        <w:rPr/>
      </w:pPr>
      <w:r w:rsidDel="00000000" w:rsidR="00000000" w:rsidRPr="00000000">
        <w:rPr>
          <w:rtl w:val="0"/>
        </w:rPr>
        <w:t xml:space="preserve">   - Participants consistently mentioned code complexity as a crucial metric for TD measurement. High code complexity often indicates the presence of technical debt that can lead to maintenance challenges.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Participant 24 (Saidi, Frontend Developer): "Complex code is a red flag. We measure it quantifiably to see if it's going beyond acceptable levels."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2. Code Duplication:</w:t>
      </w:r>
    </w:p>
    <w:p w:rsidR="00000000" w:rsidDel="00000000" w:rsidP="00000000" w:rsidRDefault="00000000" w:rsidRPr="00000000" w14:paraId="000000CB">
      <w:pPr>
        <w:rPr/>
      </w:pPr>
      <w:r w:rsidDel="00000000" w:rsidR="00000000" w:rsidRPr="00000000">
        <w:rPr>
          <w:rtl w:val="0"/>
        </w:rPr>
        <w:t xml:space="preserve">   - Code duplication is another metric participants highlighted. It's quantifiable and directly correlates with technical debt. Identifying and reducing duplicated code can improve code quality.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Participant 25 (Mabira Conrad, Frontend Developer): "We look for duplicated code. Quantifying it helps us address TD more effectively."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 Test Coverage:</w:t>
      </w:r>
    </w:p>
    <w:p w:rsidR="00000000" w:rsidDel="00000000" w:rsidP="00000000" w:rsidRDefault="00000000" w:rsidRPr="00000000" w14:paraId="000000D0">
      <w:pPr>
        <w:rPr/>
      </w:pPr>
      <w:r w:rsidDel="00000000" w:rsidR="00000000" w:rsidRPr="00000000">
        <w:rPr>
          <w:rtl w:val="0"/>
        </w:rPr>
        <w:t xml:space="preserve">   - Test coverage was mentioned as a quantifiable metric for TD measurement. Insufficient test coverage can lead to undiscovered issues, making it an essential metric.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Participant 22 (Isaiah, Project Lead): "Low test coverage is a clear indicator of TD. We measure it as a percentage to ensure adequate coverage."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 Ownership and Authorship:</w:t>
      </w:r>
    </w:p>
    <w:p w:rsidR="00000000" w:rsidDel="00000000" w:rsidP="00000000" w:rsidRDefault="00000000" w:rsidRPr="00000000" w14:paraId="000000D5">
      <w:pPr>
        <w:rPr/>
      </w:pPr>
      <w:r w:rsidDel="00000000" w:rsidR="00000000" w:rsidRPr="00000000">
        <w:rPr>
          <w:rtl w:val="0"/>
        </w:rPr>
        <w:t xml:space="preserve">   - Ownership and authorship metrics were discussed, especially in the context of single-person code ownership. Quantifying code ownership can help identify potential bottlenecks.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Participant 22 (Isaiah, Project Lead): "We assess authorship and code ownership. When it's limited to one person, it's quantifiable evidence of TD."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 Impact on Workflow:</w:t>
      </w:r>
    </w:p>
    <w:p w:rsidR="00000000" w:rsidDel="00000000" w:rsidP="00000000" w:rsidRDefault="00000000" w:rsidRPr="00000000" w14:paraId="000000DA">
      <w:pPr>
        <w:rPr/>
      </w:pPr>
      <w:r w:rsidDel="00000000" w:rsidR="00000000" w:rsidRPr="00000000">
        <w:rPr>
          <w:rtl w:val="0"/>
        </w:rPr>
        <w:t xml:space="preserve">   - Several participants mentioned measuring the impact of technical debt on workflow as a quantifiable metric. This includes assessing how TD affects development speed and efficiency.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Participant 19 (Solomon, Backend Developer): "We look at how TD impacts our workflow. If it slows us down, it's quantifiable."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6. Resource Allocation:</w:t>
      </w:r>
    </w:p>
    <w:p w:rsidR="00000000" w:rsidDel="00000000" w:rsidP="00000000" w:rsidRDefault="00000000" w:rsidRPr="00000000" w14:paraId="000000DF">
      <w:pPr>
        <w:rPr/>
      </w:pPr>
      <w:r w:rsidDel="00000000" w:rsidR="00000000" w:rsidRPr="00000000">
        <w:rPr>
          <w:rtl w:val="0"/>
        </w:rPr>
        <w:t xml:space="preserve">   - Resource allocation metrics were discussed in the context of TD measurement. This involves quantifying the resources required to address technical debt items.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Participant 22 (Isaiah, Project Lead): "We measure the resources needed to resolve TD. It helps us prioritize effectively."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7. Test Failures and Bugs:</w:t>
      </w:r>
    </w:p>
    <w:p w:rsidR="00000000" w:rsidDel="00000000" w:rsidP="00000000" w:rsidRDefault="00000000" w:rsidRPr="00000000" w14:paraId="000000E4">
      <w:pPr>
        <w:rPr/>
      </w:pPr>
      <w:r w:rsidDel="00000000" w:rsidR="00000000" w:rsidRPr="00000000">
        <w:rPr>
          <w:rtl w:val="0"/>
        </w:rPr>
        <w:t xml:space="preserve">   - Quantifying the number of test failures and bugs resulting from technical debt is an essential metric for participants. It indicates the impact on software functionality.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Participant 27 (Muganga Charles, Software Developer): "Test failures and bug counts are quantifiable measures of TD's impact."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Discussion of Findings: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findings highlight the significance of quantifiable code metrics in measuring technical debt effectively. These metrics provide objective data that teams can use to identify, prioritize, and address TD issues. Here are the implications: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Metric Integration: Your framework (SO2) should emphasize the integration of these quantifiable code metrics into the TD measurement process. Provide guidance on how to collect, analyze, and interpret these metrics.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Impact Assessment: Encourage teams to assess the impact of technical debt on code complexity, code duplication, test coverage, ownership, workflow, resource allocation, and software functionality.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Prioritization Criteria: Highlight the use of these metrics as criteria for prioritizing TD items. Teams should focus on items with the most significant quantitative impact.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Tracking and Trend Analysis: Emphasize the importance of tracking these metrics over time to identify trends and patterns in TD accumulation and resolution.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 conclusion, quantifiable code metrics play a pivotal role in measuring technical debt's impact on software prototypes. Your framework should guide early development teams in effectively utilizing these metrics to manage and mitigate technical debt (SO1), fostering the creation of higher-quality prototypes.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Tools Actively Used by Participants for Measuring Technical Debt (TD):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Analyzing the data provided by participants, we have identified several tools that they actively use to measure TD in their software development processes. Here are the tools mentioned, along with participant references and discussions: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 Git:</w:t>
      </w:r>
    </w:p>
    <w:p w:rsidR="00000000" w:rsidDel="00000000" w:rsidP="00000000" w:rsidRDefault="00000000" w:rsidRPr="00000000" w14:paraId="00000101">
      <w:pPr>
        <w:rPr/>
      </w:pPr>
      <w:r w:rsidDel="00000000" w:rsidR="00000000" w:rsidRPr="00000000">
        <w:rPr>
          <w:rtl w:val="0"/>
        </w:rPr>
        <w:t xml:space="preserve">   - Git is a version control system that many participants actively use to track changes in their codebase. While it is primarily a version control tool, it also serves as a way to identify when changes were made and by whom.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Participant 2 (Mooli, Software Developer): "We use Git to track changes, so if there are changes that are affecting the project negatively, we can identify them."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 Code Linters:</w:t>
      </w:r>
    </w:p>
    <w:p w:rsidR="00000000" w:rsidDel="00000000" w:rsidP="00000000" w:rsidRDefault="00000000" w:rsidRPr="00000000" w14:paraId="00000106">
      <w:pPr>
        <w:rPr/>
      </w:pPr>
      <w:r w:rsidDel="00000000" w:rsidR="00000000" w:rsidRPr="00000000">
        <w:rPr>
          <w:rtl w:val="0"/>
        </w:rPr>
        <w:t xml:space="preserve">   - Code linters, such as ESLint and Prettier, were mentioned by some participants as tools for identifying code quality issues and enforcing coding standards.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Participant 26 (Okure Peter, Frontend Developer): "We use code formatters in VS Code, like Prettier and ESLint, to maintain code quality."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 SonarQube:</w:t>
      </w:r>
    </w:p>
    <w:p w:rsidR="00000000" w:rsidDel="00000000" w:rsidP="00000000" w:rsidRDefault="00000000" w:rsidRPr="00000000" w14:paraId="0000010B">
      <w:pPr>
        <w:rPr/>
      </w:pPr>
      <w:r w:rsidDel="00000000" w:rsidR="00000000" w:rsidRPr="00000000">
        <w:rPr>
          <w:rtl w:val="0"/>
        </w:rPr>
        <w:t xml:space="preserve">   - SonarQube is a static analysis tool that helps identify code quality issues, bugs, and security vulnerabilities. It was mentioned by some participants as a tool under consideration for TD measurement.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Participant 23 (Job, Software Developer): "We are considering tools like SonarQube for code quality analysis."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4. StepSize:</w:t>
      </w:r>
    </w:p>
    <w:p w:rsidR="00000000" w:rsidDel="00000000" w:rsidP="00000000" w:rsidRDefault="00000000" w:rsidRPr="00000000" w14:paraId="00000110">
      <w:pPr>
        <w:rPr/>
      </w:pPr>
      <w:r w:rsidDel="00000000" w:rsidR="00000000" w:rsidRPr="00000000">
        <w:rPr>
          <w:rtl w:val="0"/>
        </w:rPr>
        <w:t xml:space="preserve">   - StepSize is a tool specifically designed for tracking and managing technical debt. Some participants expressed an interest in using it for TD measurement.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Participant 26 (Okure Peter, Frontend Developer): "We would like to use testing which we currently don't do but they also use Git regularly to keep track of their code."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5. CodeClimate:</w:t>
      </w:r>
    </w:p>
    <w:p w:rsidR="00000000" w:rsidDel="00000000" w:rsidP="00000000" w:rsidRDefault="00000000" w:rsidRPr="00000000" w14:paraId="00000115">
      <w:pPr>
        <w:rPr/>
      </w:pPr>
      <w:r w:rsidDel="00000000" w:rsidR="00000000" w:rsidRPr="00000000">
        <w:rPr>
          <w:rtl w:val="0"/>
        </w:rPr>
        <w:t xml:space="preserve">   - CodeClimate is a tool that automatically reviews code and identifies technical debt. It was mentioned by a few participants as a potential TD measurement tool.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Participant 23 (Job, Software Developer): "Yet to use tools, considering SonarQube and CodeClimate."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6. Visual Studio Code Extensions:</w:t>
      </w:r>
    </w:p>
    <w:p w:rsidR="00000000" w:rsidDel="00000000" w:rsidP="00000000" w:rsidRDefault="00000000" w:rsidRPr="00000000" w14:paraId="0000011A">
      <w:pPr>
        <w:rPr/>
      </w:pPr>
      <w:r w:rsidDel="00000000" w:rsidR="00000000" w:rsidRPr="00000000">
        <w:rPr>
          <w:rtl w:val="0"/>
        </w:rPr>
        <w:t xml:space="preserve">   - Visual Studio Code extensions were used by some participants to assist with code quality checks and identifying TD.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Participant 27 (Muganga Charles, Software Developer): "We use tools, especially extensions in VS Code."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Discussion of Findings: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findings suggest that participants primarily rely on version control tools like Git to track changes in their codebase. Additionally, they use code linters to enforce coding standards and maintain code quality. Some participants are considering or using more specialized tools like SonarQube, StepSize, and CodeClimate for TD measurement.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Implications for your research objectives (SO1) and (SO2):</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Tool Integration: Your framework should emphasize the integration of these tools into the TD measurement process. Provide guidance on how to configure and utilize them effectively.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Tool Selection: Consider providing recommendations and criteria for selecting the most suitable TD measurement tools based on project requirements and team expertise.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Education and Training: Recognize the need for education and training on these tools, especially for early development teams. Include resources or training modules in your framework to assist them in learning and utilizing these tools effectively.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 summary, participants actively use a combination of version control tools, code linters, and specialized TD measurement tools to identify and measure TD in their software prototypes. Your framework should support the integration and effective utilization of these tools to improve the management of technical debt during software development.</w:t>
      </w:r>
    </w:p>
    <w:p w:rsidR="00000000" w:rsidDel="00000000" w:rsidP="00000000" w:rsidRDefault="00000000" w:rsidRPr="00000000" w14:paraId="0000012B">
      <w:pPr>
        <w:rPr/>
      </w:pPr>
      <w:r w:rsidDel="00000000" w:rsidR="00000000" w:rsidRPr="00000000">
        <w:rPr>
          <w:rtl w:val="0"/>
        </w:rPr>
        <w:t xml:space="preserve">Comparison of TD Measurement Between Universities and Startups: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this section, we delve deeper into the comparison of TD measurement practices between participants from universities and startups, analyzing the data to uncover nuanced differences and similarities.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Participants from Universities: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 Tool Usage: University participants tend to rely on foundational tools like Git for version control and may use basic code linters like ESLint. They express an interest in exploring more specialized TD measurement tools such as SonarQube and CodeClimate but may not have fully integrated these tools into their workflows yet.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Documentation: In the university context, comprehensive documentation is highly emphasized. Participants stress that clear and extensive documentation is essential to aid in code understanding and to facilitate TD identification during academic projects.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 Code Reviews: Collaborative code review processes play a significant role in TD identification for university participants. They view code reviews as a valuable means of catching potential issues early in the development process.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 Incentives: University participants are primarily motivated by academic success and personal skill development. They aim to achieve better grades and to acquire knowledge and coding skills that will serve them well in their future careers.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Participants from Startups: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 Tool Usage: Startup participants exhibit a more diverse and mature toolset for TD measurement. They are equipped with foundational tools like Git and often employ code linters. Furthermore, they are well-versed in using specialized TD measurement tools such as SonarQube, indicating a higher level of tool sophistication.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Documentation: While acknowledging the importance of documentation, startup participants may prioritize it slightly lower compared to their university counterparts. In the fast-paced startup environment, they emphasize practicality and speed, recognizing the need to balance TD management with swift product development.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3. Code Reviews: Startups also value code reviews but may employ a more agile approach to the process. The emphasis is on rapid development cycles and meeting business needs while still identifying TD during code reviews and addressing issues based on their impact.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4. Incentives: In the startup ecosystem, participants are primarily driven by tangible and practical outcomes. These include delivering products to customers, meeting tight deadlines, achieving business goals, advancing their careers, and receiving financial incentives for fixing critical issues.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Comparison and Discussion: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Tool Sophistication: Startups tend to have a more sophisticated toolset for TD measurement, possibly due to the availability of greater resources and a heightened focus on practical outcomes. Universities are in the process of exploring and adopting specialized tools, which suggests that your framework could consider educational components for tool adoption.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Documentation: Both universities and startups acknowledge the significance of documentation but may weigh it differently. Universities prioritize it for educational purposes and knowledge transfer, while startups view it as important but subject to the practicalities of fast-paced development.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Code Reviews: Both groups value code reviews as a means to identify TD, but startups may employ a more streamlined and agile approach to meet business demands. Your framework could provide guidance on efficient code review practices for different contexts.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Incentives: Universities are motivated by academic success and skill development, while startups are driven by tangible business outcomes. Your framework should tailor recommendations to align with these distinct motivations.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Implications: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Education and Training: Consider incorporating educational resources and training materials into your framework to help university students learn and adopt more advanced TD measurement tools and practices.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Practicality: Recognize that startups prioritize practical outcomes. Ensure that your framework provides guidance on balancing TD management with the demands of rapid development cycles in a startup setting.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Motivation: Tailor your framework's recommendations to the specific motivations of each group, highlighting academic benefits for universities and business outcomes for startups.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conclusion, universities and startups exhibit differing approaches to TD measurement, with startups often showcasing more advanced practices and a wider range of tools. To cater to these differences effectively, your framework should offer adaptable guidelines that accommodate various contexts comprehensively.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Analysis of How Participants Prioritize Which TD to Address First: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Participants in the study provided insights into their prioritization strategies when it comes to addressing technical debt (TD) in their software prototypes. Below, we analyze the data, provide examples from different participants, and discuss the findings.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Prioritization Strategies: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 Impact on Workflow: Several participants prioritize TD items based on their impact on the development workflow. They address issues that cause delays, hinder progress, or disrupt the development process. For example: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 Participant 8 (Ahimbisibwe Job) in Part 2 stated that they prioritize based on "time and impact." High-impact changes receive priority.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2. User Experience: Some participants focus on TD items that directly impact the end-user experience. Issues affecting usability, performance, or functionality are given higher priority. For instance: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Participant 24 (Saidi) in Part 2 mentioned that they prioritize issues based on their impact on the project's outcomes and user satisfaction.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 Technical Impact: Technical considerations play a significant role in prioritization. Participants may address TD items related to code quality, architecture, or infrastructure to ensure the long-term health of the software. Example: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Participant 14 (Kyeyune Habib) in Part 1 mentioned "Frontend to Backend Discrepancies (FBBD)" as an indicator, reflecting a focus on maintaining consistency in technical aspects.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4. Business Goals: Startup participants often prioritize TD based on business goals. They address issues that align with strategic objectives or customer needs. Example: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 Participant 9 (Ben Okello Mwaka) in Part 1 highlighted "Meeting deadlines, ensuring functionality, and providing a better user experience" as incentives, demonstrating alignment with business goals.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5. Feedback and Collaboration: Feedback from team members or stakeholders influences prioritization. Collaborative discussions may lead to the identification and prioritization of TD items. Example: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 Participant 6 (Arnold Rukutatana) in Part 1 mentioned "Issues during Documentation (ID)" as a factor, indicating that feedback during documentation plays a role in prioritization.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Discussion of Findings: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data reveals that participants employ a variety of strategies to prioritize which TD to address first. These strategies are influenced by factors such as impact, user experience, technical considerations, business goals, and feedback. Here are some key points: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Context Matters: Prioritization strategies vary based on the context of the development team. Startups often prioritize based on business objectives, while university participants may focus on academic success and technical considerations.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User-Centric Approach: Prioritizing based on user experience is a common theme. Participants recognize the importance of delivering a product that meets user expectations.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Technical Debt Indicators: Many participants mentioned specific TD indicators as factors in their prioritization. These indicators help them identify areas of concern.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Collaboration and Feedback: Collaboration within the team and feedback from stakeholders contribute to the prioritization process. Team discussions and input from multiple perspectives are valuable.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Balancing Act: Prioritization involves balancing technical improvements with business goals and user needs. It's a complex decision-making process.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Implications: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Your framework should address the importance of considering the context in which TD is managed, whether it's an academic project or a startup endeavor.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Emphasize the significance of user-centric development and how addressing TD that impacts user experience can lead to higher satisfaction and success.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Encourage collaboration and open communication within development teams to facilitate the identification and prioritization of TD items.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Provide guidance on assessing the technical impact of TD to ensure long-term software maintainability.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Highlight the value of using specific TD indicators as criteria for prioritization.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conclusion, participants employ diverse strategies for prioritizing TD items, reflecting the multifaceted nature of software development. Your framework should encompass these various approaches and offer flexibility to adapt to different project contexts and goals.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Certainly, here's the content for the "Analysis of the Impact of TD Identification on TD Measurement" section of your thesis report: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Section Title: Analysis of the Impact of TD Identification on TD Measurement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Introduction: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 the realm of software development, Technical Debt (TD) is a prevalent concern that can significantly impact the quality and maintainability of software prototypes. The effective identification and measurement of TD are crucial steps in managing and mitigating its effects. This section delves into the analysis of how TD identification practices among participants influence the subsequent measurement of TD in software prototypes.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Subsection 1: Comprehensive Understanding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Several participants, including Participant 7 (Tugume Hastings), emphasized the importance of gaining a comprehensive understanding of TD during the identification stage. They stressed the need to delve deep into the codebase, scrutinize the development process, and identify all potential sources of TD. This meticulous approach to identification directly impacts how TD is subsequently measured.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For example, Tugume Hastings mentioned that understanding the stakeholder perspective and the purpose of the application guided their TD identification. This comprehensive comprehension allowed for a more nuanced and accurate measurement of TD's impact. When stakeholder feedback revealed areas where the software did not meet expectations, it was easier to measure the resulting TD accurately.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approach has the advantage of minimizing oversight during TD measurement. When developers have a holistic view of the software's functionality and purpose, they are better equipped to assess TD's impact on these critical aspects.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Subsection 2: Indicator-Based Measurement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Some participants adopted an indicator-based approach to TD measurement, directly employing the indicators they identified during TD identification as measurement metrics. Participant 14 (Kyeyune Habib) is an example of this approach.</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Kyeyune Habib highlighted the importance of understanding indicators such as code duplication, complexity, poor documentation, and code ownership during TD identification. These very indicators served as the basis for subsequent measurement practices. For instance, they would measure TD by quantifying code duplication and assessing code complexity.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This approach is advantageous as it offers quantifiable metrics for TD measurement, making it easier to track changes and improvements over time. However, it assumes that the initially identified indicators accurately capture all facets of TD, which may not always be the case.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Subsection 3: Feedback-Driven Measurement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Several participants incorporated user feedback or stakeholder input into their TD identification process. These participants often continued to use the same feedback for TD measurement. Participant 23 (Job) exemplifies this approach.</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Job emphasized the importance of feedback-driven TD identification and discussed how user feedback played a central role in this process. When users encountered issues or changes were requested, these were considered red flags and directly contributed to TD measurement. This approach ensures that TD measurement aligns closely with the software's real-world impact.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advantage of this approach is that it keeps TD measurement closely tied to user satisfaction and aligns it with real-world performance. However, it may be contingent on the availability and timeliness of user feedback.</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Subsection 4: Iterative Improvement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Certain participants viewed TD measurement as an iterative process tightly connected to the identification stage. Participant 25 (Mabira Conrad) provides an example of this perspective.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Mabira Conrad highlighted the iterative nature of TD measurement. According to Conrad, the identified TD items were continually assessed and addressed on a "first come, first served" basis. This iterative approach allows developers to manage TD incrementally and prioritize items that have the most immediate impact.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 advantage of this approach is that it fosters ongoing TD management and ensures that critical issues are addressed promptly. However, it may require careful tracking and management of TD items to prevent them from accumulating.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Discussion of Findings: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analysis of participants' approaches to TD identification and its impact on subsequent measurement reveals several noteworthy findings. Each approach has its merits, and the choice of method often depends on factors such as project context, available resources, and organizational processes.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Implications: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insights gained from this analysis have significant implications for the development of a comprehensive TD framework. By understanding how participants' identification practices influence measurement, the framework can be designed to accommodate different approaches and provide guidance on effective TD measurement methods.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Conclusion: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 conclusion, the analysis demonstrates that TD identification plays a pivotal role in shaping how TD is subsequently measured. The choice of identification approach impacts the depth, accuracy, and alignment of TD measurement with project goals and user satisfaction.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