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de mi interés fueron Inteligencia de negocio, gestión de proyectos informáticos, seguridad en sistemas computacionales y fundamentos de machine learning.</w:t>
            </w:r>
          </w:p>
          <w:p w:rsidR="00000000" w:rsidDel="00000000" w:rsidP="00000000" w:rsidRDefault="00000000" w:rsidRPr="00000000" w14:paraId="0000000E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existe un valor de superación en base a los conocimientos adquiridos durante mi carrera y como muestra de las habilidades que he adquirido como futuro profesional</w:t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60" w:before="0" w:line="259" w:lineRule="auto"/>
              <w:ind w:left="0" w:right="0"/>
              <w:jc w:val="left"/>
              <w:rPr>
                <w:color w:val="000000"/>
                <w:shd w:fill="6aa84f" w:val="clear"/>
              </w:rPr>
            </w:pPr>
            <w:r w:rsidDel="00000000" w:rsidR="00000000" w:rsidRPr="00000000">
              <w:rPr>
                <w:color w:val="000000"/>
                <w:shd w:fill="6aa84f" w:val="clear"/>
                <w:rtl w:val="0"/>
              </w:rPr>
              <w:t xml:space="preserve">Resolver situaciones problemáticas de la vida cotidiana, ámbito científico y mundo laboral, utilizando operatoria matemática básica, relaciones proporcionales y álgebra básica.</w:t>
            </w:r>
          </w:p>
          <w:p w:rsidR="00000000" w:rsidDel="00000000" w:rsidP="00000000" w:rsidRDefault="00000000" w:rsidRPr="00000000" w14:paraId="0000001E">
            <w:pPr>
              <w:spacing w:after="160" w:before="0" w:line="259" w:lineRule="auto"/>
              <w:ind w:left="0" w:right="0"/>
              <w:jc w:val="left"/>
              <w:rPr>
                <w:color w:val="000000"/>
                <w:shd w:fill="6aa84f" w:val="clear"/>
              </w:rPr>
            </w:pPr>
            <w:r w:rsidDel="00000000" w:rsidR="00000000" w:rsidRPr="00000000">
              <w:rPr>
                <w:color w:val="000000"/>
                <w:shd w:fill="6aa84f" w:val="clear"/>
                <w:rtl w:val="0"/>
              </w:rPr>
              <w:t xml:space="preserve">Resolver situaciones problemáticas de la vida cotidiana, ámbito científico y mundo laboral, utilizando elementos de la estadística descriptiva.</w:t>
            </w:r>
          </w:p>
          <w:p w:rsidR="00000000" w:rsidDel="00000000" w:rsidP="00000000" w:rsidRDefault="00000000" w:rsidRPr="00000000" w14:paraId="0000001F">
            <w:pPr>
              <w:spacing w:after="160" w:before="0" w:line="259" w:lineRule="auto"/>
              <w:ind w:left="0" w:right="0"/>
              <w:jc w:val="left"/>
              <w:rPr>
                <w:color w:val="000000"/>
                <w:shd w:fill="6aa84f" w:val="clear"/>
              </w:rPr>
            </w:pPr>
            <w:r w:rsidDel="00000000" w:rsidR="00000000" w:rsidRPr="00000000">
              <w:rPr>
                <w:color w:val="000000"/>
                <w:shd w:fill="6aa84f" w:val="clear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  <w:p w:rsidR="00000000" w:rsidDel="00000000" w:rsidP="00000000" w:rsidRDefault="00000000" w:rsidRPr="00000000" w14:paraId="00000020">
            <w:pPr>
              <w:spacing w:after="160" w:before="0" w:line="259" w:lineRule="auto"/>
              <w:ind w:left="0" w:right="0"/>
              <w:jc w:val="left"/>
              <w:rPr>
                <w:color w:val="000000"/>
                <w:highlight w:val="red"/>
              </w:rPr>
            </w:pPr>
            <w:r w:rsidDel="00000000" w:rsidR="00000000" w:rsidRPr="00000000">
              <w:rPr>
                <w:color w:val="000000"/>
                <w:highlight w:val="red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  <w:p w:rsidR="00000000" w:rsidDel="00000000" w:rsidP="00000000" w:rsidRDefault="00000000" w:rsidRPr="00000000" w14:paraId="00000021">
            <w:pPr>
              <w:spacing w:after="160" w:before="0" w:line="259" w:lineRule="auto"/>
              <w:ind w:left="0" w:right="0"/>
              <w:jc w:val="left"/>
              <w:rPr>
                <w:color w:val="000000"/>
                <w:highlight w:val="red"/>
              </w:rPr>
            </w:pPr>
            <w:r w:rsidDel="00000000" w:rsidR="00000000" w:rsidRPr="00000000">
              <w:rPr>
                <w:color w:val="000000"/>
                <w:highlight w:val="red"/>
                <w:rtl w:val="0"/>
              </w:rPr>
              <w:t xml:space="preserve">Comunicarse usando el idioma inglés en situaciones laborales a un nivel intermedio, relacionado con el área de informática y desarrollo de habilidades comunicativas, según la tabla de competencias TOEIC y CEFR.</w:t>
            </w:r>
          </w:p>
          <w:p w:rsidR="00000000" w:rsidDel="00000000" w:rsidP="00000000" w:rsidRDefault="00000000" w:rsidRPr="00000000" w14:paraId="00000022">
            <w:pPr>
              <w:spacing w:after="160" w:before="0" w:line="259" w:lineRule="auto"/>
              <w:ind w:left="0" w:right="0"/>
              <w:jc w:val="left"/>
              <w:rPr>
                <w:color w:val="000000"/>
                <w:shd w:fill="6aa84f" w:val="clear"/>
              </w:rPr>
            </w:pPr>
            <w:r w:rsidDel="00000000" w:rsidR="00000000" w:rsidRPr="00000000">
              <w:rPr>
                <w:color w:val="000000"/>
                <w:shd w:fill="6aa84f" w:val="clear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23">
            <w:pPr>
              <w:spacing w:after="160" w:before="0" w:line="259" w:lineRule="auto"/>
              <w:ind w:left="0" w:right="0"/>
              <w:jc w:val="left"/>
              <w:rPr>
                <w:rFonts w:ascii="Calibri" w:cs="Calibri" w:eastAsia="Calibri" w:hAnsi="Calibri"/>
                <w:b w:val="1"/>
                <w:highlight w:val="red"/>
              </w:rPr>
            </w:pPr>
            <w:r w:rsidDel="00000000" w:rsidR="00000000" w:rsidRPr="00000000">
              <w:rPr>
                <w:color w:val="000000"/>
                <w:highlight w:val="red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se centran en la ciberseguridad, inteligencia artificial y aprendizaje automático debido a su amplio campo de empleo como aporte a mis conocimientos y la principal área de desempeño sería inteligencia de negocio debido al rango propio del área.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ya remarque anteriormente, estas serían las que estarían relacionadas a mis intereses profesionales, por lo cual, mi continua mejora en el idioma del inglés podría ayudarme a conseguir trabajos con mayores oportunidades de ascenso y valor monetario.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apoyando a  mi equipo de trabajo por la parte de gestión y asegurando la seguridad mediante los conocimientos adquiridos en las asignaturas ya mencionadas.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tiene que ver con el proyecto actual que estoy desarrollando junto a mi equipo de trabajo para Bravo Izquierdo, el cual no requiere ningún ajuste ajuste.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s5hgBUdvefG2fWYJ2S1jUsnpbw==">CgMxLjAyCGguZ2pkZ3hzOAByITFkLWFwcy1mOFFFV2tpTjljSHBEbUVMSlp3bmJkS05sNw==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