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332A1EDE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E90D68">
              <w:rPr>
                <w:b/>
                <w:sz w:val="20"/>
                <w:szCs w:val="20"/>
              </w:rPr>
              <w:t>3</w:t>
            </w:r>
            <w:r w:rsidR="00EC406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26D58721" w:rsidR="00C34676" w:rsidRDefault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Gestionar respuestas largas con opción de expansión</w:t>
            </w:r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815" w14:textId="2A1662E0" w:rsidR="00B14814" w:rsidRDefault="00FA35FF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Usuario registrado</w:t>
            </w:r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D169" w14:textId="77777777" w:rsidR="00FA35FF" w:rsidRP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El usuario está interactuando con el chatbot y recibe</w:t>
            </w:r>
          </w:p>
          <w:p w14:paraId="6218A645" w14:textId="0CF78A8E" w:rsidR="00A323D7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una respuesta larga.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51DB7B0C" w:rsidR="00C34676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El sistema debe presentar respuestas largas de manera</w:t>
            </w:r>
            <w:r>
              <w:rPr>
                <w:sz w:val="20"/>
                <w:szCs w:val="20"/>
              </w:rPr>
              <w:t xml:space="preserve"> </w:t>
            </w:r>
            <w:r w:rsidRPr="00FA35FF">
              <w:rPr>
                <w:sz w:val="20"/>
                <w:szCs w:val="20"/>
              </w:rPr>
              <w:t>concisa inicialmente, con la opción de expandirlas para</w:t>
            </w:r>
            <w:r>
              <w:rPr>
                <w:sz w:val="20"/>
                <w:szCs w:val="20"/>
              </w:rPr>
              <w:t xml:space="preserve"> </w:t>
            </w:r>
            <w:r w:rsidRPr="00FA35FF">
              <w:rPr>
                <w:sz w:val="20"/>
                <w:szCs w:val="20"/>
              </w:rPr>
              <w:t>ver más detalles, mejorando la navegación y lectura,</w:t>
            </w:r>
            <w:r>
              <w:rPr>
                <w:sz w:val="20"/>
                <w:szCs w:val="20"/>
              </w:rPr>
              <w:t xml:space="preserve"> </w:t>
            </w:r>
            <w:r w:rsidRPr="00FA35FF">
              <w:rPr>
                <w:sz w:val="20"/>
                <w:szCs w:val="20"/>
              </w:rPr>
              <w:t>especialmente en dispositivos con pantallas limitadas.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365B" w14:textId="77777777" w:rsidR="00813281" w:rsidRDefault="00FA35FF" w:rsidP="0081328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El sistema genera una respuesta larga.</w:t>
            </w:r>
          </w:p>
          <w:p w14:paraId="75C81290" w14:textId="3F9DC56A" w:rsidR="00FA35FF" w:rsidRPr="00FA35FF" w:rsidRDefault="00FA35FF" w:rsidP="00FA35F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 xml:space="preserve">El sistema muestra solo la primera parte de la respuesta junto con un botón "Ver más".               </w:t>
            </w:r>
          </w:p>
          <w:p w14:paraId="354AC83D" w14:textId="22AB4B67" w:rsidR="00FA35FF" w:rsidRPr="00FA35FF" w:rsidRDefault="00FA35FF" w:rsidP="00FA35F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 xml:space="preserve">El usuario lee la parte visible de la respuesta.      </w:t>
            </w:r>
          </w:p>
          <w:p w14:paraId="65161E50" w14:textId="0858B82A" w:rsidR="00FA35FF" w:rsidRPr="00FA35FF" w:rsidRDefault="00FA35FF" w:rsidP="00FA35F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 xml:space="preserve">Si el usuario desea más información, hace clic en el botón "Ver más".                                      </w:t>
            </w:r>
          </w:p>
          <w:p w14:paraId="4735693F" w14:textId="560A9B90" w:rsidR="00FA35FF" w:rsidRPr="00FA35FF" w:rsidRDefault="00FA35FF" w:rsidP="00FA35F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 xml:space="preserve">El sistema expande la respuesta mostrando todo </w:t>
            </w:r>
            <w:r w:rsidRPr="00FA35FF">
              <w:rPr>
                <w:sz w:val="20"/>
                <w:szCs w:val="20"/>
              </w:rPr>
              <w:t>el contenido</w:t>
            </w:r>
            <w:r>
              <w:rPr>
                <w:sz w:val="20"/>
                <w:szCs w:val="20"/>
              </w:rPr>
              <w:t>.</w:t>
            </w:r>
          </w:p>
          <w:p w14:paraId="70129132" w14:textId="5E6EA5C6" w:rsidR="00FA35FF" w:rsidRPr="00FA35FF" w:rsidRDefault="00FA35FF" w:rsidP="00FA35FF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El usuario lee la respuesta complet</w:t>
            </w:r>
            <w:r>
              <w:rPr>
                <w:sz w:val="20"/>
                <w:szCs w:val="20"/>
              </w:rPr>
              <w:t>a.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5D8E3DD3" w:rsidR="00C34676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El usuario ha podido leer la respuesta de manera</w:t>
            </w:r>
            <w:r>
              <w:rPr>
                <w:sz w:val="20"/>
                <w:szCs w:val="20"/>
              </w:rPr>
              <w:t xml:space="preserve"> e</w:t>
            </w:r>
            <w:r w:rsidRPr="00FA35FF">
              <w:rPr>
                <w:sz w:val="20"/>
                <w:szCs w:val="20"/>
              </w:rPr>
              <w:t>ficiente, expandiéndola o contrayéndola según sus</w:t>
            </w:r>
            <w:r>
              <w:rPr>
                <w:sz w:val="20"/>
                <w:szCs w:val="20"/>
              </w:rPr>
              <w:t xml:space="preserve"> </w:t>
            </w:r>
            <w:r w:rsidRPr="00FA35FF">
              <w:rPr>
                <w:sz w:val="20"/>
                <w:szCs w:val="20"/>
              </w:rPr>
              <w:t>necesidades.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7D88" w14:textId="77777777" w:rsidR="00FA35FF" w:rsidRP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4. El usuario no necesita más información:</w:t>
            </w:r>
          </w:p>
          <w:p w14:paraId="56A5C642" w14:textId="316F48B7" w:rsid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- E1: El usuario continúa la interacción sin</w:t>
            </w:r>
            <w:r>
              <w:rPr>
                <w:sz w:val="20"/>
                <w:szCs w:val="20"/>
              </w:rPr>
              <w:t xml:space="preserve"> </w:t>
            </w:r>
            <w:r w:rsidRPr="00FA35FF">
              <w:rPr>
                <w:sz w:val="20"/>
                <w:szCs w:val="20"/>
              </w:rPr>
              <w:t>expandir la respuesta.</w:t>
            </w:r>
          </w:p>
          <w:p w14:paraId="308060BF" w14:textId="77777777" w:rsid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FEFC901" w14:textId="77777777" w:rsidR="00FA35FF" w:rsidRP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 xml:space="preserve">5. Error al expandir la respuesta:                       </w:t>
            </w:r>
          </w:p>
          <w:p w14:paraId="2B96A58A" w14:textId="40BB5FED" w:rsid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- E2: El sistema muestra un mensaje de error y ofrece la opción de intentar nuevamente</w:t>
            </w:r>
            <w:r>
              <w:rPr>
                <w:sz w:val="20"/>
                <w:szCs w:val="20"/>
              </w:rPr>
              <w:t>.</w:t>
            </w:r>
          </w:p>
          <w:p w14:paraId="481D8945" w14:textId="766F6C32" w:rsid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 xml:space="preserve"> </w:t>
            </w:r>
          </w:p>
          <w:p w14:paraId="3912D12D" w14:textId="4459E7C7" w:rsidR="00FA35FF" w:rsidRP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 xml:space="preserve">7. Error al contraer la respuesta:                       </w:t>
            </w:r>
          </w:p>
          <w:p w14:paraId="70CEBE22" w14:textId="6C2D8DFD" w:rsidR="00FA35FF" w:rsidRDefault="00FA35FF" w:rsidP="00FA35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FA35FF">
              <w:rPr>
                <w:sz w:val="20"/>
                <w:szCs w:val="20"/>
              </w:rPr>
              <w:t>- E3: El sistema mantiene la respuesta expandida y muestra un mensaje sugiriendo actualizar la página.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150D37"/>
    <w:rsid w:val="00183F59"/>
    <w:rsid w:val="001A6E42"/>
    <w:rsid w:val="001D0373"/>
    <w:rsid w:val="00235ABD"/>
    <w:rsid w:val="002F229B"/>
    <w:rsid w:val="002F594F"/>
    <w:rsid w:val="00315DD8"/>
    <w:rsid w:val="003E1AFB"/>
    <w:rsid w:val="0043561E"/>
    <w:rsid w:val="0050667E"/>
    <w:rsid w:val="00564DF7"/>
    <w:rsid w:val="005A301F"/>
    <w:rsid w:val="00613622"/>
    <w:rsid w:val="006357B3"/>
    <w:rsid w:val="006427FD"/>
    <w:rsid w:val="00676568"/>
    <w:rsid w:val="006C25D4"/>
    <w:rsid w:val="00716059"/>
    <w:rsid w:val="00800E5A"/>
    <w:rsid w:val="008065B6"/>
    <w:rsid w:val="00813281"/>
    <w:rsid w:val="00853F2C"/>
    <w:rsid w:val="008944A6"/>
    <w:rsid w:val="008B11D2"/>
    <w:rsid w:val="008F59D5"/>
    <w:rsid w:val="009E6D09"/>
    <w:rsid w:val="009F198A"/>
    <w:rsid w:val="00A323D7"/>
    <w:rsid w:val="00A96CD2"/>
    <w:rsid w:val="00B14814"/>
    <w:rsid w:val="00B90E44"/>
    <w:rsid w:val="00BD5FFC"/>
    <w:rsid w:val="00BF06B4"/>
    <w:rsid w:val="00C042D5"/>
    <w:rsid w:val="00C176D1"/>
    <w:rsid w:val="00C34676"/>
    <w:rsid w:val="00CC3600"/>
    <w:rsid w:val="00CF5393"/>
    <w:rsid w:val="00D54310"/>
    <w:rsid w:val="00D92D93"/>
    <w:rsid w:val="00D93AA7"/>
    <w:rsid w:val="00D968A1"/>
    <w:rsid w:val="00E86C46"/>
    <w:rsid w:val="00E90D68"/>
    <w:rsid w:val="00EC406F"/>
    <w:rsid w:val="00F30B12"/>
    <w:rsid w:val="00F37DF1"/>
    <w:rsid w:val="00F72EF1"/>
    <w:rsid w:val="00FA35FF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54</cp:revision>
  <dcterms:created xsi:type="dcterms:W3CDTF">2019-04-02T11:54:00Z</dcterms:created>
  <dcterms:modified xsi:type="dcterms:W3CDTF">2024-09-07T22:05:00Z</dcterms:modified>
</cp:coreProperties>
</file>