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ATLAS CRIPTOZOOLÓGICO</w:t>
      </w:r>
    </w:p>
    <w:p>
      <w:pPr>
        <w:jc w:val="center"/>
      </w:pPr>
      <w:r>
        <w:rPr>
          <w:b/>
          <w:sz w:val="28"/>
        </w:rPr>
        <w:t>VOLUMEN I — AMÉRICA</w:t>
      </w:r>
    </w:p>
    <w:p>
      <w:pPr>
        <w:jc w:val="center"/>
      </w:pPr>
      <w:r>
        <w:rPr>
          <w:b/>
          <w:sz w:val="22"/>
        </w:rPr>
        <w:t>SECCIÓN VI · CASOS ESPECIALES</w:t>
      </w:r>
    </w:p>
    <w:p>
      <w:pPr>
        <w:jc w:val="center"/>
      </w:pPr>
      <w:r>
        <w:rPr>
          <w:b/>
          <w:sz w:val="28"/>
        </w:rPr>
        <w:t>EXPEDIENTE AM-ESP-006</w:t>
      </w:r>
    </w:p>
    <w:p>
      <w:pPr>
        <w:jc w:val="center"/>
      </w:pPr>
      <w:r>
        <w:rPr>
          <w:b/>
          <w:sz w:val="60"/>
        </w:rPr>
        <w:t>GOATMAN</w:t>
      </w:r>
    </w:p>
    <w:p>
      <w:pPr>
        <w:jc w:val="center"/>
      </w:pPr>
      <w:r>
        <w:rPr>
          <w:b/>
          <w:sz w:val="24"/>
        </w:rPr>
        <w:t>HOMBRE CABRA DE PRINCE GEORGE'S COUNTY</w:t>
      </w:r>
    </w:p>
    <w:p>
      <w:pPr>
        <w:jc w:val="center"/>
      </w:pPr>
      <w:r>
        <w:rPr>
          <w:b/>
          <w:sz w:val="24"/>
        </w:rPr>
        <w:t>v2.6 · EXPEDIENTE DOCUMENTAL</w:t>
      </w:r>
    </w:p>
    <w:p>
      <w:pPr>
        <w:jc w:val="center"/>
      </w:pPr>
      <w:r>
        <w:rPr>
          <w:b/>
          <w:sz w:val="22"/>
        </w:rPr>
        <w:t>Evaluación IIIC propuesta: NIVEL V</w:t>
      </w:r>
    </w:p>
    <w:p>
      <w:pPr>
        <w:jc w:val="center"/>
      </w:pPr>
      <w:r>
        <w:rPr>
          <w:b/>
          <w:sz w:val="18"/>
        </w:rPr>
        <w:t>[ ESPACIO VISUAL RESERVADO — ILUSTRACIÓN PRINCIPAL — RECONSTRUCCIÓN TESTIMONIAL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Nota editorial</w:t>
      </w:r>
    </w:p>
    <w:p>
      <w:r>
        <w:t>El manuscrito base establece a Goatman como el expediente Nº 20 y último de la sección “Casos especiales”. La fuente base define una estructura uniforme para todos los expedientes: resumen, ficha técnica, distribución, descripción física, comportamiento, hábitat, historia, cronología, evidencias, casos famosos, hipótesis, cultura popular, comparativas y evaluación IIIC. fileciteturn46file0</w:t>
      </w:r>
    </w:p>
    <w:p>
      <w:r>
        <w:t>A diferencia de otros expedientes del Atlas, el Goatman de Maryland presenta una dificultad metodológica central: la documentación disponible apunta con fuerza hacia una leyenda urbana y una tradición folclórica local de comienzos de la década de 1970, más que hacia un caso zoológico con evidencia independiente. Por ello, este expediente separa explícitamente el material folclórico de los supuestos avistamientos.</w:t>
      </w:r>
    </w:p>
    <w:p>
      <w:r>
        <w:t>La investigación externa consultada identifica un punto documental importante: en mayo de 1971, George Lizama realizó un trabajo universitario sobre el Goatman que posteriormente fue incorporado a los Maryland Folklife Archives; en octubre de ese mismo año, la periodista Karen Hosler publicó material sobre la leyenda en el Prince George's County News. citeturn0search26turn0search8</w:t>
      </w:r>
    </w:p>
    <w:p>
      <w:pPr>
        <w:jc w:val="center"/>
      </w:pPr>
      <w:r>
        <w:rPr>
          <w:b/>
          <w:sz w:val="18"/>
        </w:rPr>
        <w:t>[ ESPACIO VISUAL RESERVADO — SELLO EDITORIAL — DOCUMENTO / TESTIMONIO / FOLCLORE / HIPÓTESIS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 Resumen ejecutivo</w:t>
      </w:r>
    </w:p>
    <w:p>
      <w:r>
        <w:t>El Goatman de Prince George's County, Maryland, es una leyenda urbana sobre una criatura humano-caprina supuestamente asociada con zonas boscosas y caminos rurales del condado. Las versiones difieren considerablemente: algunas describen un humanoide cubierto de pelo; otras, una figura con rasgos caprinos o un cuerpo parcialmente semejante al de una cabra. citeturn0search26</w:t>
      </w:r>
    </w:p>
    <w:p>
      <w:r>
        <w:t>El registro documental moderno más temprano localizado en esta investigación es de 1971. George Lizama, estudiante de la University of Maryland, elaboró en mayo de ese año un trabajo de folclore que situaba al Goatman en Tucker Road, Clinton. Posteriormente, Karen Hosler encontró ese material en los archivos de folclore y publicó una versión en el Prince George's County News en octubre de 1971, trasladando el escenario a Fletchertown Road, Bowie, y mencionando una teoría que vinculaba el origen del personaje con el Beltsville Agricultural Research Center. citeturn0search26turn0search8</w:t>
      </w:r>
    </w:p>
    <w:p>
      <w:r>
        <w:t>Las historias posteriores añadieron muertes de perros, persecuciones de vehículos, un científico transformado y otros elementos. Estas variantes no deben presentarse como hechos históricos. El expediente tampoco contiene evidencia biológica verificable de una criatura desconocida.</w:t>
      </w:r>
    </w:p>
    <w:p>
      <w:pPr>
        <w:jc w:val="center"/>
      </w:pPr>
      <w:r>
        <w:rPr>
          <w:b/>
          <w:sz w:val="18"/>
        </w:rPr>
        <w:t>[ ESPACIO VISUAL RESERVADO — MAPA CONCEPTUAL — LEYENDA LOCAL / ARCHIVO FOLCLÓRICO / PRENSA / VARIANTES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2. Ficha técnica</w:t>
      </w:r>
    </w:p>
    <w:p>
      <w:r>
        <w:t>Nombre: Goatman</w:t>
      </w:r>
    </w:p>
    <w:p>
      <w:r>
        <w:t>Otros nombres: Goat Man; Maryland Goatman; Goatman of Prince George's County</w:t>
      </w:r>
    </w:p>
    <w:p>
      <w:r>
        <w:t>Código: AM-ESP-006</w:t>
      </w:r>
    </w:p>
    <w:p>
      <w:r>
        <w:t>Tipo: Leyenda urbana / criatura folclórica atribuida a forma humano-caprina</w:t>
      </w:r>
    </w:p>
    <w:p>
      <w:r>
        <w:t>Continente: América</w:t>
      </w:r>
    </w:p>
    <w:p>
      <w:r>
        <w:t>País: Estados Unidos</w:t>
      </w:r>
    </w:p>
    <w:p>
      <w:r>
        <w:t>Región: Prince George's County, Maryland</w:t>
      </w:r>
    </w:p>
    <w:p>
      <w:r>
        <w:t>Hábitat atribuido: Bosques, caminos rurales, áreas próximas a Fletchertown Road y otras localizaciones de la tradición</w:t>
      </w:r>
    </w:p>
    <w:p>
      <w:r>
        <w:t>Tamaño: Variable según el relato; no existe medición documentada</w:t>
      </w:r>
    </w:p>
    <w:p>
      <w:r>
        <w:t>Peso: Desconocido</w:t>
      </w:r>
    </w:p>
    <w:p>
      <w:r>
        <w:t>Dieta: Variable en la tradición; no establecida</w:t>
      </w:r>
    </w:p>
    <w:p>
      <w:r>
        <w:t>Actividad: Principalmente nocturna en relatos posteriores</w:t>
      </w:r>
    </w:p>
    <w:p>
      <w:r>
        <w:t>Estado: Leyenda urbana; existencia zoológica no confirmada</w:t>
      </w:r>
    </w:p>
    <w:p>
      <w:r>
        <w:t>Nivel IIIC propuesto: V — Principalmente folclore o leyenda</w:t>
      </w:r>
    </w:p>
    <w:p>
      <w:r>
        <w:t>El manuscrito base define Nivel V como el nivel en el que no existen evidencias verificables y la información procede casi exclusivamente de relatos tradicionales. fileciteturn46file2</w:t>
      </w:r>
    </w:p>
    <w:p>
      <w:pPr>
        <w:jc w:val="center"/>
      </w:pPr>
      <w:r>
        <w:rPr>
          <w:b/>
          <w:sz w:val="18"/>
        </w:rPr>
        <w:t>[ ESPACIO VISUAL RESERVADO — FICHA TÉCNICA / ICONOGRAFÍA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3. Distribución geográfica</w:t>
      </w:r>
    </w:p>
    <w:p>
      <w:r>
        <w:t>El núcleo geográfico de la tradición se encuentra en Prince George's County, Maryland. La documentación de 1971 muestra una variación temprana de localización: el trabajo de George Lizama situaba al Goatman en Tucker Road, Clinton; el artículo de Karen Hosler lo asociaba con Fletchertown Road, Bowie. citeturn0search26</w:t>
      </w:r>
    </w:p>
    <w:p>
      <w:pPr>
        <w:pStyle w:val="ListBullet"/>
      </w:pPr>
      <w:r>
        <w:t>Clinton / Tucker Road — localización registrada en el trabajo de Lizama de 1971.</w:t>
      </w:r>
    </w:p>
    <w:p>
      <w:pPr>
        <w:pStyle w:val="ListBullet"/>
      </w:pPr>
      <w:r>
        <w:t>Bowie / Fletchertown Road — localización difundida por la prensa en octubre de 1971.</w:t>
      </w:r>
    </w:p>
    <w:p>
      <w:pPr>
        <w:pStyle w:val="ListBullet"/>
      </w:pPr>
      <w:r>
        <w:t>Beltsville Agricultural Research Center — escenario de una teoría de origen, no evidencia de una criatura.</w:t>
      </w:r>
    </w:p>
    <w:p>
      <w:pPr>
        <w:pStyle w:val="ListBullet"/>
      </w:pPr>
      <w:r>
        <w:t>Glenn Dale y otros puntos del condado — localizaciones incorporadas a versiones posteriores de la tradición.</w:t>
      </w:r>
    </w:p>
    <w:p>
      <w:r>
        <w:t>La expansión geográfica posterior refleja la circulación de la leyenda; no constituye un mapa de distribución biológica.</w:t>
      </w:r>
    </w:p>
    <w:p>
      <w:pPr>
        <w:jc w:val="center"/>
      </w:pPr>
      <w:r>
        <w:rPr>
          <w:b/>
          <w:sz w:val="18"/>
        </w:rPr>
        <w:t>[ ESPACIO VISUAL RESERVADO — MAPA — PRINCE GEORGE'S COUNTY / CLINTON / BOWIE / BELTSVILLE / GLENN DALE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4. Descripción física</w:t>
      </w:r>
    </w:p>
    <w:p>
      <w:r>
        <w:t>No existe una descripción física única. La tradición suele representar al Goatman como una figura híbrida entre humano y cabra, pero las versiones varían entre un humanoide peludo y una figura con rasgos caprinos más marcados. citeturn0search26</w:t>
      </w:r>
    </w:p>
    <w:p>
      <w:pPr>
        <w:pStyle w:val="ListBullet"/>
      </w:pPr>
      <w:r>
        <w:t>Rostro: variable; algunas versiones enfatizan rasgos humanos y otras rasgos caprinos.</w:t>
      </w:r>
    </w:p>
    <w:p>
      <w:pPr>
        <w:pStyle w:val="ListBullet"/>
      </w:pPr>
      <w:r>
        <w:t>Pelaje: frecuente en relatos posteriores, pero no cuantificado.</w:t>
      </w:r>
    </w:p>
    <w:p>
      <w:pPr>
        <w:pStyle w:val="ListBullet"/>
      </w:pPr>
      <w:r>
        <w:t>Cuernos: habituales en representaciones modernas, no una medición documental.</w:t>
      </w:r>
    </w:p>
    <w:p>
      <w:pPr>
        <w:pStyle w:val="ListBullet"/>
      </w:pPr>
      <w:r>
        <w:t>Extremidades: las versiones varían entre anatomía humanoide y rasgos caprinos.</w:t>
      </w:r>
    </w:p>
    <w:p>
      <w:pPr>
        <w:pStyle w:val="ListBullet"/>
      </w:pPr>
      <w:r>
        <w:t>Coloración: no establecida de forma consistente.</w:t>
      </w:r>
    </w:p>
    <w:p>
      <w:pPr>
        <w:pStyle w:val="ListBullet"/>
      </w:pPr>
      <w:r>
        <w:t>Ojos: variable según el relato.</w:t>
      </w:r>
    </w:p>
    <w:p>
      <w:pPr>
        <w:pStyle w:val="ListBullet"/>
      </w:pPr>
      <w:r>
        <w:t>Huellas: no existe molde autenticado que permita atribución zoológica.</w:t>
      </w:r>
    </w:p>
    <w:p>
      <w:pPr>
        <w:pStyle w:val="ListBullet"/>
      </w:pPr>
      <w:r>
        <w:t>Vocalizaciones: variables y generalmente descritas dentro de relatos posteriores.</w:t>
      </w:r>
    </w:p>
    <w:p>
      <w:r>
        <w:t>No se deben convertir las ilustraciones populares en una descripción anatómica factual. En este expediente, la imagen deberá llevar la etiqueta “reconstrucción basada en variantes folclóricas”.</w:t>
      </w:r>
    </w:p>
    <w:p>
      <w:pPr>
        <w:jc w:val="center"/>
      </w:pPr>
      <w:r>
        <w:rPr>
          <w:b/>
          <w:sz w:val="18"/>
        </w:rPr>
        <w:t>[ ESPACIO VISUAL RESERVADO — ILUSTRACIÓN ANATÓMICA — COMPARAR VARIANTES DE LA LEYENDA, NO PRESENTAR UNA ANATOMÍA CONFIRMADA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5. Comportamiento</w:t>
      </w:r>
    </w:p>
    <w:p>
      <w:r>
        <w:t>Las versiones posteriores atribuyen al Goatman conductas amenazantes: rondar caminos, perseguir vehículos, atacar animales o acercarse a personas. Sin embargo, estas conductas pertenecen a la tradición narrativa y no a una serie de observaciones zoológicas verificadas.</w:t>
      </w:r>
    </w:p>
    <w:p>
      <w:pPr>
        <w:pStyle w:val="ListBullet"/>
      </w:pPr>
      <w:r>
        <w:t>Merodeo nocturno — tradición narrativa.</w:t>
      </w:r>
    </w:p>
    <w:p>
      <w:pPr>
        <w:pStyle w:val="ListBullet"/>
      </w:pPr>
      <w:r>
        <w:t>Presunta persecución de vehículos — variante popular.</w:t>
      </w:r>
    </w:p>
    <w:p>
      <w:pPr>
        <w:pStyle w:val="ListBullet"/>
      </w:pPr>
      <w:r>
        <w:t>Presuntos ataques a perros — motivo recurrente en versiones modernas.</w:t>
      </w:r>
    </w:p>
    <w:p>
      <w:pPr>
        <w:pStyle w:val="ListBullet"/>
      </w:pPr>
      <w:r>
        <w:t>Apariciones cerca de caminos y puentes — motivo folclórico.</w:t>
      </w:r>
    </w:p>
    <w:p>
      <w:pPr>
        <w:pStyle w:val="ListBullet"/>
      </w:pPr>
      <w:r>
        <w:t>Interacción agresiva con humanos — atribuida por relatos, sin evidencia independiente.</w:t>
      </w:r>
    </w:p>
    <w:p>
      <w:pPr>
        <w:pStyle w:val="Heading2"/>
      </w:pPr>
      <w:r>
        <w:t>Alimentación y reproducción</w:t>
      </w:r>
    </w:p>
    <w:p>
      <w:r>
        <w:t>No existe información documental que permita establecer dieta, reproducción, territorialidad o estructura social. Estas categorías quedan sin determinar.</w:t>
      </w:r>
    </w:p>
    <w:p>
      <w:pPr>
        <w:jc w:val="center"/>
      </w:pPr>
      <w:r>
        <w:rPr>
          <w:b/>
          <w:sz w:val="18"/>
        </w:rPr>
        <w:t>[ ESPACIO VISUAL RESERVADO — MATRIZ DE COMPORTAMIENTO — HECHO / RELATO / VARIANTE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6. Hábitat</w:t>
      </w:r>
    </w:p>
    <w:p>
      <w:r>
        <w:t>El escenario recurrente es el paisaje boscoso y suburbano-rural de Prince George's County. Los lugares concretos cambian con las versiones de la leyenda.</w:t>
      </w:r>
    </w:p>
    <w:p>
      <w:pPr>
        <w:pStyle w:val="ListBullet"/>
      </w:pPr>
      <w:r>
        <w:t>Bosques y zonas de vegetación.</w:t>
      </w:r>
    </w:p>
    <w:p>
      <w:pPr>
        <w:pStyle w:val="ListBullet"/>
      </w:pPr>
      <w:r>
        <w:t>Carreteras y caminos rurales.</w:t>
      </w:r>
    </w:p>
    <w:p>
      <w:pPr>
        <w:pStyle w:val="ListBullet"/>
      </w:pPr>
      <w:r>
        <w:t>Entornos próximos a Fletchertown Road.</w:t>
      </w:r>
    </w:p>
    <w:p>
      <w:pPr>
        <w:pStyle w:val="ListBullet"/>
      </w:pPr>
      <w:r>
        <w:t>Áreas alrededor de antiguos terrenos rurales.</w:t>
      </w:r>
    </w:p>
    <w:p>
      <w:pPr>
        <w:pStyle w:val="ListBullet"/>
      </w:pPr>
      <w:r>
        <w:t>Puentes y localizaciones asociadas posteriormente a relatos de miedo.</w:t>
      </w:r>
    </w:p>
    <w:p>
      <w:r>
        <w:t>El hábitat es un componente narrativo y geográfico de la leyenda. No debe interpretarse como evidencia de una población animal.</w:t>
      </w:r>
    </w:p>
    <w:p>
      <w:pPr>
        <w:jc w:val="center"/>
      </w:pPr>
      <w:r>
        <w:rPr>
          <w:b/>
          <w:sz w:val="18"/>
        </w:rPr>
        <w:t>[ ESPACIO VISUAL RESERVADO — PAISAJE VISUAL — BOSQUE / CARRETERA / PERIFERIA SUBURBANA DE MARYLAND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7. Historia del caso</w:t>
      </w:r>
    </w:p>
    <w:p>
      <w:pPr>
        <w:pStyle w:val="Heading2"/>
      </w:pPr>
      <w:r>
        <w:t>El registro de 1971</w:t>
      </w:r>
    </w:p>
    <w:p>
      <w:r>
        <w:t>El dato más importante para la historia documental es el trabajo universitario de George Lizama, realizado en mayo de 1971 y posteriormente incorporado a los Maryland Folklife Archives. En ese documento el Goatman aparece localizado en Tucker Road, Clinton. citeturn0search26</w:t>
      </w:r>
    </w:p>
    <w:p>
      <w:pPr>
        <w:pStyle w:val="Heading2"/>
      </w:pPr>
      <w:r>
        <w:t>La difusión periodística</w:t>
      </w:r>
    </w:p>
    <w:p>
      <w:r>
        <w:t>Karen Hosler descubrió el trabajo de Lizama en los archivos y publicó sobre el Goatman en el Prince George's County News en octubre de 1971. La versión periodística lo situó cerca de Fletchertown Road, Bowie, y recogió una explicación que relacionaba el origen de la leyenda con experimentos en el Beltsville Agricultural Research Center. citeturn0search26turn0search8</w:t>
      </w:r>
    </w:p>
    <w:p>
      <w:pPr>
        <w:pStyle w:val="Heading2"/>
      </w:pPr>
      <w:r>
        <w:t>Los perros y la tradición</w:t>
      </w:r>
    </w:p>
    <w:p>
      <w:r>
        <w:t>Las versiones posteriores vincularon al Goatman con muertes o desapariciones de perros. Algunas fuentes sitúan estos relatos en la década de 1930, pero la investigación disponible indica que el núcleo documental moderno de la leyenda aparece en los primeros años de la década de 1970. Las atribuciones retrospectivas a décadas anteriores deben considerarse tradición, no cronología comprobada. citeturn0search26</w:t>
      </w:r>
    </w:p>
    <w:p>
      <w:pPr>
        <w:pStyle w:val="Heading2"/>
      </w:pPr>
      <w:r>
        <w:t>La teoría del científico</w:t>
      </w:r>
    </w:p>
    <w:p>
      <w:r>
        <w:t>Una de las variantes más conocidas afirma que un científico del Beltsville Agricultural Research Center sufrió un accidente experimental y se transformó en una criatura mitad hombre y mitad cabra. No existe evidencia histórica que confirme que tal transformación ocurrió; la propia fuente documental la presenta como una teoría de origen de la leyenda. citeturn0search26turn0search8</w:t>
      </w:r>
    </w:p>
    <w:p>
      <w:pPr>
        <w:jc w:val="center"/>
      </w:pPr>
      <w:r>
        <w:rPr>
          <w:b/>
          <w:sz w:val="18"/>
        </w:rPr>
        <w:t>[ ESPACIO VISUAL RESERVADO — ARCHIVO HISTÓRICO — 1971 / LIZAMA / HOSLER / PRENSA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8. Cronología documental</w:t>
      </w:r>
    </w:p>
    <w:p>
      <w:pPr>
        <w:pStyle w:val="ListBullet"/>
      </w:pPr>
      <w:r>
        <w:t>Mayo de 1971 — George Lizama completa un trabajo universitario de folclore sobre el Goatman.</w:t>
      </w:r>
    </w:p>
    <w:p>
      <w:pPr>
        <w:pStyle w:val="ListBullet"/>
      </w:pPr>
      <w:r>
        <w:t>1971 — el trabajo se incorpora a los Maryland Folklife Archives.</w:t>
      </w:r>
    </w:p>
    <w:p>
      <w:pPr>
        <w:pStyle w:val="ListBullet"/>
      </w:pPr>
      <w:r>
        <w:t>Octubre de 1971 — Karen Hosler publica sobre la leyenda en el Prince George's County News.</w:t>
      </w:r>
    </w:p>
    <w:p>
      <w:pPr>
        <w:pStyle w:val="ListBullet"/>
      </w:pPr>
      <w:r>
        <w:t>Década de 1970 — se multiplican las versiones locales y los relatos atribuidos al Goatman.</w:t>
      </w:r>
    </w:p>
    <w:p>
      <w:pPr>
        <w:pStyle w:val="ListBullet"/>
      </w:pPr>
      <w:r>
        <w:t>Décadas posteriores — la leyenda se integra a la tradición urbana de Bowie y Prince George's County.</w:t>
      </w:r>
    </w:p>
    <w:p>
      <w:pPr>
        <w:pStyle w:val="ListBullet"/>
      </w:pPr>
      <w:r>
        <w:t>Finales del siglo XX y siglo XXI — aparecen numerosas variantes en libros, sitios web, redes sociales y relatos de terror.</w:t>
      </w:r>
    </w:p>
    <w:p>
      <w:r>
        <w:t>La cronología distingue el registro documental de 1971 de las historias retrospectivas que ubican acontecimientos en décadas anteriores.</w:t>
      </w:r>
    </w:p>
    <w:p>
      <w:pPr>
        <w:jc w:val="center"/>
      </w:pPr>
      <w:r>
        <w:rPr>
          <w:b/>
          <w:sz w:val="18"/>
        </w:rPr>
        <w:t>[ ESPACIO VISUAL RESERVADO — LÍNEA DE TIEMPO — 1971 → EXPANSIÓN DE LA LEYENDA → CULTURA DIGITAL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9. Evidencias</w:t>
      </w:r>
    </w:p>
    <w:p>
      <w:pPr>
        <w:pStyle w:val="Heading2"/>
      </w:pPr>
      <w:r>
        <w:t>A. Documentación folclórica</w:t>
      </w:r>
    </w:p>
    <w:p>
      <w:r>
        <w:t>El trabajo de George Lizama de 1971, conservado en archivos de folclore, es evidencia documental de que la leyenda existía y circulaba en el área. Es evidencia de la tradición, no de una criatura biológica.</w:t>
      </w:r>
    </w:p>
    <w:p>
      <w:pPr>
        <w:pStyle w:val="Heading2"/>
      </w:pPr>
      <w:r>
        <w:t>B. Prensa</w:t>
      </w:r>
    </w:p>
    <w:p>
      <w:r>
        <w:t>El artículo de Karen Hosler de octubre de 1971 demuestra la difusión pública del relato. Nuevamente, documenta la existencia de la historia, no la existencia del animal.</w:t>
      </w:r>
    </w:p>
    <w:p>
      <w:pPr>
        <w:pStyle w:val="Heading2"/>
      </w:pPr>
      <w:r>
        <w:t>C. Testimonios</w:t>
      </w:r>
    </w:p>
    <w:p>
      <w:r>
        <w:t>Existen numerosos relatos de supuestos avistamientos, pero las versiones varían y no se dispone de una serie de observaciones independientes con evidencia física asociada.</w:t>
      </w:r>
    </w:p>
    <w:p>
      <w:pPr>
        <w:pStyle w:val="Heading2"/>
      </w:pPr>
      <w:r>
        <w:t>D. Fotografías y videos</w:t>
      </w:r>
    </w:p>
    <w:p>
      <w:r>
        <w:t>No se ha establecido una fotografía o video verificable que confirme una criatura desconocida de Maryland.</w:t>
      </w:r>
    </w:p>
    <w:p>
      <w:pPr>
        <w:pStyle w:val="Heading2"/>
      </w:pPr>
      <w:r>
        <w:t>E. Huellas y moldes</w:t>
      </w:r>
    </w:p>
    <w:p>
      <w:r>
        <w:t>No existe un molde autenticado y científicamente atribuido a un Goatman.</w:t>
      </w:r>
    </w:p>
    <w:p>
      <w:pPr>
        <w:pStyle w:val="Heading2"/>
      </w:pPr>
      <w:r>
        <w:t>F. ADN y restos</w:t>
      </w:r>
    </w:p>
    <w:p>
      <w:r>
        <w:t>No existe espécimen, tejido, sangre o ADN que confirme la existencia de una especie o híbrido desconocido.</w:t>
      </w:r>
    </w:p>
    <w:p>
      <w:pPr>
        <w:jc w:val="center"/>
      </w:pPr>
      <w:r>
        <w:rPr>
          <w:b/>
          <w:sz w:val="18"/>
        </w:rPr>
        <w:t>[ ESPACIO VISUAL RESERVADO — TABLERO DE EVIDENCIAS — DOCUMENTA LA LEYENDA / NO CONFIRMA LA CRIATURA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10. Casos famosos y motivos recurrentes</w:t>
      </w:r>
    </w:p>
    <w:p>
      <w:pPr>
        <w:pStyle w:val="ListBullet"/>
      </w:pPr>
      <w:r>
        <w:t>Muertes o mutilaciones de perros atribuidas al Goatman — motivo central de varias versiones.</w:t>
      </w:r>
    </w:p>
    <w:p>
      <w:pPr>
        <w:pStyle w:val="ListBullet"/>
      </w:pPr>
      <w:r>
        <w:t>Avistamientos cerca de Fletchertown Road — motivo difundido desde la década de 1970.</w:t>
      </w:r>
    </w:p>
    <w:p>
      <w:pPr>
        <w:pStyle w:val="ListBullet"/>
      </w:pPr>
      <w:r>
        <w:t>El científico de Beltsville — relato de origen, no hecho histórico demostrado.</w:t>
      </w:r>
    </w:p>
    <w:p>
      <w:pPr>
        <w:pStyle w:val="ListBullet"/>
      </w:pPr>
      <w:r>
        <w:t>Persecuciones de vehículos — variante moderna de la leyenda.</w:t>
      </w:r>
    </w:p>
    <w:p>
      <w:pPr>
        <w:pStyle w:val="ListBullet"/>
      </w:pPr>
      <w:r>
        <w:t>Crybaby Bridge y otros lugares supuestamente frecuentados — incorporación posterior al mapa folclórico.</w:t>
      </w:r>
    </w:p>
    <w:p>
      <w:r>
        <w:t>Estos elementos deben presentarse en el diseño como “motivos narrativos” o “relatos atribuidos”, evitando que la maquetación los transforme en hechos.</w:t>
      </w:r>
    </w:p>
    <w:p>
      <w:pPr>
        <w:jc w:val="center"/>
      </w:pPr>
      <w:r>
        <w:rPr>
          <w:b/>
          <w:sz w:val="18"/>
        </w:rPr>
        <w:t>[ ESPACIO VISUAL RESERVADO — FICHAS DE MOTIVOS FOLCLÓRICOS — CINCO VARIANTES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11. Hipótesis</w:t>
      </w:r>
    </w:p>
    <w:p>
      <w:pPr>
        <w:pStyle w:val="Heading2"/>
      </w:pPr>
      <w:r>
        <w:t>Hipótesis 1 — Leyenda urbana de origen local</w:t>
      </w:r>
    </w:p>
    <w:p>
      <w:r>
        <w:t>Es la explicación que mejor encaja con la documentación disponible: existe un registro folclórico de 1971 y una rápida difusión periodística posterior, mientras no aparecen pruebas zoológicas independientes. citeturn0search26turn0search8</w:t>
      </w:r>
    </w:p>
    <w:p>
      <w:pPr>
        <w:pStyle w:val="Heading2"/>
      </w:pPr>
      <w:r>
        <w:t>Hipótesis 2 — Animal conocido mal identificado</w:t>
      </w:r>
    </w:p>
    <w:p>
      <w:r>
        <w:t>Algunos encuentros individuales podrían corresponder a animales vistos con poca luz o desde vehículos. No existe evidencia suficiente para identificar un animal concreto como origen de toda la tradición.</w:t>
      </w:r>
    </w:p>
    <w:p>
      <w:pPr>
        <w:pStyle w:val="Heading2"/>
      </w:pPr>
      <w:r>
        <w:t>Hipótesis 3 — Broma o fabricación de relatos</w:t>
      </w:r>
    </w:p>
    <w:p>
      <w:r>
        <w:t>Las leyendas urbanas pueden incorporar bromas, exageraciones y relatos inventados. Esto puede explicar algunos episodios, pero no permite reconstruir el origen de cada testimonio individual.</w:t>
      </w:r>
    </w:p>
    <w:p>
      <w:pPr>
        <w:pStyle w:val="Heading2"/>
      </w:pPr>
      <w:r>
        <w:t>Hipótesis 4 — Origen en un evento real</w:t>
      </w:r>
    </w:p>
    <w:p>
      <w:r>
        <w:t>Es posible que incidentes locales con animales, accidentes o muertes de mascotas fueran reinterpretados mediante el folclore. No existe documentación suficiente para identificar un evento fundador único.</w:t>
      </w:r>
    </w:p>
    <w:p>
      <w:pPr>
        <w:pStyle w:val="Heading2"/>
      </w:pPr>
      <w:r>
        <w:t>Hipótesis 5 — Criatura desconocida</w:t>
      </w:r>
    </w:p>
    <w:p>
      <w:r>
        <w:t>La hipótesis criptozoológica no puede descartarse lógicamente solo por ausencia de prueba, pero actualmente no dispone de evidencia biológica, física o audiovisual verificable.</w:t>
      </w:r>
    </w:p>
    <w:p>
      <w:pPr>
        <w:jc w:val="center"/>
      </w:pPr>
      <w:r>
        <w:rPr>
          <w:b/>
          <w:sz w:val="18"/>
        </w:rPr>
        <w:t>[ ESPACIO VISUAL RESERVADO — MATRIZ DE HIPÓTESIS — SOPORTE DOCUMENTAL / DEBILIDADES / ESTADO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12. Cultura popular</w:t>
      </w:r>
    </w:p>
    <w:p>
      <w:r>
        <w:t>El Goatman ha sobrevivido principalmente como leyenda urbana regional y, posteriormente, como figura de internet. Su imagen combina motivos antiguos de seres híbridos humano-animal con la estructura narrativa típica de las leyendas urbanas modernas.</w:t>
      </w:r>
    </w:p>
    <w:p>
      <w:pPr>
        <w:pStyle w:val="ListBullet"/>
      </w:pPr>
      <w:r>
        <w:t>Relatos locales de Prince George's County.</w:t>
      </w:r>
    </w:p>
    <w:p>
      <w:pPr>
        <w:pStyle w:val="ListBullet"/>
      </w:pPr>
      <w:r>
        <w:t>Libros y recopilaciones de leyendas de Maryland.</w:t>
      </w:r>
    </w:p>
    <w:p>
      <w:pPr>
        <w:pStyle w:val="ListBullet"/>
      </w:pPr>
      <w:r>
        <w:t>Sitios web dedicados a folklore local.</w:t>
      </w:r>
    </w:p>
    <w:p>
      <w:pPr>
        <w:pStyle w:val="ListBullet"/>
      </w:pPr>
      <w:r>
        <w:t>Historias de terror y podcasts.</w:t>
      </w:r>
    </w:p>
    <w:p>
      <w:pPr>
        <w:pStyle w:val="ListBullet"/>
      </w:pPr>
      <w:r>
        <w:t>Redes sociales y comunidades de criptozoología.</w:t>
      </w:r>
    </w:p>
    <w:p>
      <w:pPr>
        <w:pStyle w:val="ListBullet"/>
      </w:pPr>
      <w:r>
        <w:t>Representaciones visuales de un humanoide con rasgos de cabra.</w:t>
      </w:r>
    </w:p>
    <w:p>
      <w:r>
        <w:t>La presencia cultural es abundante; no debe confundirse con evidencia zoológica.</w:t>
      </w:r>
    </w:p>
    <w:p>
      <w:pPr>
        <w:jc w:val="center"/>
      </w:pPr>
      <w:r>
        <w:rPr>
          <w:b/>
          <w:sz w:val="18"/>
        </w:rPr>
        <w:t>[ ESPACIO VISUAL RESERVADO — EVOLUCIÓN CULTURAL — TRADICIÓN ORAL → PRENSA → LIBROS → INTERNET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13. Comparativas</w:t>
      </w:r>
    </w:p>
    <w:p>
      <w:r>
        <w:t>Las comparaciones físicas cuantitativas no son fiables porque no existe una anatomía establecida.</w:t>
      </w:r>
    </w:p>
    <w:p>
      <w:pPr>
        <w:pStyle w:val="ListBullet"/>
      </w:pPr>
      <w:r>
        <w:t>Humano adulto — referencia conceptual.</w:t>
      </w:r>
    </w:p>
    <w:p>
      <w:pPr>
        <w:pStyle w:val="ListBullet"/>
      </w:pPr>
      <w:r>
        <w:t>Cabra doméstica — referencia zoológica de rasgos caprinos.</w:t>
      </w:r>
    </w:p>
    <w:p>
      <w:pPr>
        <w:pStyle w:val="ListBullet"/>
      </w:pPr>
      <w:r>
        <w:t>Altura del Goatman — no establecida.</w:t>
      </w:r>
    </w:p>
    <w:p>
      <w:pPr>
        <w:pStyle w:val="ListBullet"/>
      </w:pPr>
      <w:r>
        <w:t>Peso — no establecido.</w:t>
      </w:r>
    </w:p>
    <w:p>
      <w:pPr>
        <w:pStyle w:val="ListBullet"/>
      </w:pPr>
      <w:r>
        <w:t>Velocidad — no medida.</w:t>
      </w:r>
    </w:p>
    <w:p>
      <w:pPr>
        <w:pStyle w:val="ListBullet"/>
      </w:pPr>
      <w:r>
        <w:t>Fuerza — no medida.</w:t>
      </w:r>
    </w:p>
    <w:p>
      <w:pPr>
        <w:pStyle w:val="ListBullet"/>
      </w:pPr>
      <w:r>
        <w:t>Huellas — sin muestra autenticada.</w:t>
      </w:r>
    </w:p>
    <w:p>
      <w:r>
        <w:t>La comparación visual futura debe indicar expresamente que se trata de una reconstrucción folclórica y no de una medición científica.</w:t>
      </w:r>
    </w:p>
    <w:p>
      <w:pPr>
        <w:jc w:val="center"/>
      </w:pPr>
      <w:r>
        <w:rPr>
          <w:b/>
          <w:sz w:val="18"/>
        </w:rPr>
        <w:t>[ ESPACIO VISUAL RESERVADO — ESCALA COMPARATIVA — HUMANO / CABRA / FIGURA FOLCLÓRICA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14. Evaluación IIIC</w:t>
      </w:r>
    </w:p>
    <w:p>
      <w:r>
        <w:t>Distribución: Localizada principalmente en Prince George's County y áreas asociadas de Maryland.</w:t>
      </w:r>
    </w:p>
    <w:p>
      <w:r>
        <w:t>Documentación histórica: Existe documentación folclórica y periodística importante desde 1971.</w:t>
      </w:r>
    </w:p>
    <w:p>
      <w:r>
        <w:t>Testimonios: Numerosos relatos, pero de calidad y origen variable.</w:t>
      </w:r>
    </w:p>
    <w:p>
      <w:r>
        <w:t>Evidencia física: No existe evidencia física autenticada que confirme una criatura desconocida.</w:t>
      </w:r>
    </w:p>
    <w:p>
      <w:r>
        <w:t>Evidencia biológica: Ninguna.</w:t>
      </w:r>
    </w:p>
    <w:p>
      <w:r>
        <w:t>Fotografía/video verificable: No establecida.</w:t>
      </w:r>
    </w:p>
    <w:p>
      <w:r>
        <w:t>Tradición cultural: Muy fuerte y persistente.</w:t>
      </w:r>
    </w:p>
    <w:p>
      <w:r>
        <w:t>Estado del expediente: Principalmente folclórico / leyenda urbana.</w:t>
      </w:r>
    </w:p>
    <w:p>
      <w:r>
        <w:t>Nivel IIIC propuesto: V — Principalmente folclore o leyenda.</w:t>
      </w:r>
    </w:p>
    <w:p>
      <w:r>
        <w:t>El Nivel V corresponde al sistema definido en el manuscrito base para casos sin evidencias verificables y cuya información procede principalmente de relatos tradicionales. fileciteturn46file2</w:t>
      </w:r>
    </w:p>
    <w:p>
      <w:pPr>
        <w:jc w:val="center"/>
      </w:pPr>
      <w:r>
        <w:rPr>
          <w:b/>
          <w:sz w:val="48"/>
        </w:rPr>
        <w:t>NIVEL V</w:t>
      </w:r>
    </w:p>
    <w:p>
      <w:pPr>
        <w:jc w:val="center"/>
      </w:pPr>
      <w:r>
        <w:rPr>
          <w:b/>
          <w:sz w:val="22"/>
        </w:rPr>
        <w:t>PRINCIPALMENTE FOLCLORE O LEYENDA</w:t>
      </w:r>
    </w:p>
    <w:p>
      <w:pPr>
        <w:jc w:val="center"/>
      </w:pPr>
      <w:r>
        <w:rPr>
          <w:b/>
          <w:sz w:val="18"/>
        </w:rPr>
        <w:t>[ ESPACIO VISUAL RESERVADO — SELLO IIIC — NIVEL V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15. Dictamen oficial del IIIC</w:t>
      </w:r>
    </w:p>
    <w:p>
      <w:pPr>
        <w:jc w:val="center"/>
      </w:pPr>
      <w:r>
        <w:rPr>
          <w:b/>
          <w:sz w:val="24"/>
        </w:rPr>
        <w:t>EXPEDIENTE AM-ESP-006</w:t>
      </w:r>
    </w:p>
    <w:p>
      <w:pPr>
        <w:jc w:val="center"/>
      </w:pPr>
      <w:r>
        <w:rPr>
          <w:b/>
          <w:sz w:val="44"/>
        </w:rPr>
        <w:t>GOATMAN</w:t>
      </w:r>
    </w:p>
    <w:p>
      <w:r>
        <w:t>El Instituto Internacional de Investigación Criptozoológica clasifica el Goatman de Prince George's County como un expediente predominantemente folclórico. La documentación de 1971 demuestra la existencia y circulación de la leyenda en Maryland, pero no demuestra la existencia de una criatura híbrida o de una especie desconocida.</w:t>
      </w:r>
    </w:p>
    <w:p>
      <w:r>
        <w:t>El trabajo de George Lizama y la posterior publicación de Karen Hosler constituyen documentos relevantes para estudiar el origen y difusión de la tradición. Las teorías sobre el Beltsville Agricultural Research Center deben conservarse como variantes narrativas, no como hechos históricos.</w:t>
      </w:r>
    </w:p>
    <w:p>
      <w:r>
        <w:t>Los relatos sobre perros, persecuciones, científicos transformados y encuentros nocturnos forman parte de la evolución de la leyenda. Sin espécimen, ADN, restos, huellas autenticadas o registro audiovisual verificable, no existe base suficiente para elevar el caso a un nivel de evidencia física.</w:t>
      </w:r>
    </w:p>
    <w:p>
      <w:r>
        <w:t>**DICTAMEN: FENÓMENO FOLCLÓRICO DOCUMENTADO; EXISTENCIA ZOOLÓGICA NO CONFIRMADA.**</w:t>
      </w:r>
    </w:p>
    <w:p>
      <w:r>
        <w:t>**CLASIFICACIÓN IIIC: NIVEL V — PRINCIPALMENTE FOLCLORE O LEYENDA.**</w:t>
      </w:r>
    </w:p>
    <w:p>
      <w:pPr>
        <w:jc w:val="center"/>
      </w:pPr>
      <w:r>
        <w:rPr>
          <w:b/>
          <w:sz w:val="18"/>
        </w:rPr>
        <w:t>[ ESPACIO VISUAL RESERVADO — PÁGINA DE CIERRE — SELLO / MARYLAND / AM-ESP-006 ]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r>
        <w:br w:type="page"/>
      </w:r>
    </w:p>
    <w:p>
      <w:pPr>
        <w:pStyle w:val="Heading1"/>
      </w:pPr>
      <w:r>
        <w:t>16. Fuentes de investigación</w:t>
      </w:r>
    </w:p>
    <w:p>
      <w:pPr>
        <w:pStyle w:val="ListBullet"/>
      </w:pPr>
      <w:r>
        <w:t>Manuscrito base del Atlas Criptozoológico: Goatman figura como expediente Nº 20 y último de Casos especiales; la estructura fija del expediente y la definición de Nivel V proceden de la fuente base. fileciteturn46file0 fileciteturn46file2</w:t>
      </w:r>
    </w:p>
    <w:p>
      <w:pPr>
        <w:pStyle w:val="ListBullet"/>
      </w:pPr>
      <w:r>
        <w:t>George Lizama, trabajo universitario de folclore sobre el Goatman, mayo de 1971; referido en fuentes secundarias como material incorporado a los Maryland Folklife Archives. citeturn0search26</w:t>
      </w:r>
    </w:p>
    <w:p>
      <w:pPr>
        <w:pStyle w:val="ListBullet"/>
      </w:pPr>
      <w:r>
        <w:t>Karen Hosler, cobertura del Goatman en Prince George's County News, octubre de 1971, según fuentes históricas consultadas. citeturn0search26turn0search8</w:t>
      </w:r>
    </w:p>
    <w:p>
      <w:pPr>
        <w:pStyle w:val="ListBullet"/>
      </w:pPr>
      <w:r>
        <w:t>Fuentes secundarias de historia y folclore de Maryland consultadas para contrastar variantes, localizaciones y evolución de la leyenda. citeturn0search8turn0search26</w:t>
      </w:r>
    </w:p>
    <w:p>
      <w:pPr>
        <w:pStyle w:val="Heading1"/>
      </w:pPr>
      <w:r>
        <w:t>17. Control editorial</w:t>
      </w:r>
    </w:p>
    <w:p>
      <w:pPr>
        <w:pStyle w:val="ListBullet"/>
      </w:pPr>
      <w:r>
        <w:t>AM-ESP-006 corresponde al expediente Nº 20 del manuscrito base y cierra la sección Casos especiales. fileciteturn46file0</w:t>
      </w:r>
    </w:p>
    <w:p>
      <w:pPr>
        <w:pStyle w:val="ListBullet"/>
      </w:pPr>
      <w:r>
        <w:t>Se distingue el registro folclórico de 1971 de los relatos retrospectivos y variantes posteriores.</w:t>
      </w:r>
    </w:p>
    <w:p>
      <w:pPr>
        <w:pStyle w:val="ListBullet"/>
      </w:pPr>
      <w:r>
        <w:t>La teoría del científico de Beltsville se presenta como variante de origen, no como hecho.</w:t>
      </w:r>
    </w:p>
    <w:p>
      <w:pPr>
        <w:pStyle w:val="ListBullet"/>
      </w:pPr>
      <w:r>
        <w:t>No se presentan muertes de perros como evidencia zoológica confirmada.</w:t>
      </w:r>
    </w:p>
    <w:p>
      <w:pPr>
        <w:pStyle w:val="ListBullet"/>
      </w:pPr>
      <w:r>
        <w:t>No se inventan medidas, dieta, reproducción, anatomía, ADN, velocidad o fuerza.</w:t>
      </w:r>
    </w:p>
    <w:p>
      <w:pPr>
        <w:pStyle w:val="ListBullet"/>
      </w:pPr>
      <w:r>
        <w:t>La ausencia de evidencia física verificable se refleja en la clasificación Nivel V.</w:t>
      </w:r>
    </w:p>
    <w:p>
      <w:pPr>
        <w:pStyle w:val="ListBullet"/>
      </w:pPr>
      <w:r>
        <w:t>Las hipótesis permanecen separadas de los hechos documentados.</w:t>
      </w:r>
    </w:p>
    <w:p>
      <w:pPr>
        <w:pStyle w:val="ListBullet"/>
      </w:pPr>
      <w:r>
        <w:t>Canva permanece bloqueado hasta completar el bloque documental.</w:t>
      </w:r>
    </w:p>
    <w:p>
      <w:pPr>
        <w:jc w:val="center"/>
      </w:pPr>
      <w:r>
        <w:rPr>
          <w:b/>
          <w:sz w:val="18"/>
        </w:rPr>
        <w:t>[ ESPACIO VISUAL RESERVADO — INVENTARIO VISUAL — MAPA / ARCHIVO 1971 / VARIANTES / HIPÓTESIS / SELLO IIIC ]</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p>
      <w:pPr>
        <w:jc w:val="center"/>
      </w:pPr>
      <w:r>
        <w:rPr>
          <w:b/>
          <w:sz w:val="16"/>
        </w:rPr>
        <w:t>____________________________________________</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ATLAS CRIPTOZOOLÓGICO • AM-ESP-006 • v2.6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