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ATLAS CRIPTOZOOLÓGICO</w:t>
      </w:r>
    </w:p>
    <w:p>
      <w:pPr>
        <w:jc w:val="center"/>
      </w:pPr>
      <w:r>
        <w:rPr>
          <w:b/>
          <w:sz w:val="28"/>
        </w:rPr>
        <w:t>VOLUMEN I — AMÉRICA</w:t>
      </w:r>
    </w:p>
    <w:p>
      <w:pPr>
        <w:jc w:val="center"/>
      </w:pPr>
      <w:r>
        <w:rPr>
          <w:b/>
          <w:sz w:val="22"/>
        </w:rPr>
        <w:t>SECCIÓN V · CRIATURAS MARINAS</w:t>
      </w:r>
    </w:p>
    <w:p>
      <w:pPr>
        <w:jc w:val="center"/>
      </w:pPr>
      <w:r>
        <w:rPr>
          <w:b/>
          <w:sz w:val="28"/>
        </w:rPr>
        <w:t>EXPEDIENTE AM-MAR-002</w:t>
      </w:r>
    </w:p>
    <w:p>
      <w:pPr>
        <w:jc w:val="center"/>
      </w:pPr>
      <w:r>
        <w:rPr>
          <w:b/>
          <w:sz w:val="56"/>
        </w:rPr>
        <w:t>CADDY</w:t>
      </w:r>
    </w:p>
    <w:p>
      <w:pPr>
        <w:jc w:val="center"/>
      </w:pPr>
      <w:r>
        <w:rPr>
          <w:b/>
          <w:sz w:val="34"/>
        </w:rPr>
        <w:t>(CADBOROSAURUS)</w:t>
      </w:r>
    </w:p>
    <w:p>
      <w:pPr>
        <w:jc w:val="center"/>
      </w:pPr>
      <w:r>
        <w:rPr>
          <w:b/>
          <w:sz w:val="24"/>
        </w:rPr>
        <w:t>v2.0 · EXPEDIENTE DOCUMENTAL</w:t>
      </w:r>
    </w:p>
    <w:p>
      <w:pPr>
        <w:jc w:val="center"/>
      </w:pPr>
      <w:r>
        <w:rPr>
          <w:b/>
          <w:sz w:val="22"/>
        </w:rPr>
        <w:t>Evaluación IIIC propuesta: NIVEL III</w:t>
      </w:r>
    </w:p>
    <w:p>
      <w:pPr>
        <w:jc w:val="center"/>
      </w:pPr>
      <w:r>
        <w:rPr>
          <w:b/>
          <w:sz w:val="18"/>
        </w:rPr>
        <w:t>[ ESPACIO VISUAL RESERVADO — ILUSTRACIÓN PRINCIPAL — CADDY EN AGUAS DE LA COSTA DE COLUMBIA BRITÁNICA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Nota editorial: un caso marino con abundantes testimonios, pero sin espécimen</w:t>
      </w:r>
    </w:p>
    <w:p>
      <w:r>
        <w:t>El manuscrito base establece a Caddy (Cadborosaurus) como el expediente 14 del Atlas y segundo de la sección de criaturas marinas. La plantilla editorial exige separar testimonios, tradición, evidencia física y explicación científica. fileciteturn33file0L1-L8</w:t>
      </w:r>
    </w:p>
    <w:p>
      <w:r>
        <w:t>La investigación externa muestra que Caddy alcanzó notoriedad pública en 1933 en Victoria, Columbia Británica, después de una serie de reportes difundidos por la prensa local. La documentación histórica posterior reúne numerosos testimonios, pero la propia literatura favorable al caso reconoce que sigue siendo un criptido por la ausencia de un espécimen verificable. citeturn0search1</w:t>
      </w:r>
    </w:p>
    <w:p>
      <w:r>
        <w:t>El expediente también contiene un elemento especialmente controvertido: el cadáver hallado en el estómago de un cachalote en Naden Harbour en 1937. El ejemplar se perdió antes de poder realizar un estudio moderno completo. Por ello, no se presenta como espécimen confirmado.</w:t>
      </w:r>
    </w:p>
    <w:p>
      <w:pPr>
        <w:jc w:val="center"/>
      </w:pPr>
      <w:r>
        <w:rPr>
          <w:b/>
          <w:sz w:val="18"/>
        </w:rPr>
        <w:t>[ ESPACIO VISUAL RESERVADO — SELLO EDITORIAL — TESTIMONIO / EVIDENCIA FÍSICA / INTERPRETACIÓN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 Resumen ejecutivo</w:t>
      </w:r>
    </w:p>
    <w:p>
      <w:r>
        <w:t>Cadborosaurus, conocido popularmente como Caddy, es el nombre aplicado a una supuesta criatura marina serpentina de la costa del Pacífico Norte, especialmente de Columbia Británica. El nombre combina Cadboro Bay —uno de los lugares asociados a los reportes— con el sufijo griego '-saurus'. La British Columbia Folklore Society identifica Caddy como una de las criaturas marinas más conocidas de la provincia. citeturn0search5</w:t>
      </w:r>
    </w:p>
    <w:p>
      <w:r>
        <w:t>La fase moderna de notoriedad comenzó en 1933, cuando el editor Archie Wills impulsó la cobertura de varios relatos en el Victoria Daily Times. La campaña produjo nuevos testimonios y el nombre 'Caddy'. citeturn0search1</w:t>
      </w:r>
    </w:p>
    <w:p>
      <w:r>
        <w:t>Desde entonces se han documentado avistamientos en distintas zonas de la costa de Columbia Británica y del Pacífico noroccidental. No obstante, no existe un espécimen conservado que permita establecer la existencia y naturaleza de una especie denominada Cadborosaurus. citeturn0search0turn0search1</w:t>
      </w:r>
    </w:p>
    <w:p>
      <w:pPr>
        <w:jc w:val="center"/>
      </w:pPr>
      <w:r>
        <w:rPr>
          <w:b/>
          <w:sz w:val="18"/>
        </w:rPr>
        <w:t>[ ESPACIO VISUAL RESERVADO — RESUMEN GRÁFICO — HISTORIA / TESTIMONIOS / EVIDENCIA FÍSICA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2. Ficha técnica</w:t>
      </w:r>
    </w:p>
    <w:p>
      <w:r>
        <w:t>Nombre: Cadborosaurus</w:t>
      </w:r>
    </w:p>
    <w:p>
      <w:r>
        <w:t>Nombre popular: Caddy</w:t>
      </w:r>
    </w:p>
    <w:p>
      <w:r>
        <w:t>Código: AM-MAR-002</w:t>
      </w:r>
    </w:p>
    <w:p>
      <w:r>
        <w:t>Tipo: Supuesto animal marino serpentino / criptido</w:t>
      </w:r>
    </w:p>
    <w:p>
      <w:r>
        <w:t>Continente: América</w:t>
      </w:r>
    </w:p>
    <w:p>
      <w:r>
        <w:t>País principal: Canadá</w:t>
      </w:r>
    </w:p>
    <w:p>
      <w:r>
        <w:t>Región principal: Columbia Británica y costa del Pacífico Norte</w:t>
      </w:r>
    </w:p>
    <w:p>
      <w:r>
        <w:t>Hábitat atribuido: Bahías, ensenadas, canales y aguas costeras profundas</w:t>
      </w:r>
    </w:p>
    <w:p>
      <w:r>
        <w:t>Tamaño: Variable según testimonio; no establecido científicamente</w:t>
      </w:r>
    </w:p>
    <w:p>
      <w:r>
        <w:t>Peso estimado: Desconocido</w:t>
      </w:r>
    </w:p>
    <w:p>
      <w:r>
        <w:t>Dieta: No establecida; algunas narraciones atribuyen depredación de peces y otros animales</w:t>
      </w:r>
    </w:p>
    <w:p>
      <w:r>
        <w:t>Actividad: Avistamientos principalmente superficiales y breves</w:t>
      </w:r>
    </w:p>
    <w:p>
      <w:r>
        <w:t>Estado: No confirmado como especie zoológica</w:t>
      </w:r>
    </w:p>
    <w:p>
      <w:r>
        <w:t>Nivel IIIC propuesto: III — Múltiples testimonios consistentes</w:t>
      </w:r>
    </w:p>
    <w:p>
      <w:r>
        <w:t>Nota: las dimensiones extraordinarias que aparecen en relatos no se convierten en medidas oficiales del animal.</w:t>
      </w:r>
    </w:p>
    <w:p>
      <w:pPr>
        <w:jc w:val="center"/>
      </w:pPr>
      <w:r>
        <w:rPr>
          <w:b/>
          <w:sz w:val="18"/>
        </w:rPr>
        <w:t>[ ESPACIO VISUAL RESERVADO — FICHA TÉCNICA / ICONOGRAFÍA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3. Distribución geográfica</w:t>
      </w:r>
    </w:p>
    <w:p>
      <w:r>
        <w:t>Los reportes se concentran en aguas de Columbia Británica y se extienden por la costa del Pacífico noroccidental. Cadboro Bay, Victoria, ocupa un lugar central en la denominación moderna.</w:t>
      </w:r>
    </w:p>
    <w:p>
      <w:pPr>
        <w:pStyle w:val="ListBullet"/>
      </w:pPr>
      <w:r>
        <w:t>Cadboro Bay — origen del nombre y zona históricamente asociada al fenómeno.</w:t>
      </w:r>
    </w:p>
    <w:p>
      <w:pPr>
        <w:pStyle w:val="ListBullet"/>
      </w:pPr>
      <w:r>
        <w:t>Victoria y Saanich — numerosos relatos costeros.</w:t>
      </w:r>
    </w:p>
    <w:p>
      <w:pPr>
        <w:pStyle w:val="ListBullet"/>
      </w:pPr>
      <w:r>
        <w:t>Vancouver Island — amplia concentración de reportes.</w:t>
      </w:r>
    </w:p>
    <w:p>
      <w:pPr>
        <w:pStyle w:val="ListBullet"/>
      </w:pPr>
      <w:r>
        <w:t>Desolation Sound / Homfray Channel — relatos de grandes formas o cuerpos segmentados.</w:t>
      </w:r>
    </w:p>
    <w:p>
      <w:pPr>
        <w:pStyle w:val="ListBullet"/>
      </w:pPr>
      <w:r>
        <w:t>Queen Charlotte Islands / Haida Gwaii — contexto del caso Naden Harbour de 1937.</w:t>
      </w:r>
    </w:p>
    <w:p>
      <w:pPr>
        <w:pStyle w:val="ListBullet"/>
      </w:pPr>
      <w:r>
        <w:t>Pacífico Noroeste — distribución más amplia atribuida al fenómeno.</w:t>
      </w:r>
    </w:p>
    <w:p>
      <w:r>
        <w:t>El mapa editorial deberá diferenciar lugares con relatos documentados de la supuesta distribución biológica del animal.</w:t>
      </w:r>
    </w:p>
    <w:p>
      <w:pPr>
        <w:jc w:val="center"/>
      </w:pPr>
      <w:r>
        <w:rPr>
          <w:b/>
          <w:sz w:val="18"/>
        </w:rPr>
        <w:t>[ ESPACIO VISUAL RESERVADO — MAPA — COSTA DE COLUMBIA BRITÁNICA / PUNTOS HISTÓRICOS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4. Descripción física</w:t>
      </w:r>
    </w:p>
    <w:p>
      <w:r>
        <w:t>No existe una anatomía única aceptada. Las descripciones históricas varían considerablemente, aunque ciertos rasgos aparecen de forma recurrente.</w:t>
      </w:r>
    </w:p>
    <w:p>
      <w:pPr>
        <w:pStyle w:val="ListBullet"/>
      </w:pPr>
      <w:r>
        <w:t>Cuerpo alargado o serpentino.</w:t>
      </w:r>
    </w:p>
    <w:p>
      <w:pPr>
        <w:pStyle w:val="ListBullet"/>
      </w:pPr>
      <w:r>
        <w:t>Uno o varios segmentos o jorobas visibles sobre el agua.</w:t>
      </w:r>
    </w:p>
    <w:p>
      <w:pPr>
        <w:pStyle w:val="ListBullet"/>
      </w:pPr>
      <w:r>
        <w:t>Cabeza elevada en algunos relatos, descrita como pequeña o semejante a la de un reptil.</w:t>
      </w:r>
    </w:p>
    <w:p>
      <w:pPr>
        <w:pStyle w:val="ListBullet"/>
      </w:pPr>
      <w:r>
        <w:t>Cuello arqueado en determinados testimonios.</w:t>
      </w:r>
    </w:p>
    <w:p>
      <w:pPr>
        <w:pStyle w:val="ListBullet"/>
      </w:pPr>
      <w:r>
        <w:t>Coloración variable: oscura, marrón, gris o verdosa.</w:t>
      </w:r>
    </w:p>
    <w:p>
      <w:pPr>
        <w:pStyle w:val="ListBullet"/>
      </w:pPr>
      <w:r>
        <w:t>Longitud muy variable según observador y distancia.</w:t>
      </w:r>
    </w:p>
    <w:p>
      <w:pPr>
        <w:pStyle w:val="ListBullet"/>
      </w:pPr>
      <w:r>
        <w:t>Ausencia de una huella, esqueleto o estructura anatómica diagnóstica confirmada.</w:t>
      </w:r>
    </w:p>
    <w:p>
      <w:pPr>
        <w:pStyle w:val="Heading2"/>
      </w:pPr>
      <w:r>
        <w:t>Variabilidad de los testimonios</w:t>
      </w:r>
    </w:p>
    <w:p>
      <w:r>
        <w:t>Un aspecto importante del expediente es que no todos los testigos describen el mismo animal. Algunos relatos parecen compatibles con un cuerpo largo y bajo; otros mencionan cabeza elevada, múltiples jorobas o una silueta semejante a un mamífero marino.</w:t>
      </w:r>
    </w:p>
    <w:p>
      <w:pPr>
        <w:jc w:val="center"/>
      </w:pPr>
      <w:r>
        <w:rPr>
          <w:b/>
          <w:sz w:val="18"/>
        </w:rPr>
        <w:t>[ ESPACIO VISUAL RESERVADO — LÁMINA ANATÓMICA — RASGOS RECURRENTES VS. RASGOS VARIABLES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5. Comportamiento</w:t>
      </w:r>
    </w:p>
    <w:p>
      <w:r>
        <w:t>Los relatos atribuyen a Caddy un comportamiento principalmente evasivo: aparece durante segundos o minutos, se desplaza a distancia de embarcaciones y desaparece bajo la superficie.</w:t>
      </w:r>
    </w:p>
    <w:p>
      <w:pPr>
        <w:pStyle w:val="ListBullet"/>
      </w:pPr>
      <w:r>
        <w:t>Desplazamiento rápido o sostenido cerca de la superficie.</w:t>
      </w:r>
    </w:p>
    <w:p>
      <w:pPr>
        <w:pStyle w:val="ListBullet"/>
      </w:pPr>
      <w:r>
        <w:t>Emergencia parcial del cuerpo.</w:t>
      </w:r>
    </w:p>
    <w:p>
      <w:pPr>
        <w:pStyle w:val="ListBullet"/>
      </w:pPr>
      <w:r>
        <w:t>Posible reacción a embarcaciones.</w:t>
      </w:r>
    </w:p>
    <w:p>
      <w:pPr>
        <w:pStyle w:val="ListBullet"/>
      </w:pPr>
      <w:r>
        <w:t>Conducta generalmente no agresiva en la mayoría de relatos.</w:t>
      </w:r>
    </w:p>
    <w:p>
      <w:pPr>
        <w:pStyle w:val="ListBullet"/>
      </w:pPr>
      <w:r>
        <w:t>Supuesta depredación de animales marinos en algunos testimonios.</w:t>
      </w:r>
    </w:p>
    <w:p>
      <w:pPr>
        <w:pStyle w:val="ListBullet"/>
      </w:pPr>
      <w:r>
        <w:t>Ausencia de observación prolongada y controlada.</w:t>
      </w:r>
    </w:p>
    <w:p>
      <w:pPr>
        <w:pStyle w:val="Heading2"/>
      </w:pPr>
      <w:r>
        <w:t>Alimentación</w:t>
      </w:r>
    </w:p>
    <w:p>
      <w:r>
        <w:t>No existe evidencia directa de la dieta. La hipótesis de un gran vertebrado marino implicaría una demanda energética considerable, por lo que el ambiente tendría que proporcionar una fuente de alimento abundante.</w:t>
      </w:r>
    </w:p>
    <w:p>
      <w:pPr>
        <w:jc w:val="center"/>
      </w:pPr>
      <w:r>
        <w:rPr>
          <w:b/>
          <w:sz w:val="18"/>
        </w:rPr>
        <w:t>[ ESPACIO VISUAL RESERVADO — SECUENCIA DE COMPORTAMIENTO HIPOTÉTICO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6. Hábitat</w:t>
      </w:r>
    </w:p>
    <w:p>
      <w:r>
        <w:t>El ambiente atribuido a Caddy comprende la compleja costa de Columbia Británica: fiordos, canales, bahías, ensenadas e islas. Estas aguas proporcionan refugio, profundidad y abundante fauna marina.</w:t>
      </w:r>
    </w:p>
    <w:p>
      <w:r>
        <w:t>El entorno real es importante para interpretar los testimonios: troncos flotantes, oleaje, cetáceos, pinnípedos y peces pueden generar siluetas o movimientos difíciles de identificar desde una embarcación.</w:t>
      </w:r>
    </w:p>
    <w:p>
      <w:pPr>
        <w:jc w:val="center"/>
      </w:pPr>
      <w:r>
        <w:rPr>
          <w:b/>
          <w:sz w:val="18"/>
        </w:rPr>
        <w:t>[ ESPACIO VISUAL RESERVADO — PAISAJE — FIORDOS / ISLAS / CANALES DE COLUMBIA BRITÁNICA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7. Historia del caso</w:t>
      </w:r>
    </w:p>
    <w:p>
      <w:pPr>
        <w:pStyle w:val="Heading2"/>
      </w:pPr>
      <w:r>
        <w:t>Antes de 1933</w:t>
      </w:r>
    </w:p>
    <w:p>
      <w:r>
        <w:t>La literatura sobre Caddy recoge tradiciones costeras indígenas y referencias a animales marinos extraordinarios anteriores a la campaña periodística de 1933. Estas tradiciones deben tratarse como patrimonio cultural y no como evidencia zoológica automática. La fuente dedicada a la historia del caso señala que Caddy era conocido en el folclore indígena de la costa antes de la popularización del nombre moderno. citeturn0search1</w:t>
      </w:r>
    </w:p>
    <w:p>
      <w:pPr>
        <w:pStyle w:val="Heading2"/>
      </w:pPr>
      <w:r>
        <w:t>1933: nacimiento del fenómeno moderno</w:t>
      </w:r>
    </w:p>
    <w:p>
      <w:r>
        <w:t>El 5 de octubre de 1933 comenzó una cobertura intensa de avistamientos en el Victoria Daily Times. Archie Wills, editor del periódico, convirtió los relatos en un fenómeno público y posteriormente impulsó el nombre Caddy. citeturn0search1</w:t>
      </w:r>
    </w:p>
    <w:p>
      <w:pPr>
        <w:pStyle w:val="Heading2"/>
      </w:pPr>
      <w:r>
        <w:t>1937: el caso Naden Harbour</w:t>
      </w:r>
    </w:p>
    <w:p>
      <w:r>
        <w:t>Un extraño cuerpo encontrado en el estómago de un cachalote en Naden Harbour fue interpretado por algunos investigadores como un posible ejemplar juvenil de Caddy. El cadáver se perdió durante el traslado y no quedó disponible para una evaluación moderna. citeturn0search1</w:t>
      </w:r>
    </w:p>
    <w:p>
      <w:pPr>
        <w:pStyle w:val="Heading2"/>
      </w:pPr>
      <w:r>
        <w:t>Siglo XX–XXI</w:t>
      </w:r>
    </w:p>
    <w:p>
      <w:r>
        <w:t>Investigadores como Bernard Heuvelmans, Paul LeBlond y Edward Bousfield incorporaron Caddy a estudios de criptozoología marina. La literatura posterior reúne y analiza numerosos testimonios, pero no ha producido un espécimen aceptado por la zoología. citeturn0search1turn0search6</w:t>
      </w:r>
    </w:p>
    <w:p>
      <w:pPr>
        <w:jc w:val="center"/>
      </w:pPr>
      <w:r>
        <w:rPr>
          <w:b/>
          <w:sz w:val="18"/>
        </w:rPr>
        <w:t>[ ESPACIO VISUAL RESERVADO — ARCHIVO HISTÓRICO — 1933 / 1937 / INVESTIGACIÓN POSTERIOR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8. Cronología documental</w:t>
      </w:r>
    </w:p>
    <w:p>
      <w:pPr>
        <w:pStyle w:val="ListBullet"/>
      </w:pPr>
      <w:r>
        <w:t>Antes del siglo XX — relatos y tradición costera sobre animales marinos extraordinarios.</w:t>
      </w:r>
    </w:p>
    <w:p>
      <w:pPr>
        <w:pStyle w:val="ListBullet"/>
      </w:pPr>
      <w:r>
        <w:t>1933 — intensa cobertura periodística de avistamientos en Victoria; Caddy se convierte en fenómeno público. citeturn0search1</w:t>
      </w:r>
    </w:p>
    <w:p>
      <w:pPr>
        <w:pStyle w:val="ListBullet"/>
      </w:pPr>
      <w:r>
        <w:t>1937 — cadáver hallado en el estómago de un cachalote en Naden Harbour; el ejemplar se pierde posteriormente. citeturn0search1</w:t>
      </w:r>
    </w:p>
    <w:p>
      <w:pPr>
        <w:pStyle w:val="ListBullet"/>
      </w:pPr>
      <w:r>
        <w:t>1968 — Bernard Heuvelmans incluye Caddy en su análisis mundial de serpientes marinas. citeturn0search1</w:t>
      </w:r>
    </w:p>
    <w:p>
      <w:pPr>
        <w:pStyle w:val="ListBullet"/>
      </w:pPr>
      <w:r>
        <w:t>1973 — LeBlond y Sibert publican una investigación regional que incorpora nuevos avistamientos. citeturn0search1</w:t>
      </w:r>
    </w:p>
    <w:p>
      <w:pPr>
        <w:pStyle w:val="ListBullet"/>
      </w:pPr>
      <w:r>
        <w:t>1989 — creación del British Columbia Scientific Cryptozoology Club, que impulsa nuevas investigaciones. citeturn0search1</w:t>
      </w:r>
    </w:p>
    <w:p>
      <w:pPr>
        <w:pStyle w:val="ListBullet"/>
      </w:pPr>
      <w:r>
        <w:t>1995 — LeBlond y Bousfield proponen formalmente el nombre Cadborosaurus willsi y una interpretación reptiliana del animal; esta propuesta no equivale a aceptación taxonómica por la zoología. citeturn0search6</w:t>
      </w:r>
    </w:p>
    <w:p>
      <w:pPr>
        <w:pStyle w:val="ListBullet"/>
      </w:pPr>
      <w:r>
        <w:t>1997 — se documentan nuevos reportes periodísticos en aguas de Victoria y Desolation Sound. citeturn0search3</w:t>
      </w:r>
    </w:p>
    <w:p>
      <w:pPr>
        <w:pStyle w:val="ListBullet"/>
      </w:pPr>
      <w:r>
        <w:t>2014 — se publica una actualización que recopila los avistamientos documentados hasta entonces y analiza estadísticamente los datos. citeturn0search1</w:t>
      </w:r>
    </w:p>
    <w:p>
      <w:pPr>
        <w:pStyle w:val="ListBullet"/>
      </w:pPr>
      <w:r>
        <w:t>Siglo XXI — continúan los reportes y la discusión sobre explicaciones zoológicas alternativas.</w:t>
      </w:r>
    </w:p>
    <w:p>
      <w:pPr>
        <w:jc w:val="center"/>
      </w:pPr>
      <w:r>
        <w:rPr>
          <w:b/>
          <w:sz w:val="18"/>
        </w:rPr>
        <w:t>[ ESPACIO VISUAL RESERVADO — LÍNEA DE TIEMPO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9. Evidencias</w:t>
      </w:r>
    </w:p>
    <w:p>
      <w:pPr>
        <w:pStyle w:val="Heading2"/>
      </w:pPr>
      <w:r>
        <w:t>A. Testimonios</w:t>
      </w:r>
    </w:p>
    <w:p>
      <w:r>
        <w:t>Es la categoría más abundante. Existen numerosos relatos de navegantes, pescadores, familias y otros observadores. Su valor depende de distancia, duración, condiciones de luz, presencia de escala y consistencia entre testigos. citeturn0search0turn0search1</w:t>
      </w:r>
    </w:p>
    <w:p>
      <w:pPr>
        <w:pStyle w:val="Heading2"/>
      </w:pPr>
      <w:r>
        <w:t>B. Fotografías y películas</w:t>
      </w:r>
    </w:p>
    <w:p>
      <w:r>
        <w:t>Existen imágenes atribuidas a Caddy, pero la mayoría carece de elementos suficientes para establecer tamaño y anatomía con seguridad.</w:t>
      </w:r>
    </w:p>
    <w:p>
      <w:pPr>
        <w:pStyle w:val="Heading2"/>
      </w:pPr>
      <w:r>
        <w:t>C. El cadáver de Naden Harbour</w:t>
      </w:r>
    </w:p>
    <w:p>
      <w:r>
        <w:t>Es el caso físico más famoso: un cuerpo recuperado del estómago de un cachalote en 1937. Su desaparición impide una reevaluación moderna. El caso es evidencia histórica de un hallazgo reportado, no evidencia zoológica definitiva. citeturn0search1</w:t>
      </w:r>
    </w:p>
    <w:p>
      <w:pPr>
        <w:pStyle w:val="Heading2"/>
      </w:pPr>
      <w:r>
        <w:t>D. Moldes / huellas</w:t>
      </w:r>
    </w:p>
    <w:p>
      <w:r>
        <w:t>No existe una colección de huellas diagnósticas comparable a la de un animal terrestre.</w:t>
      </w:r>
    </w:p>
    <w:p>
      <w:pPr>
        <w:pStyle w:val="Heading2"/>
      </w:pPr>
      <w:r>
        <w:t>E. ADN</w:t>
      </w:r>
    </w:p>
    <w:p>
      <w:r>
        <w:t>No existe una secuencia genética aceptada que confirme una especie desconocida correspondiente a Caddy.</w:t>
      </w:r>
    </w:p>
    <w:p>
      <w:pPr>
        <w:pStyle w:val="Heading2"/>
      </w:pPr>
      <w:r>
        <w:t>F. Restos</w:t>
      </w:r>
    </w:p>
    <w:p>
      <w:r>
        <w:t>No existe un espécimen conservado y disponible para examen científico.</w:t>
      </w:r>
    </w:p>
    <w:p>
      <w:pPr>
        <w:jc w:val="center"/>
      </w:pPr>
      <w:r>
        <w:rPr>
          <w:b/>
          <w:sz w:val="18"/>
        </w:rPr>
        <w:t>[ ESPACIO VISUAL RESERVADO — DOSSIER DE EVIDENCIAS — NIVEL DE CONFIABILIDAD POR CATEGORÍA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10. Casos famosos</w:t>
      </w:r>
    </w:p>
    <w:p>
      <w:pPr>
        <w:pStyle w:val="Heading2"/>
      </w:pPr>
      <w:r>
        <w:t>1933 — Victoria / Cadboro Bay</w:t>
      </w:r>
    </w:p>
    <w:p>
      <w:r>
        <w:t>La campaña periodística de octubre de 1933 transformó múltiples relatos locales en uno de los casos de monstruos marinos más conocidos de Columbia Británica. citeturn0search1</w:t>
      </w:r>
    </w:p>
    <w:p>
      <w:pPr>
        <w:pStyle w:val="Heading2"/>
      </w:pPr>
      <w:r>
        <w:t>1937 — Naden Harbour</w:t>
      </w:r>
    </w:p>
    <w:p>
      <w:r>
        <w:t>El cuerpo recuperado del estómago de un cachalote constituye el episodio físico más citado. La pérdida del espécimen es el principal límite documental.</w:t>
      </w:r>
    </w:p>
    <w:p>
      <w:pPr>
        <w:pStyle w:val="Heading2"/>
      </w:pPr>
      <w:r>
        <w:t>1984 — Cadboro Bay</w:t>
      </w:r>
    </w:p>
    <w:p>
      <w:r>
        <w:t>La Library and Archives Canada conserva un registro de un testimonio atribuido a un pescador que describió un animal de coloración clara, con rasgos inusuales y desplazamiento a distancia de su embarcación. citeturn0search2</w:t>
      </w:r>
    </w:p>
    <w:p>
      <w:pPr>
        <w:pStyle w:val="Heading2"/>
      </w:pPr>
      <w:r>
        <w:t>1984 — estudiantes en Telegraph Bay</w:t>
      </w:r>
    </w:p>
    <w:p>
      <w:r>
        <w:t>Dos estudiantes describieron en 1997 un encuentro con una forma de aproximadamente 20 pies, con dos jorobas y una cabeza que compararon con la de una ballena. citeturn0search3</w:t>
      </w:r>
    </w:p>
    <w:p>
      <w:pPr>
        <w:pStyle w:val="Heading2"/>
      </w:pPr>
      <w:r>
        <w:t>1997 — Desolation Sound</w:t>
      </w:r>
    </w:p>
    <w:p>
      <w:r>
        <w:t>Una familia relató dos encuentros en aguas tranquilas y profundas, incluyendo una forma inicialmente confundida con un tronco que se dividió visualmente en varios segmentos. citeturn0search3</w:t>
      </w:r>
    </w:p>
    <w:p>
      <w:pPr>
        <w:jc w:val="center"/>
      </w:pPr>
      <w:r>
        <w:rPr>
          <w:b/>
          <w:sz w:val="18"/>
        </w:rPr>
        <w:t>[ ESPACIO VISUAL RESERVADO — FICHAS DE CASOS — TESTIMONIOS / CONTEXTO / LIMITACIONES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11. Hipótesis</w:t>
      </w:r>
    </w:p>
    <w:p>
      <w:pPr>
        <w:pStyle w:val="Heading2"/>
      </w:pPr>
      <w:r>
        <w:t>Gran vertebrado marino desconocido</w:t>
      </w:r>
    </w:p>
    <w:p>
      <w:r>
        <w:t>Propone un animal de gran tamaño todavía no descrito. Requeriría un espécimen o evidencia genética para superar la hipótesis.</w:t>
      </w:r>
    </w:p>
    <w:p>
      <w:pPr>
        <w:pStyle w:val="Heading2"/>
      </w:pPr>
      <w:r>
        <w:t>Reptil marino superviviente</w:t>
      </w:r>
    </w:p>
    <w:p>
      <w:r>
        <w:t>Fue propuesta en la literatura criptozoológica, incluso mediante el nombre Cadborosaurus willsi. No existe evidencia paleontológica o biológica moderna que demuestre supervivencia de un reptil marino mesozoico en estas aguas. citeturn0search6</w:t>
      </w:r>
    </w:p>
    <w:p>
      <w:pPr>
        <w:pStyle w:val="Heading2"/>
      </w:pPr>
      <w:r>
        <w:t>Mamífero marino mal identificado</w:t>
      </w:r>
    </w:p>
    <w:p>
      <w:r>
        <w:t>Ballenas, pinnípedos y otros animales pueden explicar algunas observaciones, especialmente cuando sólo una parte del cuerpo emerge.</w:t>
      </w:r>
    </w:p>
    <w:p>
      <w:pPr>
        <w:pStyle w:val="Heading2"/>
      </w:pPr>
      <w:r>
        <w:t>Pez remo u otros peces alargados</w:t>
      </w:r>
    </w:p>
    <w:p>
      <w:r>
        <w:t>La silueta de un pez largo cerca de la superficie puede producir una interpretación de 'serpiente marina', aunque esta explicación no necesariamente cubre todos los relatos.</w:t>
      </w:r>
    </w:p>
    <w:p>
      <w:pPr>
        <w:pStyle w:val="Heading2"/>
      </w:pPr>
      <w:r>
        <w:t>Troncos, oleaje y objetos flotantes</w:t>
      </w:r>
    </w:p>
    <w:p>
      <w:r>
        <w:t>Condiciones de superficie pueden fragmentar visualmente un objeto largo en varias jorobas.</w:t>
      </w:r>
    </w:p>
    <w:p>
      <w:pPr>
        <w:pStyle w:val="Heading2"/>
      </w:pPr>
      <w:r>
        <w:t>Construcción folclórica / cultural</w:t>
      </w:r>
    </w:p>
    <w:p>
      <w:r>
        <w:t>La tradición local puede influir en la interpretación de observaciones ambiguas y contribuir a la persistencia del fenómeno.</w:t>
      </w:r>
    </w:p>
    <w:p>
      <w:pPr>
        <w:pStyle w:val="Heading2"/>
      </w:pPr>
      <w:r>
        <w:t>Fraude o exageración</w:t>
      </w:r>
    </w:p>
    <w:p>
      <w:r>
        <w:t>Algunos relatos o imágenes pueden ser fabricados, exagerados o reinterpretados después del hecho.</w:t>
      </w:r>
    </w:p>
    <w:p>
      <w:pPr>
        <w:jc w:val="center"/>
      </w:pPr>
      <w:r>
        <w:rPr>
          <w:b/>
          <w:sz w:val="18"/>
        </w:rPr>
        <w:t>[ ESPACIO VISUAL RESERVADO — MATRIZ DE HIPÓTESIS — EXPLICACIÓN / FORTALEZAS / DEBILIDADES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12. Cultura popular</w:t>
      </w:r>
    </w:p>
    <w:p>
      <w:r>
        <w:t>Caddy ocupa un lugar importante dentro del folclore contemporáneo de Columbia Británica y de la cultura de los monstruos marinos del Pacífico. La British Columbia Folklore Society lo presenta como una figura reconocible del folclore provincial. citeturn0search5</w:t>
      </w:r>
    </w:p>
    <w:p>
      <w:r>
        <w:t>La figura también aparece en literatura de criptozoología, publicaciones especializadas, documentales y contenidos de misterio.</w:t>
      </w:r>
    </w:p>
    <w:p>
      <w:pPr>
        <w:jc w:val="center"/>
      </w:pPr>
      <w:r>
        <w:rPr>
          <w:b/>
          <w:sz w:val="18"/>
        </w:rPr>
        <w:t>[ ESPACIO VISUAL RESERVADO — LÁMINA CULTURAL — CADDY EN COLUMBIA BRITÁNICA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13. Comparativas</w:t>
      </w:r>
    </w:p>
    <w:p>
      <w:r>
        <w:t>La escala debe utilizar rangos testimoniales y no presentar una longitud definitiva.</w:t>
      </w:r>
    </w:p>
    <w:p>
      <w:pPr>
        <w:pStyle w:val="ListBullet"/>
      </w:pPr>
      <w:r>
        <w:t>Humano / buzo — referencia de escala.</w:t>
      </w:r>
    </w:p>
    <w:p>
      <w:pPr>
        <w:pStyle w:val="ListBullet"/>
      </w:pPr>
      <w:r>
        <w:t>Orca — gran vertebrado marino conocido.</w:t>
      </w:r>
    </w:p>
    <w:p>
      <w:pPr>
        <w:pStyle w:val="ListBullet"/>
      </w:pPr>
      <w:r>
        <w:t>Ballena gris — referencia de gran animal costero.</w:t>
      </w:r>
    </w:p>
    <w:p>
      <w:pPr>
        <w:pStyle w:val="ListBullet"/>
      </w:pPr>
      <w:r>
        <w:t>Pez remo — referencia de organismo alargado real.</w:t>
      </w:r>
    </w:p>
    <w:p>
      <w:pPr>
        <w:pStyle w:val="ListBullet"/>
      </w:pPr>
      <w:r>
        <w:t>Caddy — silueta hipotética basada en rasgos recurrentes de los relatos.</w:t>
      </w:r>
    </w:p>
    <w:p>
      <w:pPr>
        <w:jc w:val="center"/>
      </w:pPr>
      <w:r>
        <w:rPr>
          <w:b/>
          <w:sz w:val="18"/>
        </w:rPr>
        <w:t>[ ESPACIO VISUAL RESERVADO — LÁMINA COMPARATIVA — ESCALA Y SILUETAS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14. Evaluación IIIC</w:t>
      </w:r>
    </w:p>
    <w:p>
      <w:r>
        <w:t>Distribución: Amplia en la costa de Columbia Británica y Pacífico Noroeste, con concentración histórica alrededor de Victoria.</w:t>
      </w:r>
    </w:p>
    <w:p>
      <w:r>
        <w:t>Número de testimonios: Elevado y documentado en varias décadas. citeturn0search1</w:t>
      </w:r>
    </w:p>
    <w:p>
      <w:r>
        <w:t>Consistencia descriptiva: Moderada: existen rasgos recurrentes, pero también variaciones importantes.</w:t>
      </w:r>
    </w:p>
    <w:p>
      <w:r>
        <w:t>Evidencia física: Interesante históricamente por el caso Naden Harbour, pero no verificable hoy.</w:t>
      </w:r>
    </w:p>
    <w:p>
      <w:r>
        <w:t>Evidencia biológica: No concluyente; no existe espécimen o ADN aceptado.</w:t>
      </w:r>
    </w:p>
    <w:p>
      <w:r>
        <w:t>Documentación histórica: Alta para el fenómeno moderno desde 1933.</w:t>
      </w:r>
    </w:p>
    <w:p>
      <w:r>
        <w:t>Investigación: Activa en círculos de criptozoología; sin confirmación zoológica.</w:t>
      </w:r>
    </w:p>
    <w:p>
      <w:r>
        <w:t>Nivel propuesto: III — Múltiples testimonios consistentes.</w:t>
      </w:r>
    </w:p>
    <w:p>
      <w:r>
        <w:t>El Nivel III refleja la abundancia y recurrencia de testimonios, no la confirmación de una especie.</w:t>
      </w:r>
    </w:p>
    <w:p>
      <w:pPr>
        <w:jc w:val="center"/>
      </w:pPr>
      <w:r>
        <w:rPr>
          <w:b/>
          <w:sz w:val="48"/>
        </w:rPr>
        <w:t>NIVEL III</w:t>
      </w:r>
    </w:p>
    <w:p>
      <w:pPr>
        <w:jc w:val="center"/>
      </w:pPr>
      <w:r>
        <w:rPr>
          <w:b/>
          <w:sz w:val="22"/>
        </w:rPr>
        <w:t>MÚLTIPLES TESTIMONIOS CONSISTENTES</w:t>
      </w:r>
    </w:p>
    <w:p>
      <w:pPr>
        <w:jc w:val="center"/>
      </w:pPr>
      <w:r>
        <w:rPr>
          <w:b/>
          <w:sz w:val="18"/>
        </w:rPr>
        <w:t>[ ESPACIO VISUAL RESERVADO — SELLO IIIC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15. Dictamen oficial del IIIC</w:t>
      </w:r>
    </w:p>
    <w:p>
      <w:pPr>
        <w:jc w:val="center"/>
      </w:pPr>
      <w:r>
        <w:rPr>
          <w:b/>
          <w:sz w:val="24"/>
        </w:rPr>
        <w:t>EXPEDIENTE AM-MAR-002</w:t>
      </w:r>
    </w:p>
    <w:p>
      <w:pPr>
        <w:jc w:val="center"/>
      </w:pPr>
      <w:r>
        <w:rPr>
          <w:b/>
          <w:sz w:val="44"/>
        </w:rPr>
        <w:t>CADDY (CADBOROSAURUS)</w:t>
      </w:r>
    </w:p>
    <w:p>
      <w:r>
        <w:t>El Instituto Internacional de Investigación Criptozoológica considera Caddy uno de los expedientes marinos americanos con mayor continuidad documental. Desde 1933 se acumularon testimonios, investigaciones regionales y registros periodísticos suficientes para justificar el mantenimiento del caso como expediente abierto. citeturn0search1</w:t>
      </w:r>
    </w:p>
    <w:p>
      <w:r>
        <w:t>El caso Naden Harbour de 1937 merece atención histórica, pero la pérdida del cuerpo impide someterlo hoy a identificación anatómica, histológica o genética. Por tanto, no puede utilizarse como espécimen confirmado.</w:t>
      </w:r>
    </w:p>
    <w:p>
      <w:r>
        <w:t>La hipótesis de un reptil marino superviviente permanece especulativa. Las alternativas de identificación con fauna marina conocida, objetos flotantes y errores de percepción deben evaluarse caso por caso.</w:t>
      </w:r>
    </w:p>
    <w:p>
      <w:r>
        <w:t>DICTAMEN: CASO ABIERTO CON MÚLTIPLES TESTIMONIOS; EXISTENCIA DE LA ESPECIE NO CONFIRMADA.</w:t>
      </w:r>
    </w:p>
    <w:p>
      <w:r>
        <w:t>CLASIFICACIÓN IIIC PROPUESTA: NIVEL III.</w:t>
      </w:r>
    </w:p>
    <w:p>
      <w:pPr>
        <w:jc w:val="center"/>
      </w:pPr>
      <w:r>
        <w:rPr>
          <w:b/>
          <w:sz w:val="18"/>
        </w:rPr>
        <w:t>[ ESPACIO VISUAL RESERVADO — PÁGINA DE CIERRE — SELLO / CÓDIGO / COSTA DE BRITISH COLUMBIA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16. Fuentes de investigación</w:t>
      </w:r>
    </w:p>
    <w:p>
      <w:pPr>
        <w:pStyle w:val="ListBullet"/>
      </w:pPr>
      <w:r>
        <w:t>Manuscrito base del Atlas Criptozoológico — Caddy (Cadborosaurus) figura como expediente 14 y segundo de criaturas marinas. fileciteturn33file0L1-L8</w:t>
      </w:r>
    </w:p>
    <w:p>
      <w:pPr>
        <w:pStyle w:val="ListBullet"/>
      </w:pPr>
      <w:r>
        <w:t>Cadborosaurus.ca — History, Facts and Lore of the Cadborosaurus. citeturn0search1</w:t>
      </w:r>
    </w:p>
    <w:p>
      <w:pPr>
        <w:pStyle w:val="ListBullet"/>
      </w:pPr>
      <w:r>
        <w:t>Cadborosaurus.ca — información general y testimonios. citeturn0search0</w:t>
      </w:r>
    </w:p>
    <w:p>
      <w:pPr>
        <w:pStyle w:val="ListBullet"/>
      </w:pPr>
      <w:r>
        <w:t>Library and Archives Canada — registros históricos de testimonios sobre Cadborosaurus. citeturn0search2turn0search3</w:t>
      </w:r>
    </w:p>
    <w:p>
      <w:pPr>
        <w:pStyle w:val="ListBullet"/>
      </w:pPr>
      <w:r>
        <w:t>British Columbia Folklore Society — Ogopogo / referencia contextual de Caddy en el folclore provincial. citeturn0search5</w:t>
      </w:r>
    </w:p>
    <w:p>
      <w:pPr>
        <w:pStyle w:val="ListBullet"/>
      </w:pPr>
      <w:r>
        <w:t>Cadborosaurus.ca — publicaciones y propuesta taxonómica de LeBlond &amp; Bousfield. citeturn0search6</w:t>
      </w:r>
    </w:p>
    <w:p>
      <w:pPr>
        <w:pStyle w:val="Heading1"/>
      </w:pPr>
      <w:r>
        <w:t>17. Control editorial</w:t>
      </w:r>
    </w:p>
    <w:p>
      <w:pPr>
        <w:pStyle w:val="ListBullet"/>
      </w:pPr>
      <w:r>
        <w:t>Se mantiene AM-MAR-002 como segundo expediente marino.</w:t>
      </w:r>
    </w:p>
    <w:p>
      <w:pPr>
        <w:pStyle w:val="ListBullet"/>
      </w:pPr>
      <w:r>
        <w:t>Se distingue el material del manuscrito base de la investigación externa.</w:t>
      </w:r>
    </w:p>
    <w:p>
      <w:pPr>
        <w:pStyle w:val="ListBullet"/>
      </w:pPr>
      <w:r>
        <w:t>El nombre Cadborosaurus willsi se presenta como propuesta taxonómica de autores criptozoológicos, no como especie aceptada por la zoología.</w:t>
      </w:r>
    </w:p>
    <w:p>
      <w:pPr>
        <w:pStyle w:val="ListBullet"/>
      </w:pPr>
      <w:r>
        <w:t>El cadáver de Naden Harbour se presenta como hallazgo histórico perdido, no como espécimen confirmado.</w:t>
      </w:r>
    </w:p>
    <w:p>
      <w:pPr>
        <w:pStyle w:val="ListBullet"/>
      </w:pPr>
      <w:r>
        <w:t>Los testimonios se mantienen separados de las evidencias físicas.</w:t>
      </w:r>
    </w:p>
    <w:p>
      <w:pPr>
        <w:pStyle w:val="ListBullet"/>
      </w:pPr>
      <w:r>
        <w:t>No se asigna una longitud definitiva al animal.</w:t>
      </w:r>
    </w:p>
    <w:p>
      <w:pPr>
        <w:pStyle w:val="ListBullet"/>
      </w:pPr>
      <w:r>
        <w:t>Las representaciones indígenas deberán llevar identificación cultural y procedencia cuando se incorporen.</w:t>
      </w:r>
    </w:p>
    <w:p>
      <w:pPr>
        <w:pStyle w:val="ListBullet"/>
      </w:pPr>
      <w:r>
        <w:t>Estado: expediente documental v2.0; listo para revisión editorial. Canva continúa bloqueado.</w:t>
      </w:r>
    </w:p>
    <w:p>
      <w:pPr>
        <w:jc w:val="center"/>
      </w:pPr>
      <w:r>
        <w:rPr>
          <w:b/>
          <w:sz w:val="18"/>
        </w:rPr>
        <w:t>[ ESPACIO VISUAL RESERVADO — INVENTARIO VISUAL — MAPA / ANATOMÍA / NADEN HARBOUR / CASOS / HIPÓTESIS / ESCALA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sectPr w:rsidR="00FC693F" w:rsidRPr="0006063C" w:rsidSect="00034616">
      <w:footerReference w:type="default" r:id="rId9"/>
      <w:pgSz w:w="12240" w:h="15840"/>
      <w:pgMar w:top="1304"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AM-MAR-002 •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