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5313D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proofErr w:type="gramStart"/>
      <w:r w:rsidRPr="00586D87">
        <w:rPr>
          <w:rFonts w:ascii="Segoe UI Emoji" w:hAnsi="Segoe UI Emoji" w:cs="Segoe UI Emoji"/>
          <w:sz w:val="28"/>
          <w:szCs w:val="28"/>
        </w:rPr>
        <w:t>📄</w:t>
      </w:r>
      <w:r w:rsidRPr="00586D87">
        <w:rPr>
          <w:rFonts w:ascii="Arial" w:hAnsi="Arial" w:cs="Arial"/>
          <w:sz w:val="28"/>
          <w:szCs w:val="28"/>
        </w:rPr>
        <w:t xml:space="preserve">  Pilar</w:t>
      </w:r>
      <w:proofErr w:type="gramEnd"/>
      <w:r w:rsidRPr="00586D87">
        <w:rPr>
          <w:rFonts w:ascii="Arial" w:hAnsi="Arial" w:cs="Arial"/>
          <w:sz w:val="28"/>
          <w:szCs w:val="28"/>
        </w:rPr>
        <w:t xml:space="preserve"> 1 — La Herramienta </w:t>
      </w:r>
      <w:r w:rsidRPr="00586D87">
        <w:rPr>
          <w:rFonts w:ascii="Segoe UI Emoji" w:hAnsi="Segoe UI Emoji" w:cs="Segoe UI Emoji"/>
          <w:sz w:val="28"/>
          <w:szCs w:val="28"/>
        </w:rPr>
        <w:t>🔴</w:t>
      </w:r>
      <w:r w:rsidRPr="00586D87">
        <w:rPr>
          <w:rFonts w:ascii="Arial" w:hAnsi="Arial" w:cs="Arial"/>
          <w:sz w:val="28"/>
          <w:szCs w:val="28"/>
        </w:rPr>
        <w:t xml:space="preserve"> — 18 min</w:t>
      </w:r>
    </w:p>
    <w:p w14:paraId="4F5EB4BF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hyperlink r:id="rId4" w:tooltip="Antonio Perez" w:history="1">
        <w:r w:rsidRPr="00586D87">
          <w:rPr>
            <w:sz w:val="28"/>
            <w:szCs w:val="28"/>
          </w:rPr>
          <w:t xml:space="preserve">Antonio </w:t>
        </w:r>
        <w:proofErr w:type="spellStart"/>
        <w:r w:rsidRPr="00586D87">
          <w:rPr>
            <w:sz w:val="28"/>
            <w:szCs w:val="28"/>
          </w:rPr>
          <w:t>Perez</w:t>
        </w:r>
        <w:proofErr w:type="spellEnd"/>
      </w:hyperlink>
    </w:p>
    <w:p w14:paraId="7F48D714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 Tiempo estimado: 18 min</w:t>
      </w:r>
    </w:p>
    <w:p w14:paraId="28701659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En el </w:t>
      </w:r>
      <w:proofErr w:type="spellStart"/>
      <w:r w:rsidRPr="00586D87">
        <w:rPr>
          <w:rFonts w:ascii="Arial" w:hAnsi="Arial" w:cs="Arial"/>
          <w:sz w:val="28"/>
          <w:szCs w:val="28"/>
        </w:rPr>
        <w:t>pre-curso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ya viste el ecosistema de asistentes y MCP. Aquí no vamos a repetir qué es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o qué es Cursor. Vamos al siguiente nivel: </w:t>
      </w:r>
      <w:r w:rsidRPr="00586D87">
        <w:rPr>
          <w:b/>
          <w:bCs/>
          <w:sz w:val="28"/>
          <w:szCs w:val="28"/>
        </w:rPr>
        <w:t>cuándo elegir cada categoría, qué criterios usar y cómo evitar la trampa más común — pensar que "mejor modelo" significa "mejor herramienta"</w:t>
      </w:r>
      <w:r w:rsidRPr="00586D87">
        <w:rPr>
          <w:rFonts w:ascii="Arial" w:hAnsi="Arial" w:cs="Arial"/>
          <w:sz w:val="28"/>
          <w:szCs w:val="28"/>
        </w:rPr>
        <w:t>.</w:t>
      </w:r>
    </w:p>
    <w:p w14:paraId="6F162660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La pregunta correcta no es "¿qué herramienta uso?"</w:t>
      </w:r>
    </w:p>
    <w:p w14:paraId="3FCB2D1B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La pregunta correcta es: </w:t>
      </w:r>
      <w:r w:rsidRPr="00586D87">
        <w:rPr>
          <w:b/>
          <w:bCs/>
          <w:sz w:val="28"/>
          <w:szCs w:val="28"/>
        </w:rPr>
        <w:t>"¿qué tipo de tarea voy a hacer y qué nivel de control humano necesito?"</w:t>
      </w:r>
      <w:r w:rsidRPr="00586D87">
        <w:rPr>
          <w:rFonts w:ascii="Arial" w:hAnsi="Arial" w:cs="Arial"/>
          <w:sz w:val="28"/>
          <w:szCs w:val="28"/>
        </w:rPr>
        <w:t>. La herramienta cae como consecuencia. Si haces esto al revés (eliges herramienta primero y luego le buscas tareas), pasan dos cosas predecibles: usas mal la herramienta y achacas el mal resultado a la IA.</w:t>
      </w:r>
    </w:p>
    <w:p w14:paraId="708E44F0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Esta lección te da el modelo mental para invertir el orden.</w:t>
      </w:r>
    </w:p>
    <w:p w14:paraId="1CF7AD1E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Taxonomía 2026: cuatro categorías por modo de uso</w:t>
      </w:r>
    </w:p>
    <w:p w14:paraId="64B90A2C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Más allá del modelo subyacente, los copilotos se diferencian por </w:t>
      </w:r>
      <w:r w:rsidRPr="00586D87">
        <w:rPr>
          <w:b/>
          <w:bCs/>
          <w:sz w:val="28"/>
          <w:szCs w:val="28"/>
        </w:rPr>
        <w:t>dónde viven y cómo se interactúa con ellos</w:t>
      </w:r>
      <w:r w:rsidRPr="00586D87">
        <w:rPr>
          <w:rFonts w:ascii="Arial" w:hAnsi="Arial" w:cs="Arial"/>
          <w:sz w:val="28"/>
          <w:szCs w:val="28"/>
        </w:rPr>
        <w:t>. Estas son las cuatro categorías canónicas en 2026:</w:t>
      </w:r>
    </w:p>
    <w:p w14:paraId="29C8359E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Categoría A — IDE-</w:t>
      </w:r>
      <w:proofErr w:type="spellStart"/>
      <w:r w:rsidRPr="00586D87">
        <w:rPr>
          <w:rFonts w:ascii="Arial" w:hAnsi="Arial" w:cs="Arial"/>
          <w:sz w:val="28"/>
          <w:szCs w:val="28"/>
        </w:rPr>
        <w:t>integrated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(visual + </w:t>
      </w:r>
      <w:proofErr w:type="spellStart"/>
      <w:r w:rsidRPr="00586D87">
        <w:rPr>
          <w:rFonts w:ascii="Arial" w:hAnsi="Arial" w:cs="Arial"/>
          <w:sz w:val="28"/>
          <w:szCs w:val="28"/>
        </w:rPr>
        <w:t>diff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inline</w:t>
      </w:r>
      <w:proofErr w:type="spellEnd"/>
      <w:r w:rsidRPr="00586D87">
        <w:rPr>
          <w:rFonts w:ascii="Arial" w:hAnsi="Arial" w:cs="Arial"/>
          <w:sz w:val="28"/>
          <w:szCs w:val="28"/>
        </w:rPr>
        <w:t>)</w:t>
      </w:r>
    </w:p>
    <w:p w14:paraId="00BDBD01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Vive dentro de tu editor (VS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JetBrains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Xcode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Neovim</w:t>
      </w:r>
      <w:proofErr w:type="spellEnd"/>
      <w:r w:rsidRPr="00586D87">
        <w:rPr>
          <w:rFonts w:ascii="Arial" w:hAnsi="Arial" w:cs="Arial"/>
          <w:sz w:val="28"/>
          <w:szCs w:val="28"/>
        </w:rPr>
        <w:t>). Su unidad de trabajo es </w:t>
      </w:r>
      <w:r w:rsidRPr="00586D87">
        <w:rPr>
          <w:b/>
          <w:bCs/>
          <w:sz w:val="28"/>
          <w:szCs w:val="28"/>
        </w:rPr>
        <w:t>el cursor</w:t>
      </w:r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completaciones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inline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edits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multi-archivo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via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en chat lateral, </w:t>
      </w:r>
      <w:proofErr w:type="spellStart"/>
      <w:r w:rsidRPr="00586D87">
        <w:rPr>
          <w:rFonts w:ascii="Arial" w:hAnsi="Arial" w:cs="Arial"/>
          <w:sz w:val="28"/>
          <w:szCs w:val="28"/>
        </w:rPr>
        <w:t>refactors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</w:t>
      </w:r>
      <w:proofErr w:type="spellStart"/>
      <w:r w:rsidRPr="00586D87">
        <w:rPr>
          <w:rFonts w:ascii="Arial" w:hAnsi="Arial" w:cs="Arial"/>
          <w:sz w:val="28"/>
          <w:szCs w:val="28"/>
        </w:rPr>
        <w:t>diff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visual.</w:t>
      </w:r>
    </w:p>
    <w:p w14:paraId="0A08713C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Representantes</w:t>
      </w:r>
      <w:r w:rsidRPr="00586D87">
        <w:rPr>
          <w:rFonts w:ascii="Arial" w:hAnsi="Arial" w:cs="Arial"/>
          <w:sz w:val="28"/>
          <w:szCs w:val="28"/>
        </w:rPr>
        <w:t xml:space="preserve">: Cursor, GitHub </w:t>
      </w:r>
      <w:proofErr w:type="spellStart"/>
      <w:r w:rsidRPr="00586D87">
        <w:rPr>
          <w:rFonts w:ascii="Arial" w:hAnsi="Arial" w:cs="Arial"/>
          <w:sz w:val="28"/>
          <w:szCs w:val="28"/>
        </w:rPr>
        <w:t>Copilot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Windsurf, </w:t>
      </w:r>
      <w:proofErr w:type="spellStart"/>
      <w:r w:rsidRPr="00586D87">
        <w:rPr>
          <w:rFonts w:ascii="Arial" w:hAnsi="Arial" w:cs="Arial"/>
          <w:sz w:val="28"/>
          <w:szCs w:val="28"/>
        </w:rPr>
        <w:t>Cline</w:t>
      </w:r>
      <w:proofErr w:type="spellEnd"/>
      <w:r w:rsidRPr="00586D87">
        <w:rPr>
          <w:rFonts w:ascii="Arial" w:hAnsi="Arial" w:cs="Arial"/>
          <w:sz w:val="28"/>
          <w:szCs w:val="28"/>
        </w:rPr>
        <w:t>, </w:t>
      </w:r>
      <w:proofErr w:type="spellStart"/>
      <w:r w:rsidRPr="00586D87">
        <w:rPr>
          <w:rFonts w:ascii="Arial" w:hAnsi="Arial" w:cs="Arial"/>
          <w:sz w:val="28"/>
          <w:szCs w:val="28"/>
        </w:rPr>
        <w:fldChar w:fldCharType="begin"/>
      </w:r>
      <w:r w:rsidRPr="00586D87">
        <w:rPr>
          <w:rFonts w:ascii="Arial" w:hAnsi="Arial" w:cs="Arial"/>
          <w:sz w:val="28"/>
          <w:szCs w:val="28"/>
        </w:rPr>
        <w:instrText xml:space="preserve"> HYPERLINK "http://continue.dev/" \t "_blank" </w:instrText>
      </w:r>
      <w:r w:rsidRPr="00586D87">
        <w:rPr>
          <w:rFonts w:ascii="Arial" w:hAnsi="Arial" w:cs="Arial"/>
          <w:sz w:val="28"/>
          <w:szCs w:val="28"/>
        </w:rPr>
        <w:fldChar w:fldCharType="separate"/>
      </w:r>
      <w:r w:rsidRPr="00586D87">
        <w:rPr>
          <w:sz w:val="28"/>
          <w:szCs w:val="28"/>
        </w:rPr>
        <w:t>Continue.dev</w:t>
      </w:r>
      <w:proofErr w:type="spellEnd"/>
      <w:r w:rsidRPr="00586D87">
        <w:rPr>
          <w:rFonts w:ascii="Arial" w:hAnsi="Arial" w:cs="Arial"/>
          <w:sz w:val="28"/>
          <w:szCs w:val="28"/>
        </w:rPr>
        <w:fldChar w:fldCharType="end"/>
      </w:r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Zed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AI, </w:t>
      </w:r>
      <w:proofErr w:type="spellStart"/>
      <w:r w:rsidRPr="00586D87">
        <w:rPr>
          <w:rFonts w:ascii="Arial" w:hAnsi="Arial" w:cs="Arial"/>
          <w:sz w:val="28"/>
          <w:szCs w:val="28"/>
        </w:rPr>
        <w:t>JetBrains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AI </w:t>
      </w:r>
      <w:proofErr w:type="spellStart"/>
      <w:r w:rsidRPr="00586D87">
        <w:rPr>
          <w:rFonts w:ascii="Arial" w:hAnsi="Arial" w:cs="Arial"/>
          <w:sz w:val="28"/>
          <w:szCs w:val="28"/>
        </w:rPr>
        <w:t>Assistant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00ECC22D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Modo de interacción</w:t>
      </w:r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edit</w:t>
      </w:r>
      <w:proofErr w:type="spellEnd"/>
      <w:r w:rsidRPr="00586D87">
        <w:rPr>
          <w:rFonts w:ascii="Arial" w:hAnsi="Arial" w:cs="Arial"/>
          <w:sz w:val="28"/>
          <w:szCs w:val="28"/>
        </w:rPr>
        <w:t>-as-</w:t>
      </w:r>
      <w:proofErr w:type="spellStart"/>
      <w:r w:rsidRPr="00586D87">
        <w:rPr>
          <w:rFonts w:ascii="Arial" w:hAnsi="Arial" w:cs="Arial"/>
          <w:sz w:val="28"/>
          <w:szCs w:val="28"/>
        </w:rPr>
        <w:t>you</w:t>
      </w:r>
      <w:proofErr w:type="spellEnd"/>
      <w:r w:rsidRPr="00586D87">
        <w:rPr>
          <w:rFonts w:ascii="Arial" w:hAnsi="Arial" w:cs="Arial"/>
          <w:sz w:val="28"/>
          <w:szCs w:val="28"/>
        </w:rPr>
        <w:t>-</w:t>
      </w:r>
      <w:proofErr w:type="spellStart"/>
      <w:r w:rsidRPr="00586D87">
        <w:rPr>
          <w:rFonts w:ascii="Arial" w:hAnsi="Arial" w:cs="Arial"/>
          <w:sz w:val="28"/>
          <w:szCs w:val="28"/>
        </w:rPr>
        <w:t>go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. Tú escribes, el modelo sugiere; tú </w:t>
      </w:r>
      <w:proofErr w:type="spellStart"/>
      <w:r w:rsidRPr="00586D87">
        <w:rPr>
          <w:rFonts w:ascii="Arial" w:hAnsi="Arial" w:cs="Arial"/>
          <w:sz w:val="28"/>
          <w:szCs w:val="28"/>
        </w:rPr>
        <w:t>prompteas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el modelo edita y enseña </w:t>
      </w:r>
      <w:proofErr w:type="spellStart"/>
      <w:r w:rsidRPr="00586D87">
        <w:rPr>
          <w:rFonts w:ascii="Arial" w:hAnsi="Arial" w:cs="Arial"/>
          <w:sz w:val="28"/>
          <w:szCs w:val="28"/>
        </w:rPr>
        <w:t>diff</w:t>
      </w:r>
      <w:proofErr w:type="spellEnd"/>
      <w:r w:rsidRPr="00586D87">
        <w:rPr>
          <w:rFonts w:ascii="Arial" w:hAnsi="Arial" w:cs="Arial"/>
          <w:sz w:val="28"/>
          <w:szCs w:val="28"/>
        </w:rPr>
        <w:t>; tú aceptas/rechazas.</w:t>
      </w:r>
    </w:p>
    <w:p w14:paraId="15E1D9E2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Latencia tolerable</w:t>
      </w:r>
      <w:r w:rsidRPr="00586D87">
        <w:rPr>
          <w:rFonts w:ascii="Arial" w:hAnsi="Arial" w:cs="Arial"/>
          <w:sz w:val="28"/>
          <w:szCs w:val="28"/>
        </w:rPr>
        <w:t>: &lt;500ms para autocompletado, segundos para chat.</w:t>
      </w:r>
    </w:p>
    <w:p w14:paraId="14705E4D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Mejor para</w:t>
      </w:r>
      <w:r w:rsidRPr="00586D87">
        <w:rPr>
          <w:rFonts w:ascii="Arial" w:hAnsi="Arial" w:cs="Arial"/>
          <w:sz w:val="28"/>
          <w:szCs w:val="28"/>
        </w:rPr>
        <w:t xml:space="preserve">: trabajo iterativo dentro de un archivo o </w:t>
      </w:r>
      <w:proofErr w:type="spellStart"/>
      <w:r w:rsidRPr="00586D87">
        <w:rPr>
          <w:rFonts w:ascii="Arial" w:hAnsi="Arial" w:cs="Arial"/>
          <w:sz w:val="28"/>
          <w:szCs w:val="28"/>
        </w:rPr>
        <w:t>feature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pequeña, exploración guiada, </w:t>
      </w:r>
      <w:proofErr w:type="spellStart"/>
      <w:r w:rsidRPr="00586D87">
        <w:rPr>
          <w:rFonts w:ascii="Arial" w:hAnsi="Arial" w:cs="Arial"/>
          <w:sz w:val="28"/>
          <w:szCs w:val="28"/>
        </w:rPr>
        <w:t>refactors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visuales.</w:t>
      </w:r>
    </w:p>
    <w:p w14:paraId="35DE773B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t xml:space="preserve">Categoría B — Terminal/CLI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</w:p>
    <w:p w14:paraId="3290E24F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Vive en el terminal. Su unidad de trabajo es </w:t>
      </w:r>
      <w:r w:rsidRPr="00586D87">
        <w:rPr>
          <w:b/>
          <w:bCs/>
          <w:sz w:val="28"/>
          <w:szCs w:val="28"/>
        </w:rPr>
        <w:t>la tarea</w:t>
      </w:r>
      <w:r w:rsidRPr="00586D87">
        <w:rPr>
          <w:rFonts w:ascii="Arial" w:hAnsi="Arial" w:cs="Arial"/>
          <w:sz w:val="28"/>
          <w:szCs w:val="28"/>
        </w:rPr>
        <w:t xml:space="preserve">: le describes algo, el agente planifica, ejecuta con </w:t>
      </w:r>
      <w:proofErr w:type="spellStart"/>
      <w:r w:rsidRPr="00586D87">
        <w:rPr>
          <w:rFonts w:ascii="Arial" w:hAnsi="Arial" w:cs="Arial"/>
          <w:sz w:val="28"/>
          <w:szCs w:val="28"/>
        </w:rPr>
        <w:t>tools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586D87">
        <w:rPr>
          <w:rFonts w:ascii="Arial" w:hAnsi="Arial" w:cs="Arial"/>
          <w:sz w:val="28"/>
          <w:szCs w:val="28"/>
        </w:rPr>
        <w:t>Read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Edit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Bash</w:t>
      </w:r>
      <w:proofErr w:type="spellEnd"/>
      <w:r w:rsidRPr="00586D87">
        <w:rPr>
          <w:rFonts w:ascii="Arial" w:hAnsi="Arial" w:cs="Arial"/>
          <w:sz w:val="28"/>
          <w:szCs w:val="28"/>
        </w:rPr>
        <w:t>, Grep...), y vuelve con resultados.</w:t>
      </w:r>
    </w:p>
    <w:p w14:paraId="7B46BC4C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Representantes</w:t>
      </w:r>
      <w:r w:rsidRPr="00586D87">
        <w:rPr>
          <w:rFonts w:ascii="Arial" w:hAnsi="Arial" w:cs="Arial"/>
          <w:sz w:val="28"/>
          <w:szCs w:val="28"/>
        </w:rPr>
        <w:t xml:space="preserve">: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>, Codex CLI (</w:t>
      </w:r>
      <w:proofErr w:type="spellStart"/>
      <w:r w:rsidRPr="00586D87">
        <w:rPr>
          <w:rFonts w:ascii="Arial" w:hAnsi="Arial" w:cs="Arial"/>
          <w:sz w:val="28"/>
          <w:szCs w:val="28"/>
        </w:rPr>
        <w:t>OpenAI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), </w:t>
      </w:r>
      <w:proofErr w:type="spellStart"/>
      <w:r w:rsidRPr="00586D87">
        <w:rPr>
          <w:rFonts w:ascii="Arial" w:hAnsi="Arial" w:cs="Arial"/>
          <w:sz w:val="28"/>
          <w:szCs w:val="28"/>
        </w:rPr>
        <w:t>Aider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OpenCode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Gemini CLI, </w:t>
      </w:r>
      <w:proofErr w:type="spellStart"/>
      <w:r w:rsidRPr="00586D87">
        <w:rPr>
          <w:rFonts w:ascii="Arial" w:hAnsi="Arial" w:cs="Arial"/>
          <w:sz w:val="28"/>
          <w:szCs w:val="28"/>
        </w:rPr>
        <w:t>Copilot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CLI (GA febrero 2026), </w:t>
      </w:r>
      <w:proofErr w:type="spellStart"/>
      <w:r w:rsidRPr="00586D87">
        <w:rPr>
          <w:rFonts w:ascii="Arial" w:hAnsi="Arial" w:cs="Arial"/>
          <w:sz w:val="28"/>
          <w:szCs w:val="28"/>
        </w:rPr>
        <w:t>Cline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CLI.</w:t>
      </w:r>
    </w:p>
    <w:p w14:paraId="63B2BA60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Modo de interacción</w:t>
      </w:r>
      <w:r w:rsidRPr="00586D87">
        <w:rPr>
          <w:rFonts w:ascii="Arial" w:hAnsi="Arial" w:cs="Arial"/>
          <w:sz w:val="28"/>
          <w:szCs w:val="28"/>
        </w:rPr>
        <w:t>: plan-</w:t>
      </w:r>
      <w:proofErr w:type="spellStart"/>
      <w:r w:rsidRPr="00586D87">
        <w:rPr>
          <w:rFonts w:ascii="Arial" w:hAnsi="Arial" w:cs="Arial"/>
          <w:sz w:val="28"/>
          <w:szCs w:val="28"/>
        </w:rPr>
        <w:t>then</w:t>
      </w:r>
      <w:proofErr w:type="spellEnd"/>
      <w:r w:rsidRPr="00586D87">
        <w:rPr>
          <w:rFonts w:ascii="Arial" w:hAnsi="Arial" w:cs="Arial"/>
          <w:sz w:val="28"/>
          <w:szCs w:val="28"/>
        </w:rPr>
        <w:t>-</w:t>
      </w:r>
      <w:proofErr w:type="spellStart"/>
      <w:r w:rsidRPr="00586D87">
        <w:rPr>
          <w:rFonts w:ascii="Arial" w:hAnsi="Arial" w:cs="Arial"/>
          <w:sz w:val="28"/>
          <w:szCs w:val="28"/>
        </w:rPr>
        <w:t>execute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. Tú describes el objetivo, el agente trabaja durante minutos, tú revisas el resultado (a menudo un </w:t>
      </w:r>
      <w:proofErr w:type="spellStart"/>
      <w:r w:rsidRPr="00586D87">
        <w:rPr>
          <w:rFonts w:ascii="Arial" w:hAnsi="Arial" w:cs="Arial"/>
          <w:sz w:val="28"/>
          <w:szCs w:val="28"/>
        </w:rPr>
        <w:t>commit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o un PR).</w:t>
      </w:r>
    </w:p>
    <w:p w14:paraId="5AA4DE00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Latencia tolerable</w:t>
      </w:r>
      <w:r w:rsidRPr="00586D87">
        <w:rPr>
          <w:rFonts w:ascii="Arial" w:hAnsi="Arial" w:cs="Arial"/>
          <w:sz w:val="28"/>
          <w:szCs w:val="28"/>
        </w:rPr>
        <w:t>: minutos por tarea es aceptable.</w:t>
      </w:r>
    </w:p>
    <w:p w14:paraId="01E579C6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Mejor para</w:t>
      </w:r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refactors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multi-archivo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scripts, pipelines, exploración de </w:t>
      </w:r>
      <w:proofErr w:type="spellStart"/>
      <w:r w:rsidRPr="00586D87">
        <w:rPr>
          <w:rFonts w:ascii="Arial" w:hAnsi="Arial" w:cs="Arial"/>
          <w:sz w:val="28"/>
          <w:szCs w:val="28"/>
        </w:rPr>
        <w:t>codebase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desconocido, trabajo paralelo </w:t>
      </w:r>
      <w:proofErr w:type="spellStart"/>
      <w:r w:rsidRPr="00586D87">
        <w:rPr>
          <w:rFonts w:ascii="Arial" w:hAnsi="Arial" w:cs="Arial"/>
          <w:sz w:val="28"/>
          <w:szCs w:val="28"/>
        </w:rPr>
        <w:t>via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tmux</w:t>
      </w:r>
      <w:proofErr w:type="spellEnd"/>
      <w:r w:rsidRPr="00586D87">
        <w:rPr>
          <w:rFonts w:ascii="Arial" w:hAnsi="Arial" w:cs="Arial"/>
          <w:sz w:val="28"/>
          <w:szCs w:val="28"/>
        </w:rPr>
        <w:t>/</w:t>
      </w:r>
      <w:proofErr w:type="spellStart"/>
      <w:r w:rsidRPr="00586D87">
        <w:rPr>
          <w:rFonts w:ascii="Arial" w:hAnsi="Arial" w:cs="Arial"/>
          <w:sz w:val="28"/>
          <w:szCs w:val="28"/>
        </w:rPr>
        <w:t>git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worktrees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5B7D5740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Categoría C — </w:t>
      </w:r>
      <w:proofErr w:type="spellStart"/>
      <w:r w:rsidRPr="00586D87">
        <w:rPr>
          <w:rFonts w:ascii="Arial" w:hAnsi="Arial" w:cs="Arial"/>
          <w:sz w:val="28"/>
          <w:szCs w:val="28"/>
        </w:rPr>
        <w:t>Standalone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autonomous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agents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586D87">
        <w:rPr>
          <w:rFonts w:ascii="Arial" w:hAnsi="Arial" w:cs="Arial"/>
          <w:sz w:val="28"/>
          <w:szCs w:val="28"/>
        </w:rPr>
        <w:t>cloud</w:t>
      </w:r>
      <w:proofErr w:type="spellEnd"/>
      <w:r w:rsidRPr="00586D87">
        <w:rPr>
          <w:rFonts w:ascii="Arial" w:hAnsi="Arial" w:cs="Arial"/>
          <w:sz w:val="28"/>
          <w:szCs w:val="28"/>
        </w:rPr>
        <w:t>)</w:t>
      </w:r>
    </w:p>
    <w:p w14:paraId="7289268A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Vive en la nube. Su unidad de trabajo es </w:t>
      </w:r>
      <w:r w:rsidRPr="00586D87">
        <w:rPr>
          <w:b/>
          <w:bCs/>
          <w:sz w:val="28"/>
          <w:szCs w:val="28"/>
        </w:rPr>
        <w:t>el ticket</w:t>
      </w:r>
      <w:r w:rsidRPr="00586D87">
        <w:rPr>
          <w:rFonts w:ascii="Arial" w:hAnsi="Arial" w:cs="Arial"/>
          <w:sz w:val="28"/>
          <w:szCs w:val="28"/>
        </w:rPr>
        <w:t xml:space="preserve">: le asignas un </w:t>
      </w:r>
      <w:proofErr w:type="spellStart"/>
      <w:r w:rsidRPr="00586D87">
        <w:rPr>
          <w:rFonts w:ascii="Arial" w:hAnsi="Arial" w:cs="Arial"/>
          <w:sz w:val="28"/>
          <w:szCs w:val="28"/>
        </w:rPr>
        <w:t>issue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 Jira/Linear/GitHub, ejecuta autónomamente, te devuelve un PR.</w:t>
      </w:r>
    </w:p>
    <w:p w14:paraId="12986962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Representantes</w:t>
      </w:r>
      <w:r w:rsidRPr="00586D87">
        <w:rPr>
          <w:rFonts w:ascii="Arial" w:hAnsi="Arial" w:cs="Arial"/>
          <w:sz w:val="28"/>
          <w:szCs w:val="28"/>
        </w:rPr>
        <w:t>: Devin (</w:t>
      </w:r>
      <w:proofErr w:type="spellStart"/>
      <w:r w:rsidRPr="00586D87">
        <w:rPr>
          <w:rFonts w:ascii="Arial" w:hAnsi="Arial" w:cs="Arial"/>
          <w:sz w:val="28"/>
          <w:szCs w:val="28"/>
        </w:rPr>
        <w:t>Cognition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), Cursor </w:t>
      </w:r>
      <w:proofErr w:type="spellStart"/>
      <w:r w:rsidRPr="00586D87">
        <w:rPr>
          <w:rFonts w:ascii="Arial" w:hAnsi="Arial" w:cs="Arial"/>
          <w:sz w:val="28"/>
          <w:szCs w:val="28"/>
        </w:rPr>
        <w:t>Background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Agents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GitHub </w:t>
      </w:r>
      <w:proofErr w:type="spellStart"/>
      <w:r w:rsidRPr="00586D87">
        <w:rPr>
          <w:rFonts w:ascii="Arial" w:hAnsi="Arial" w:cs="Arial"/>
          <w:sz w:val="28"/>
          <w:szCs w:val="28"/>
        </w:rPr>
        <w:t>Copilot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Coding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Agent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Jules (Google), AWS Q </w:t>
      </w:r>
      <w:proofErr w:type="spellStart"/>
      <w:r w:rsidRPr="00586D87">
        <w:rPr>
          <w:rFonts w:ascii="Arial" w:hAnsi="Arial" w:cs="Arial"/>
          <w:sz w:val="28"/>
          <w:szCs w:val="28"/>
        </w:rPr>
        <w:t>Developer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agent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7C0F81C8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Modo de interacción</w:t>
      </w:r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fire</w:t>
      </w:r>
      <w:proofErr w:type="spellEnd"/>
      <w:r w:rsidRPr="00586D87">
        <w:rPr>
          <w:rFonts w:ascii="Arial" w:hAnsi="Arial" w:cs="Arial"/>
          <w:sz w:val="28"/>
          <w:szCs w:val="28"/>
        </w:rPr>
        <w:t>-and-</w:t>
      </w:r>
      <w:proofErr w:type="spellStart"/>
      <w:r w:rsidRPr="00586D87">
        <w:rPr>
          <w:rFonts w:ascii="Arial" w:hAnsi="Arial" w:cs="Arial"/>
          <w:sz w:val="28"/>
          <w:szCs w:val="28"/>
        </w:rPr>
        <w:t>forget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supervisado. Tú </w:t>
      </w:r>
      <w:proofErr w:type="spellStart"/>
      <w:r w:rsidRPr="00586D87">
        <w:rPr>
          <w:rFonts w:ascii="Arial" w:hAnsi="Arial" w:cs="Arial"/>
          <w:sz w:val="28"/>
          <w:szCs w:val="28"/>
        </w:rPr>
        <w:t>especificas</w:t>
      </w:r>
      <w:proofErr w:type="spellEnd"/>
      <w:r w:rsidRPr="00586D87">
        <w:rPr>
          <w:rFonts w:ascii="Arial" w:hAnsi="Arial" w:cs="Arial"/>
          <w:sz w:val="28"/>
          <w:szCs w:val="28"/>
        </w:rPr>
        <w:t>, el agente trabaja mientras haces otra cosa, tú revisas el PR.</w:t>
      </w:r>
    </w:p>
    <w:p w14:paraId="79F2C3CC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Latencia tolerable</w:t>
      </w:r>
      <w:r w:rsidRPr="00586D87">
        <w:rPr>
          <w:rFonts w:ascii="Arial" w:hAnsi="Arial" w:cs="Arial"/>
          <w:sz w:val="28"/>
          <w:szCs w:val="28"/>
        </w:rPr>
        <w:t>: horas.</w:t>
      </w:r>
    </w:p>
    <w:p w14:paraId="714E69E9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Mejor para</w:t>
      </w:r>
      <w:r w:rsidRPr="00586D87">
        <w:rPr>
          <w:rFonts w:ascii="Arial" w:hAnsi="Arial" w:cs="Arial"/>
          <w:sz w:val="28"/>
          <w:szCs w:val="28"/>
        </w:rPr>
        <w:t>: tareas bien especificadas, paralelización masiva, trabajo asíncrono fuera de horario.</w:t>
      </w:r>
    </w:p>
    <w:p w14:paraId="6841F2C6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Categoría D — Especializados</w:t>
      </w:r>
    </w:p>
    <w:p w14:paraId="450B7BC2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Resuelven un </w:t>
      </w:r>
      <w:proofErr w:type="spellStart"/>
      <w:r w:rsidRPr="00586D87">
        <w:rPr>
          <w:rFonts w:ascii="Arial" w:hAnsi="Arial" w:cs="Arial"/>
          <w:sz w:val="28"/>
          <w:szCs w:val="28"/>
        </w:rPr>
        <w:t>sub-problema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concreto del SDLC: </w:t>
      </w:r>
      <w:proofErr w:type="spellStart"/>
      <w:r w:rsidRPr="00586D87">
        <w:rPr>
          <w:rFonts w:ascii="Arial" w:hAnsi="Arial" w:cs="Arial"/>
          <w:sz w:val="28"/>
          <w:szCs w:val="28"/>
        </w:rPr>
        <w:t>review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search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security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refactor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automatizado.</w:t>
      </w:r>
    </w:p>
    <w:p w14:paraId="6497958B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Representantes</w:t>
      </w:r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Copilot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Review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(60M </w:t>
      </w:r>
      <w:proofErr w:type="spellStart"/>
      <w:r w:rsidRPr="00586D87">
        <w:rPr>
          <w:rFonts w:ascii="Arial" w:hAnsi="Arial" w:cs="Arial"/>
          <w:sz w:val="28"/>
          <w:szCs w:val="28"/>
        </w:rPr>
        <w:t>reviews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acumuladas), </w:t>
      </w:r>
      <w:proofErr w:type="spellStart"/>
      <w:r w:rsidRPr="00586D87">
        <w:rPr>
          <w:rFonts w:ascii="Arial" w:hAnsi="Arial" w:cs="Arial"/>
          <w:sz w:val="28"/>
          <w:szCs w:val="28"/>
        </w:rPr>
        <w:t>Bugbot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(Cursor), </w:t>
      </w:r>
      <w:proofErr w:type="spellStart"/>
      <w:r w:rsidRPr="00586D87">
        <w:rPr>
          <w:rFonts w:ascii="Arial" w:hAnsi="Arial" w:cs="Arial"/>
          <w:sz w:val="28"/>
          <w:szCs w:val="28"/>
        </w:rPr>
        <w:t>Greptile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Sourcegraph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Cody, </w:t>
      </w:r>
      <w:hyperlink r:id="rId5" w:tgtFrame="_blank" w:history="1">
        <w:r w:rsidRPr="00586D87">
          <w:rPr>
            <w:sz w:val="28"/>
            <w:szCs w:val="28"/>
          </w:rPr>
          <w:t>Refact.ai</w:t>
        </w:r>
      </w:hyperlink>
      <w:r w:rsidRPr="00586D87">
        <w:rPr>
          <w:rFonts w:ascii="Arial" w:hAnsi="Arial" w:cs="Arial"/>
          <w:sz w:val="28"/>
          <w:szCs w:val="28"/>
        </w:rPr>
        <w:t>, </w:t>
      </w:r>
      <w:proofErr w:type="spellStart"/>
      <w:r w:rsidRPr="00586D87">
        <w:rPr>
          <w:rFonts w:ascii="Arial" w:hAnsi="Arial" w:cs="Arial"/>
          <w:sz w:val="28"/>
          <w:szCs w:val="28"/>
        </w:rPr>
        <w:fldChar w:fldCharType="begin"/>
      </w:r>
      <w:r w:rsidRPr="00586D87">
        <w:rPr>
          <w:rFonts w:ascii="Arial" w:hAnsi="Arial" w:cs="Arial"/>
          <w:sz w:val="28"/>
          <w:szCs w:val="28"/>
        </w:rPr>
        <w:instrText xml:space="preserve"> HYPERLINK "http://sweep.dev/" \t "_blank" </w:instrText>
      </w:r>
      <w:r w:rsidRPr="00586D87">
        <w:rPr>
          <w:rFonts w:ascii="Arial" w:hAnsi="Arial" w:cs="Arial"/>
          <w:sz w:val="28"/>
          <w:szCs w:val="28"/>
        </w:rPr>
        <w:fldChar w:fldCharType="separate"/>
      </w:r>
      <w:r w:rsidRPr="00586D87">
        <w:rPr>
          <w:sz w:val="28"/>
          <w:szCs w:val="28"/>
        </w:rPr>
        <w:t>Sweep.dev</w:t>
      </w:r>
      <w:proofErr w:type="spellEnd"/>
      <w:r w:rsidRPr="00586D87">
        <w:rPr>
          <w:rFonts w:ascii="Arial" w:hAnsi="Arial" w:cs="Arial"/>
          <w:sz w:val="28"/>
          <w:szCs w:val="28"/>
        </w:rPr>
        <w:fldChar w:fldCharType="end"/>
      </w:r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Augment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Tabnine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2650EE0F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lastRenderedPageBreak/>
        <w:t>Modo de interacción</w:t>
      </w:r>
      <w:r w:rsidRPr="00586D87">
        <w:rPr>
          <w:rFonts w:ascii="Arial" w:hAnsi="Arial" w:cs="Arial"/>
          <w:sz w:val="28"/>
          <w:szCs w:val="28"/>
        </w:rPr>
        <w:t>: pipeline. Se enchufan a tu flujo (</w:t>
      </w:r>
      <w:proofErr w:type="spellStart"/>
      <w:r w:rsidRPr="00586D87">
        <w:rPr>
          <w:rFonts w:ascii="Arial" w:hAnsi="Arial" w:cs="Arial"/>
          <w:sz w:val="28"/>
          <w:szCs w:val="28"/>
        </w:rPr>
        <w:t>PRs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CI, IDE) y operan en </w:t>
      </w:r>
      <w:proofErr w:type="spellStart"/>
      <w:r w:rsidRPr="00586D87">
        <w:rPr>
          <w:rFonts w:ascii="Arial" w:hAnsi="Arial" w:cs="Arial"/>
          <w:sz w:val="28"/>
          <w:szCs w:val="28"/>
        </w:rPr>
        <w:t>background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09C972E5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Mejor para</w:t>
      </w:r>
      <w:r w:rsidRPr="00586D87">
        <w:rPr>
          <w:rFonts w:ascii="Arial" w:hAnsi="Arial" w:cs="Arial"/>
          <w:sz w:val="28"/>
          <w:szCs w:val="28"/>
        </w:rPr>
        <w:t>: añadir capacidades a tu pipeline existente sin cambiar herramienta principal.</w:t>
      </w:r>
    </w:p>
    <w:p w14:paraId="10496C93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Segoe UI Emoji" w:hAnsi="Segoe UI Emoji" w:cs="Segoe UI Emoji"/>
          <w:sz w:val="28"/>
          <w:szCs w:val="28"/>
        </w:rPr>
        <w:t>💡</w:t>
      </w:r>
      <w:r w:rsidRPr="00586D87">
        <w:rPr>
          <w:rFonts w:ascii="Arial" w:hAnsi="Arial" w:cs="Arial"/>
          <w:sz w:val="28"/>
          <w:szCs w:val="28"/>
        </w:rPr>
        <w:t> </w:t>
      </w:r>
      <w:r w:rsidRPr="00586D87">
        <w:rPr>
          <w:b/>
          <w:bCs/>
          <w:sz w:val="28"/>
          <w:szCs w:val="28"/>
        </w:rPr>
        <w:t>Patrón observado en seniors 2026</w:t>
      </w:r>
      <w:r w:rsidRPr="00586D87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586D87">
        <w:rPr>
          <w:rFonts w:ascii="Arial" w:hAnsi="Arial" w:cs="Arial"/>
          <w:sz w:val="28"/>
          <w:szCs w:val="28"/>
        </w:rPr>
        <w:t>stack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híbrido. Editor IDE-</w:t>
      </w:r>
      <w:proofErr w:type="spellStart"/>
      <w:r w:rsidRPr="00586D87">
        <w:rPr>
          <w:rFonts w:ascii="Arial" w:hAnsi="Arial" w:cs="Arial"/>
          <w:sz w:val="28"/>
          <w:szCs w:val="28"/>
        </w:rPr>
        <w:t>integrated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para </w:t>
      </w:r>
      <w:proofErr w:type="spellStart"/>
      <w:r w:rsidRPr="00586D87">
        <w:rPr>
          <w:rFonts w:ascii="Arial" w:hAnsi="Arial" w:cs="Arial"/>
          <w:sz w:val="28"/>
          <w:szCs w:val="28"/>
        </w:rPr>
        <w:t>inline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+ chat (categoría A), agente terminal para </w:t>
      </w:r>
      <w:proofErr w:type="spellStart"/>
      <w:r w:rsidRPr="00586D87">
        <w:rPr>
          <w:rFonts w:ascii="Arial" w:hAnsi="Arial" w:cs="Arial"/>
          <w:sz w:val="28"/>
          <w:szCs w:val="28"/>
        </w:rPr>
        <w:t>refactors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y </w:t>
      </w:r>
      <w:proofErr w:type="spellStart"/>
      <w:r w:rsidRPr="00586D87">
        <w:rPr>
          <w:rFonts w:ascii="Arial" w:hAnsi="Arial" w:cs="Arial"/>
          <w:sz w:val="28"/>
          <w:szCs w:val="28"/>
        </w:rPr>
        <w:t>planning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(categoría B), y especializado en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review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(categoría D). Solo casos de paralelización extrema añaden categoría C. </w:t>
      </w:r>
      <w:r w:rsidRPr="00586D87">
        <w:rPr>
          <w:b/>
          <w:bCs/>
          <w:sz w:val="28"/>
          <w:szCs w:val="28"/>
        </w:rPr>
        <w:t>No es una elección excluyente — es una arquitectura de herramientas.</w:t>
      </w:r>
    </w:p>
    <w:p w14:paraId="6BD6EB69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Diferencia que NO es de categoría: </w:t>
      </w:r>
      <w:proofErr w:type="spellStart"/>
      <w:r w:rsidRPr="00586D87">
        <w:rPr>
          <w:rFonts w:ascii="Arial" w:hAnsi="Arial" w:cs="Arial"/>
          <w:sz w:val="28"/>
          <w:szCs w:val="28"/>
        </w:rPr>
        <w:t>completion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vs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</w:p>
    <w:p w14:paraId="2F121B33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Dentro de la categoría A misma puedes operar en dos modos muy distintos:</w:t>
      </w:r>
    </w:p>
    <w:p w14:paraId="64AA3756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drawing>
          <wp:inline distT="0" distB="0" distL="0" distR="0" wp14:anchorId="47E22AB0" wp14:editId="4A8C8AD6">
            <wp:extent cx="5612130" cy="429069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9C6D7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Decisión arquitectónica clave</w:t>
      </w:r>
      <w:r w:rsidRPr="00586D87">
        <w:rPr>
          <w:rFonts w:ascii="Arial" w:hAnsi="Arial" w:cs="Arial"/>
          <w:sz w:val="28"/>
          <w:szCs w:val="28"/>
        </w:rPr>
        <w:t>: cuándo cambias de modo. Como regla práctica:</w:t>
      </w:r>
    </w:p>
    <w:p w14:paraId="04EE15D4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t>Si la tarea cabe </w:t>
      </w:r>
      <w:r w:rsidRPr="00586D87">
        <w:rPr>
          <w:b/>
          <w:bCs/>
          <w:sz w:val="28"/>
          <w:szCs w:val="28"/>
        </w:rPr>
        <w:t>dentro de una función o un par de archivos relacionados</w:t>
      </w:r>
      <w:r w:rsidRPr="00586D87">
        <w:rPr>
          <w:rFonts w:ascii="Arial" w:hAnsi="Arial" w:cs="Arial"/>
          <w:sz w:val="28"/>
          <w:szCs w:val="28"/>
        </w:rPr>
        <w:t xml:space="preserve"> → </w:t>
      </w:r>
      <w:proofErr w:type="spellStart"/>
      <w:r w:rsidRPr="00586D87">
        <w:rPr>
          <w:rFonts w:ascii="Arial" w:hAnsi="Arial" w:cs="Arial"/>
          <w:sz w:val="28"/>
          <w:szCs w:val="28"/>
        </w:rPr>
        <w:t>completion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+ chat lateral.</w:t>
      </w:r>
    </w:p>
    <w:p w14:paraId="3CC812E6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Si la tarea </w:t>
      </w:r>
      <w:r w:rsidRPr="00586D87">
        <w:rPr>
          <w:b/>
          <w:bCs/>
          <w:sz w:val="28"/>
          <w:szCs w:val="28"/>
        </w:rPr>
        <w:t xml:space="preserve">toca capas (modelo + servicio + </w:t>
      </w:r>
      <w:proofErr w:type="spellStart"/>
      <w:r w:rsidRPr="00586D87">
        <w:rPr>
          <w:b/>
          <w:bCs/>
          <w:sz w:val="28"/>
          <w:szCs w:val="28"/>
        </w:rPr>
        <w:t>endpoint</w:t>
      </w:r>
      <w:proofErr w:type="spellEnd"/>
      <w:r w:rsidRPr="00586D87">
        <w:rPr>
          <w:b/>
          <w:bCs/>
          <w:sz w:val="28"/>
          <w:szCs w:val="28"/>
        </w:rPr>
        <w:t xml:space="preserve"> + test)</w:t>
      </w:r>
      <w:r w:rsidRPr="00586D87">
        <w:rPr>
          <w:rFonts w:ascii="Arial" w:hAnsi="Arial" w:cs="Arial"/>
          <w:sz w:val="28"/>
          <w:szCs w:val="28"/>
        </w:rPr>
        <w:t xml:space="preserve"> →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6289D3D3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Si la tarea </w:t>
      </w:r>
      <w:r w:rsidRPr="00586D87">
        <w:rPr>
          <w:b/>
          <w:bCs/>
          <w:sz w:val="28"/>
          <w:szCs w:val="28"/>
        </w:rPr>
        <w:t>requiere ejecutar comandos</w:t>
      </w:r>
      <w:r w:rsidRPr="00586D87">
        <w:rPr>
          <w:rFonts w:ascii="Arial" w:hAnsi="Arial" w:cs="Arial"/>
          <w:sz w:val="28"/>
          <w:szCs w:val="28"/>
        </w:rPr>
        <w:t> (</w:t>
      </w:r>
      <w:proofErr w:type="spellStart"/>
      <w:r w:rsidRPr="00586D87">
        <w:rPr>
          <w:rFonts w:ascii="Arial" w:hAnsi="Arial" w:cs="Arial"/>
          <w:sz w:val="28"/>
          <w:szCs w:val="28"/>
        </w:rPr>
        <w:t>migrations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builds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tests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) →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obligatorio.</w:t>
      </w:r>
    </w:p>
    <w:p w14:paraId="5C90306C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Confundir los modos es uno de los </w:t>
      </w:r>
      <w:proofErr w:type="spellStart"/>
      <w:r w:rsidRPr="00586D87">
        <w:rPr>
          <w:rFonts w:ascii="Arial" w:hAnsi="Arial" w:cs="Arial"/>
          <w:sz w:val="28"/>
          <w:szCs w:val="28"/>
        </w:rPr>
        <w:t>anti-patrones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más caros: usar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para algo trivial (</w:t>
      </w:r>
      <w:proofErr w:type="spellStart"/>
      <w:r w:rsidRPr="00586D87">
        <w:rPr>
          <w:rFonts w:ascii="Arial" w:hAnsi="Arial" w:cs="Arial"/>
          <w:sz w:val="28"/>
          <w:szCs w:val="28"/>
        </w:rPr>
        <w:t>overhead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innecesario, contexto contaminado) o usar </w:t>
      </w:r>
      <w:proofErr w:type="spellStart"/>
      <w:r w:rsidRPr="00586D87">
        <w:rPr>
          <w:rFonts w:ascii="Arial" w:hAnsi="Arial" w:cs="Arial"/>
          <w:sz w:val="28"/>
          <w:szCs w:val="28"/>
        </w:rPr>
        <w:t>completion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para algo </w:t>
      </w:r>
      <w:proofErr w:type="spellStart"/>
      <w:r w:rsidRPr="00586D87">
        <w:rPr>
          <w:rFonts w:ascii="Arial" w:hAnsi="Arial" w:cs="Arial"/>
          <w:sz w:val="28"/>
          <w:szCs w:val="28"/>
        </w:rPr>
        <w:t>multi-archivo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(terminas con código inconsistente entre archivos).</w:t>
      </w:r>
    </w:p>
    <w:p w14:paraId="229E9938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Matriz de decisión: cinco criterios prácticos</w:t>
      </w:r>
    </w:p>
    <w:p w14:paraId="3968C818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Cuando un senior </w:t>
      </w:r>
      <w:proofErr w:type="spellStart"/>
      <w:r w:rsidRPr="00586D87">
        <w:rPr>
          <w:rFonts w:ascii="Arial" w:hAnsi="Arial" w:cs="Arial"/>
          <w:sz w:val="28"/>
          <w:szCs w:val="28"/>
        </w:rPr>
        <w:t>dev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en 2026 elige herramienta, no se basa en </w:t>
      </w:r>
      <w:proofErr w:type="spellStart"/>
      <w:r w:rsidRPr="00586D87">
        <w:rPr>
          <w:rFonts w:ascii="Arial" w:hAnsi="Arial" w:cs="Arial"/>
          <w:sz w:val="28"/>
          <w:szCs w:val="28"/>
        </w:rPr>
        <w:t>benchmarks</w:t>
      </w:r>
      <w:proofErr w:type="spellEnd"/>
      <w:r w:rsidRPr="00586D87">
        <w:rPr>
          <w:rFonts w:ascii="Arial" w:hAnsi="Arial" w:cs="Arial"/>
          <w:sz w:val="28"/>
          <w:szCs w:val="28"/>
        </w:rPr>
        <w:t>: se basa en cinco criterios prácticos. Esta es la matriz que recomiendo internalizar:</w:t>
      </w:r>
    </w:p>
    <w:p w14:paraId="03D116E4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Criterio 1 — Tamaño y forma del </w:t>
      </w:r>
      <w:proofErr w:type="spellStart"/>
      <w:r w:rsidRPr="00586D87">
        <w:rPr>
          <w:rFonts w:ascii="Arial" w:hAnsi="Arial" w:cs="Arial"/>
          <w:sz w:val="28"/>
          <w:szCs w:val="28"/>
        </w:rPr>
        <w:t>codebase</w:t>
      </w:r>
      <w:proofErr w:type="spellEnd"/>
    </w:p>
    <w:p w14:paraId="0767D7F6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drawing>
          <wp:inline distT="0" distB="0" distL="0" distR="0" wp14:anchorId="0CB718F9" wp14:editId="6745CB24">
            <wp:extent cx="5612130" cy="30308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4B582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Criterio 2 — Lenguaje principal</w:t>
      </w:r>
    </w:p>
    <w:p w14:paraId="3C441E75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Python / JavaScript / </w:t>
      </w:r>
      <w:proofErr w:type="spellStart"/>
      <w:r w:rsidRPr="00586D87">
        <w:rPr>
          <w:b/>
          <w:bCs/>
          <w:sz w:val="28"/>
          <w:szCs w:val="28"/>
        </w:rPr>
        <w:t>TypeScript</w:t>
      </w:r>
      <w:proofErr w:type="spellEnd"/>
      <w:r w:rsidRPr="00586D87">
        <w:rPr>
          <w:rFonts w:ascii="Arial" w:hAnsi="Arial" w:cs="Arial"/>
          <w:sz w:val="28"/>
          <w:szCs w:val="28"/>
        </w:rPr>
        <w:t>: cualquier herramienta. La mayoría de modelos están sobreentrenados en estos lenguajes.</w:t>
      </w:r>
    </w:p>
    <w:p w14:paraId="1C514D5E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lastRenderedPageBreak/>
        <w:t>Rust</w:t>
      </w:r>
      <w:proofErr w:type="spellEnd"/>
      <w:r w:rsidRPr="00586D87">
        <w:rPr>
          <w:b/>
          <w:bCs/>
          <w:sz w:val="28"/>
          <w:szCs w:val="28"/>
        </w:rPr>
        <w:t xml:space="preserve"> / </w:t>
      </w:r>
      <w:proofErr w:type="spellStart"/>
      <w:r w:rsidRPr="00586D87">
        <w:rPr>
          <w:b/>
          <w:bCs/>
          <w:sz w:val="28"/>
          <w:szCs w:val="28"/>
        </w:rPr>
        <w:t>Go</w:t>
      </w:r>
      <w:proofErr w:type="spellEnd"/>
      <w:r w:rsidRPr="00586D87">
        <w:rPr>
          <w:b/>
          <w:bCs/>
          <w:sz w:val="28"/>
          <w:szCs w:val="28"/>
        </w:rPr>
        <w:t xml:space="preserve"> / sistemas</w:t>
      </w:r>
      <w:r w:rsidRPr="00586D87">
        <w:rPr>
          <w:rFonts w:ascii="Arial" w:hAnsi="Arial" w:cs="Arial"/>
          <w:sz w:val="28"/>
          <w:szCs w:val="28"/>
        </w:rPr>
        <w:t xml:space="preserve">: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y </w:t>
      </w:r>
      <w:proofErr w:type="spellStart"/>
      <w:r w:rsidRPr="00586D87">
        <w:rPr>
          <w:rFonts w:ascii="Arial" w:hAnsi="Arial" w:cs="Arial"/>
          <w:sz w:val="28"/>
          <w:szCs w:val="28"/>
        </w:rPr>
        <w:t>Zed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muestran mejor manejo de tipos en </w:t>
      </w:r>
      <w:proofErr w:type="spellStart"/>
      <w:r w:rsidRPr="00586D87">
        <w:rPr>
          <w:rFonts w:ascii="Arial" w:hAnsi="Arial" w:cs="Arial"/>
          <w:sz w:val="28"/>
          <w:szCs w:val="28"/>
        </w:rPr>
        <w:t>research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independiente.</w:t>
      </w:r>
    </w:p>
    <w:p w14:paraId="7611C0F9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Java / </w:t>
      </w:r>
      <w:proofErr w:type="spellStart"/>
      <w:r w:rsidRPr="00586D87">
        <w:rPr>
          <w:b/>
          <w:bCs/>
          <w:sz w:val="28"/>
          <w:szCs w:val="28"/>
        </w:rPr>
        <w:t>Kotlin</w:t>
      </w:r>
      <w:proofErr w:type="spellEnd"/>
      <w:r w:rsidRPr="00586D87">
        <w:rPr>
          <w:b/>
          <w:bCs/>
          <w:sz w:val="28"/>
          <w:szCs w:val="28"/>
        </w:rPr>
        <w:t xml:space="preserve"> / .NET</w:t>
      </w:r>
      <w:r w:rsidRPr="00586D87">
        <w:rPr>
          <w:rFonts w:ascii="Arial" w:hAnsi="Arial" w:cs="Arial"/>
          <w:sz w:val="28"/>
          <w:szCs w:val="28"/>
        </w:rPr>
        <w:t xml:space="preserve">: GitHub </w:t>
      </w:r>
      <w:proofErr w:type="spellStart"/>
      <w:r w:rsidRPr="00586D87">
        <w:rPr>
          <w:rFonts w:ascii="Arial" w:hAnsi="Arial" w:cs="Arial"/>
          <w:sz w:val="28"/>
          <w:szCs w:val="28"/>
        </w:rPr>
        <w:t>Copilot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JetBrains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AI </w:t>
      </w:r>
      <w:proofErr w:type="spellStart"/>
      <w:r w:rsidRPr="00586D87">
        <w:rPr>
          <w:rFonts w:ascii="Arial" w:hAnsi="Arial" w:cs="Arial"/>
          <w:sz w:val="28"/>
          <w:szCs w:val="28"/>
        </w:rPr>
        <w:t>Assistant</w:t>
      </w:r>
      <w:proofErr w:type="spellEnd"/>
      <w:r w:rsidRPr="00586D87">
        <w:rPr>
          <w:rFonts w:ascii="Arial" w:hAnsi="Arial" w:cs="Arial"/>
          <w:sz w:val="28"/>
          <w:szCs w:val="28"/>
        </w:rPr>
        <w:t>, Amazon Q (especialmente para .NET → AWS).</w:t>
      </w:r>
    </w:p>
    <w:p w14:paraId="222508A5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Lenguajes de nicho</w:t>
      </w:r>
      <w:r w:rsidRPr="00586D87">
        <w:rPr>
          <w:rFonts w:ascii="Arial" w:hAnsi="Arial" w:cs="Arial"/>
          <w:sz w:val="28"/>
          <w:szCs w:val="28"/>
        </w:rPr>
        <w:t xml:space="preserve"> (Elixir, </w:t>
      </w:r>
      <w:proofErr w:type="spellStart"/>
      <w:r w:rsidRPr="00586D87">
        <w:rPr>
          <w:rFonts w:ascii="Arial" w:hAnsi="Arial" w:cs="Arial"/>
          <w:sz w:val="28"/>
          <w:szCs w:val="28"/>
        </w:rPr>
        <w:t>Clojure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OCaml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Erlang</w:t>
      </w:r>
      <w:proofErr w:type="spellEnd"/>
      <w:r w:rsidRPr="00586D87">
        <w:rPr>
          <w:rFonts w:ascii="Arial" w:hAnsi="Arial" w:cs="Arial"/>
          <w:sz w:val="28"/>
          <w:szCs w:val="28"/>
        </w:rPr>
        <w:t>): herramientas con BYOK + modelo de razonamiento (</w:t>
      </w:r>
      <w:proofErr w:type="spellStart"/>
      <w:r w:rsidRPr="00586D87">
        <w:rPr>
          <w:rFonts w:ascii="Arial" w:hAnsi="Arial" w:cs="Arial"/>
          <w:sz w:val="28"/>
          <w:szCs w:val="28"/>
        </w:rPr>
        <w:t>Aider</w:t>
      </w:r>
      <w:proofErr w:type="spellEnd"/>
      <w:r w:rsidRPr="00586D87">
        <w:rPr>
          <w:rFonts w:ascii="Arial" w:hAnsi="Arial" w:cs="Arial"/>
          <w:sz w:val="28"/>
          <w:szCs w:val="28"/>
        </w:rPr>
        <w:t>/</w:t>
      </w:r>
      <w:proofErr w:type="spellStart"/>
      <w:r w:rsidRPr="00586D87">
        <w:rPr>
          <w:rFonts w:ascii="Arial" w:hAnsi="Arial" w:cs="Arial"/>
          <w:sz w:val="28"/>
          <w:szCs w:val="28"/>
        </w:rPr>
        <w:t>Cline</w:t>
      </w:r>
      <w:proofErr w:type="spellEnd"/>
      <w:r w:rsidRPr="00586D87">
        <w:rPr>
          <w:rFonts w:ascii="Arial" w:hAnsi="Arial" w:cs="Arial"/>
          <w:sz w:val="28"/>
          <w:szCs w:val="28"/>
        </w:rPr>
        <w:t>/</w:t>
      </w:r>
      <w:proofErr w:type="spellStart"/>
      <w:r w:rsidRPr="00586D87">
        <w:rPr>
          <w:rFonts w:ascii="Arial" w:hAnsi="Arial" w:cs="Arial"/>
          <w:sz w:val="28"/>
          <w:szCs w:val="28"/>
        </w:rPr>
        <w:t>OpenCode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+ Opus 4.7 o GPT-5.4).</w:t>
      </w:r>
    </w:p>
    <w:p w14:paraId="01C962E9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Frontend</w:t>
      </w:r>
      <w:proofErr w:type="spellEnd"/>
      <w:r w:rsidRPr="00586D87">
        <w:rPr>
          <w:b/>
          <w:bCs/>
          <w:sz w:val="28"/>
          <w:szCs w:val="28"/>
        </w:rPr>
        <w:t xml:space="preserve"> (</w:t>
      </w:r>
      <w:proofErr w:type="spellStart"/>
      <w:r w:rsidRPr="00586D87">
        <w:rPr>
          <w:b/>
          <w:bCs/>
          <w:sz w:val="28"/>
          <w:szCs w:val="28"/>
        </w:rPr>
        <w:t>React</w:t>
      </w:r>
      <w:proofErr w:type="spellEnd"/>
      <w:r w:rsidRPr="00586D87">
        <w:rPr>
          <w:b/>
          <w:bCs/>
          <w:sz w:val="28"/>
          <w:szCs w:val="28"/>
        </w:rPr>
        <w:t>/</w:t>
      </w:r>
      <w:proofErr w:type="spellStart"/>
      <w:r w:rsidRPr="00586D87">
        <w:rPr>
          <w:b/>
          <w:bCs/>
          <w:sz w:val="28"/>
          <w:szCs w:val="28"/>
        </w:rPr>
        <w:t>Vue</w:t>
      </w:r>
      <w:proofErr w:type="spellEnd"/>
      <w:r w:rsidRPr="00586D87">
        <w:rPr>
          <w:b/>
          <w:bCs/>
          <w:sz w:val="28"/>
          <w:szCs w:val="28"/>
        </w:rPr>
        <w:t>/</w:t>
      </w:r>
      <w:proofErr w:type="spellStart"/>
      <w:r w:rsidRPr="00586D87">
        <w:rPr>
          <w:b/>
          <w:bCs/>
          <w:sz w:val="28"/>
          <w:szCs w:val="28"/>
        </w:rPr>
        <w:t>Svelte</w:t>
      </w:r>
      <w:proofErr w:type="spellEnd"/>
      <w:r w:rsidRPr="00586D87">
        <w:rPr>
          <w:b/>
          <w:bCs/>
          <w:sz w:val="28"/>
          <w:szCs w:val="28"/>
        </w:rPr>
        <w:t>)</w:t>
      </w:r>
      <w:r w:rsidRPr="00586D87">
        <w:rPr>
          <w:rFonts w:ascii="Arial" w:hAnsi="Arial" w:cs="Arial"/>
          <w:sz w:val="28"/>
          <w:szCs w:val="28"/>
        </w:rPr>
        <w:t xml:space="preserve">: cualquiera; herramientas especializadas como v0 o </w:t>
      </w:r>
      <w:proofErr w:type="spellStart"/>
      <w:r w:rsidRPr="00586D87">
        <w:rPr>
          <w:rFonts w:ascii="Arial" w:hAnsi="Arial" w:cs="Arial"/>
          <w:sz w:val="28"/>
          <w:szCs w:val="28"/>
        </w:rPr>
        <w:t>Lovable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para UI rápida.</w:t>
      </w:r>
    </w:p>
    <w:p w14:paraId="25E42444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Criterio 3 — Política de privacidad y </w:t>
      </w:r>
      <w:proofErr w:type="spellStart"/>
      <w:r w:rsidRPr="00586D87">
        <w:rPr>
          <w:rFonts w:ascii="Arial" w:hAnsi="Arial" w:cs="Arial"/>
          <w:sz w:val="28"/>
          <w:szCs w:val="28"/>
        </w:rPr>
        <w:t>compliance</w:t>
      </w:r>
      <w:proofErr w:type="spellEnd"/>
    </w:p>
    <w:p w14:paraId="3C501135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Código puede salir a </w:t>
      </w:r>
      <w:proofErr w:type="spellStart"/>
      <w:r w:rsidRPr="00586D87">
        <w:rPr>
          <w:b/>
          <w:bCs/>
          <w:sz w:val="28"/>
          <w:szCs w:val="28"/>
        </w:rPr>
        <w:t>APIs</w:t>
      </w:r>
      <w:proofErr w:type="spellEnd"/>
      <w:r w:rsidRPr="00586D87">
        <w:rPr>
          <w:b/>
          <w:bCs/>
          <w:sz w:val="28"/>
          <w:szCs w:val="28"/>
        </w:rPr>
        <w:t xml:space="preserve"> públicas</w:t>
      </w:r>
      <w:r w:rsidRPr="00586D87">
        <w:rPr>
          <w:rFonts w:ascii="Arial" w:hAnsi="Arial" w:cs="Arial"/>
          <w:sz w:val="28"/>
          <w:szCs w:val="28"/>
        </w:rPr>
        <w:t>: cualquiera.</w:t>
      </w:r>
    </w:p>
    <w:p w14:paraId="66B0FA30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Código no puede salir</w:t>
      </w:r>
      <w:r w:rsidRPr="00586D87">
        <w:rPr>
          <w:rFonts w:ascii="Arial" w:hAnsi="Arial" w:cs="Arial"/>
          <w:sz w:val="28"/>
          <w:szCs w:val="28"/>
        </w:rPr>
        <w:t xml:space="preserve"> (banca, salud, defensa): </w:t>
      </w:r>
      <w:proofErr w:type="spellStart"/>
      <w:r w:rsidRPr="00586D87">
        <w:rPr>
          <w:rFonts w:ascii="Arial" w:hAnsi="Arial" w:cs="Arial"/>
          <w:sz w:val="28"/>
          <w:szCs w:val="28"/>
        </w:rPr>
        <w:t>Cline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o </w:t>
      </w:r>
      <w:proofErr w:type="spellStart"/>
      <w:r w:rsidRPr="00586D87">
        <w:rPr>
          <w:rFonts w:ascii="Arial" w:hAnsi="Arial" w:cs="Arial"/>
          <w:sz w:val="28"/>
          <w:szCs w:val="28"/>
        </w:rPr>
        <w:t>Aider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modelos locales (Llama 3.x, Qwen3, </w:t>
      </w:r>
      <w:proofErr w:type="spellStart"/>
      <w:r w:rsidRPr="00586D87">
        <w:rPr>
          <w:rFonts w:ascii="Arial" w:hAnsi="Arial" w:cs="Arial"/>
          <w:sz w:val="28"/>
          <w:szCs w:val="28"/>
        </w:rPr>
        <w:t>DeepSeek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), </w:t>
      </w:r>
      <w:proofErr w:type="spellStart"/>
      <w:r w:rsidRPr="00586D87">
        <w:rPr>
          <w:rFonts w:ascii="Arial" w:hAnsi="Arial" w:cs="Arial"/>
          <w:sz w:val="28"/>
          <w:szCs w:val="28"/>
        </w:rPr>
        <w:t>Tabnine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on-prem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Cursor </w:t>
      </w:r>
      <w:proofErr w:type="spellStart"/>
      <w:r w:rsidRPr="00586D87">
        <w:rPr>
          <w:rFonts w:ascii="Arial" w:hAnsi="Arial" w:cs="Arial"/>
          <w:sz w:val="28"/>
          <w:szCs w:val="28"/>
        </w:rPr>
        <w:t>Privacy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Mode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Business+, Amazon Q en VPC AWS,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via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Bedrock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o </w:t>
      </w:r>
      <w:proofErr w:type="spellStart"/>
      <w:r w:rsidRPr="00586D87">
        <w:rPr>
          <w:rFonts w:ascii="Arial" w:hAnsi="Arial" w:cs="Arial"/>
          <w:sz w:val="28"/>
          <w:szCs w:val="28"/>
        </w:rPr>
        <w:t>Vertex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2E7AFEC5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Hay auditoría obligatoria de cada interacción</w:t>
      </w:r>
      <w:r w:rsidRPr="00586D87">
        <w:rPr>
          <w:rFonts w:ascii="Arial" w:hAnsi="Arial" w:cs="Arial"/>
          <w:sz w:val="28"/>
          <w:szCs w:val="28"/>
        </w:rPr>
        <w:t xml:space="preserve">: GitHub </w:t>
      </w:r>
      <w:proofErr w:type="spellStart"/>
      <w:r w:rsidRPr="00586D87">
        <w:rPr>
          <w:rFonts w:ascii="Arial" w:hAnsi="Arial" w:cs="Arial"/>
          <w:sz w:val="28"/>
          <w:szCs w:val="28"/>
        </w:rPr>
        <w:t>Copilot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Enterprise, Cursor Business+, 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Team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</w:t>
      </w:r>
      <w:proofErr w:type="spellStart"/>
      <w:r w:rsidRPr="00586D87">
        <w:rPr>
          <w:rFonts w:ascii="Arial" w:hAnsi="Arial" w:cs="Arial"/>
          <w:sz w:val="28"/>
          <w:szCs w:val="28"/>
        </w:rPr>
        <w:t>audit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logs.</w:t>
      </w:r>
    </w:p>
    <w:p w14:paraId="3F8CA4A8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Criterio 4 — Presupuesto</w:t>
      </w:r>
    </w:p>
    <w:p w14:paraId="119599C0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7B8F173D" wp14:editId="3B7B8655">
            <wp:extent cx="5612130" cy="360299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10A0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Segoe UI Emoji" w:hAnsi="Segoe UI Emoji" w:cs="Segoe UI Emoji"/>
          <w:sz w:val="28"/>
          <w:szCs w:val="28"/>
        </w:rPr>
        <w:t>⚠</w:t>
      </w:r>
      <w:r w:rsidRPr="00586D87">
        <w:rPr>
          <w:rFonts w:ascii="Arial" w:hAnsi="Arial" w:cs="Arial"/>
          <w:sz w:val="28"/>
          <w:szCs w:val="28"/>
        </w:rPr>
        <w:t> </w:t>
      </w:r>
      <w:r w:rsidRPr="00586D87">
        <w:rPr>
          <w:b/>
          <w:bCs/>
          <w:sz w:val="28"/>
          <w:szCs w:val="28"/>
        </w:rPr>
        <w:t>Cifra a vigilar</w:t>
      </w:r>
      <w:r w:rsidRPr="00586D87">
        <w:rPr>
          <w:rFonts w:ascii="Arial" w:hAnsi="Arial" w:cs="Arial"/>
          <w:sz w:val="28"/>
          <w:szCs w:val="28"/>
        </w:rPr>
        <w:t xml:space="preserve">: GitHub </w:t>
      </w:r>
      <w:proofErr w:type="spellStart"/>
      <w:r w:rsidRPr="00586D87">
        <w:rPr>
          <w:rFonts w:ascii="Arial" w:hAnsi="Arial" w:cs="Arial"/>
          <w:sz w:val="28"/>
          <w:szCs w:val="28"/>
        </w:rPr>
        <w:t>Copilot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anunció el 22 de abril de 2026 que migra a </w:t>
      </w:r>
      <w:proofErr w:type="spellStart"/>
      <w:r w:rsidRPr="00586D87">
        <w:rPr>
          <w:i/>
          <w:iCs/>
          <w:sz w:val="28"/>
          <w:szCs w:val="28"/>
        </w:rPr>
        <w:t>usage-based</w:t>
      </w:r>
      <w:proofErr w:type="spellEnd"/>
      <w:r w:rsidRPr="00586D87">
        <w:rPr>
          <w:i/>
          <w:iCs/>
          <w:sz w:val="28"/>
          <w:szCs w:val="28"/>
        </w:rPr>
        <w:t xml:space="preserve"> </w:t>
      </w:r>
      <w:proofErr w:type="spellStart"/>
      <w:r w:rsidRPr="00586D87">
        <w:rPr>
          <w:i/>
          <w:iCs/>
          <w:sz w:val="28"/>
          <w:szCs w:val="28"/>
        </w:rPr>
        <w:t>billing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 el 1 de junio de 2026 (1 AI </w:t>
      </w:r>
      <w:proofErr w:type="spellStart"/>
      <w:r w:rsidRPr="00586D87">
        <w:rPr>
          <w:rFonts w:ascii="Arial" w:hAnsi="Arial" w:cs="Arial"/>
          <w:sz w:val="28"/>
          <w:szCs w:val="28"/>
        </w:rPr>
        <w:t>credit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= $0.01) y pausó </w:t>
      </w:r>
      <w:proofErr w:type="spellStart"/>
      <w:r w:rsidRPr="00586D87">
        <w:rPr>
          <w:rFonts w:ascii="Arial" w:hAnsi="Arial" w:cs="Arial"/>
          <w:sz w:val="28"/>
          <w:szCs w:val="28"/>
        </w:rPr>
        <w:t>signups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 Pro/Pro+. Si lees esto después de junio, las cifras de arriba pueden estar desactualizadas — ve a docs.github.com/</w:t>
      </w:r>
      <w:proofErr w:type="spellStart"/>
      <w:r w:rsidRPr="00586D87">
        <w:rPr>
          <w:rFonts w:ascii="Arial" w:hAnsi="Arial" w:cs="Arial"/>
          <w:sz w:val="28"/>
          <w:szCs w:val="28"/>
        </w:rPr>
        <w:t>copilot</w:t>
      </w:r>
      <w:proofErr w:type="spellEnd"/>
      <w:r w:rsidRPr="00586D87">
        <w:rPr>
          <w:rFonts w:ascii="Arial" w:hAnsi="Arial" w:cs="Arial"/>
          <w:sz w:val="28"/>
          <w:szCs w:val="28"/>
        </w:rPr>
        <w:t>/</w:t>
      </w:r>
      <w:proofErr w:type="spellStart"/>
      <w:r w:rsidRPr="00586D87">
        <w:rPr>
          <w:rFonts w:ascii="Arial" w:hAnsi="Arial" w:cs="Arial"/>
          <w:sz w:val="28"/>
          <w:szCs w:val="28"/>
        </w:rPr>
        <w:t>billing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08E2949B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Criterio 5 — Estilo del </w:t>
      </w:r>
      <w:proofErr w:type="spellStart"/>
      <w:r w:rsidRPr="00586D87">
        <w:rPr>
          <w:rFonts w:ascii="Arial" w:hAnsi="Arial" w:cs="Arial"/>
          <w:sz w:val="28"/>
          <w:szCs w:val="28"/>
        </w:rPr>
        <w:t>developer</w:t>
      </w:r>
      <w:proofErr w:type="spellEnd"/>
    </w:p>
    <w:p w14:paraId="776BC6E9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Visual / </w:t>
      </w:r>
      <w:proofErr w:type="spellStart"/>
      <w:r w:rsidRPr="00586D87">
        <w:rPr>
          <w:b/>
          <w:bCs/>
          <w:sz w:val="28"/>
          <w:szCs w:val="28"/>
        </w:rPr>
        <w:t>inline-driven</w:t>
      </w:r>
      <w:proofErr w:type="spellEnd"/>
      <w:r w:rsidRPr="00586D87">
        <w:rPr>
          <w:rFonts w:ascii="Arial" w:hAnsi="Arial" w:cs="Arial"/>
          <w:sz w:val="28"/>
          <w:szCs w:val="28"/>
        </w:rPr>
        <w:t> (escribes y aceptas sugerencias): IDE-</w:t>
      </w:r>
      <w:proofErr w:type="spellStart"/>
      <w:r w:rsidRPr="00586D87">
        <w:rPr>
          <w:rFonts w:ascii="Arial" w:hAnsi="Arial" w:cs="Arial"/>
          <w:sz w:val="28"/>
          <w:szCs w:val="28"/>
        </w:rPr>
        <w:t>integrated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7CBAD938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Plan-</w:t>
      </w:r>
      <w:proofErr w:type="spellStart"/>
      <w:r w:rsidRPr="00586D87">
        <w:rPr>
          <w:b/>
          <w:bCs/>
          <w:sz w:val="28"/>
          <w:szCs w:val="28"/>
        </w:rPr>
        <w:t>driven</w:t>
      </w:r>
      <w:proofErr w:type="spellEnd"/>
      <w:r w:rsidRPr="00586D87">
        <w:rPr>
          <w:b/>
          <w:bCs/>
          <w:sz w:val="28"/>
          <w:szCs w:val="28"/>
        </w:rPr>
        <w:t xml:space="preserve"> / </w:t>
      </w:r>
      <w:proofErr w:type="spellStart"/>
      <w:r w:rsidRPr="00586D87">
        <w:rPr>
          <w:b/>
          <w:bCs/>
          <w:sz w:val="28"/>
          <w:szCs w:val="28"/>
        </w:rPr>
        <w:t>refactor</w:t>
      </w:r>
      <w:proofErr w:type="spellEnd"/>
      <w:r w:rsidRPr="00586D87">
        <w:rPr>
          <w:b/>
          <w:bCs/>
          <w:sz w:val="28"/>
          <w:szCs w:val="28"/>
        </w:rPr>
        <w:t>-heavy</w:t>
      </w:r>
      <w:r w:rsidRPr="00586D87">
        <w:rPr>
          <w:rFonts w:ascii="Arial" w:hAnsi="Arial" w:cs="Arial"/>
          <w:sz w:val="28"/>
          <w:szCs w:val="28"/>
        </w:rPr>
        <w:t xml:space="preserve"> (piensas la arquitectura, ejecutas en bloques): CLI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272C2DDC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Async</w:t>
      </w:r>
      <w:proofErr w:type="spellEnd"/>
      <w:r w:rsidRPr="00586D87">
        <w:rPr>
          <w:b/>
          <w:bCs/>
          <w:sz w:val="28"/>
          <w:szCs w:val="28"/>
        </w:rPr>
        <w:t xml:space="preserve"> / multitarea</w:t>
      </w:r>
      <w:r w:rsidRPr="00586D87">
        <w:rPr>
          <w:rFonts w:ascii="Arial" w:hAnsi="Arial" w:cs="Arial"/>
          <w:sz w:val="28"/>
          <w:szCs w:val="28"/>
        </w:rPr>
        <w:t xml:space="preserve"> (asignas y supervisas): </w:t>
      </w:r>
      <w:proofErr w:type="spellStart"/>
      <w:r w:rsidRPr="00586D87">
        <w:rPr>
          <w:rFonts w:ascii="Arial" w:hAnsi="Arial" w:cs="Arial"/>
          <w:sz w:val="28"/>
          <w:szCs w:val="28"/>
        </w:rPr>
        <w:t>cloud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autonomous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64E815C7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b/>
          <w:bCs/>
          <w:sz w:val="28"/>
          <w:szCs w:val="28"/>
        </w:rPr>
        <w:t>Power</w:t>
      </w:r>
      <w:proofErr w:type="spellEnd"/>
      <w:r w:rsidRPr="00586D87">
        <w:rPr>
          <w:b/>
          <w:bCs/>
          <w:sz w:val="28"/>
          <w:szCs w:val="28"/>
        </w:rPr>
        <w:t xml:space="preserve"> </w:t>
      </w:r>
      <w:proofErr w:type="spellStart"/>
      <w:r w:rsidRPr="00586D87">
        <w:rPr>
          <w:b/>
          <w:bCs/>
          <w:sz w:val="28"/>
          <w:szCs w:val="28"/>
        </w:rPr>
        <w:t>user</w:t>
      </w:r>
      <w:proofErr w:type="spellEnd"/>
      <w:r w:rsidRPr="00586D87">
        <w:rPr>
          <w:b/>
          <w:bCs/>
          <w:sz w:val="28"/>
          <w:szCs w:val="28"/>
        </w:rPr>
        <w:t xml:space="preserve"> de terminal</w:t>
      </w:r>
      <w:r w:rsidRPr="00586D87">
        <w:rPr>
          <w:rFonts w:ascii="Arial" w:hAnsi="Arial" w:cs="Arial"/>
          <w:sz w:val="28"/>
          <w:szCs w:val="28"/>
        </w:rPr>
        <w:t>: cualquiera de las tres anteriores menos los IDE-</w:t>
      </w:r>
      <w:proofErr w:type="spellStart"/>
      <w:r w:rsidRPr="00586D87">
        <w:rPr>
          <w:rFonts w:ascii="Arial" w:hAnsi="Arial" w:cs="Arial"/>
          <w:sz w:val="28"/>
          <w:szCs w:val="28"/>
        </w:rPr>
        <w:t>only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369870B9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Modelos disponibles dentro de las herramientas (</w:t>
      </w:r>
      <w:proofErr w:type="spellStart"/>
      <w:r w:rsidRPr="00586D87">
        <w:rPr>
          <w:rFonts w:ascii="Arial" w:hAnsi="Arial" w:cs="Arial"/>
          <w:sz w:val="28"/>
          <w:szCs w:val="28"/>
        </w:rPr>
        <w:t>snapshot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abril 2026)</w:t>
      </w:r>
    </w:p>
    <w:p w14:paraId="11294599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Con la consolidación post-2025, casi todas las herramientas son </w:t>
      </w:r>
      <w:proofErr w:type="spellStart"/>
      <w:r w:rsidRPr="00586D87">
        <w:rPr>
          <w:b/>
          <w:bCs/>
          <w:sz w:val="28"/>
          <w:szCs w:val="28"/>
        </w:rPr>
        <w:t>multi-modelo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. El acceso al modelo top no determina ya la herramienta — la herramienta determina el </w:t>
      </w:r>
      <w:proofErr w:type="spellStart"/>
      <w:r w:rsidRPr="00586D87">
        <w:rPr>
          <w:rFonts w:ascii="Arial" w:hAnsi="Arial" w:cs="Arial"/>
          <w:sz w:val="28"/>
          <w:szCs w:val="28"/>
        </w:rPr>
        <w:t>harness</w:t>
      </w:r>
      <w:proofErr w:type="spellEnd"/>
      <w:r w:rsidRPr="00586D87">
        <w:rPr>
          <w:rFonts w:ascii="Arial" w:hAnsi="Arial" w:cs="Arial"/>
          <w:sz w:val="28"/>
          <w:szCs w:val="28"/>
        </w:rPr>
        <w:t>:</w:t>
      </w:r>
    </w:p>
    <w:p w14:paraId="775FB0A2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0CDD386F" wp14:editId="1DCAADBA">
            <wp:extent cx="5612130" cy="28486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81D94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Segoe UI Emoji" w:hAnsi="Segoe UI Emoji" w:cs="Segoe UI Emoji"/>
          <w:sz w:val="28"/>
          <w:szCs w:val="28"/>
        </w:rPr>
        <w:t>💡</w:t>
      </w:r>
      <w:r w:rsidRPr="00586D87">
        <w:rPr>
          <w:rFonts w:ascii="Arial" w:hAnsi="Arial" w:cs="Arial"/>
          <w:sz w:val="28"/>
          <w:szCs w:val="28"/>
        </w:rPr>
        <w:t> </w:t>
      </w:r>
      <w:r w:rsidRPr="00586D87">
        <w:rPr>
          <w:b/>
          <w:bCs/>
          <w:sz w:val="28"/>
          <w:szCs w:val="28"/>
        </w:rPr>
        <w:t>Implicación</w:t>
      </w:r>
      <w:r w:rsidRPr="00586D87">
        <w:rPr>
          <w:rFonts w:ascii="Arial" w:hAnsi="Arial" w:cs="Arial"/>
          <w:sz w:val="28"/>
          <w:szCs w:val="28"/>
        </w:rPr>
        <w:t xml:space="preserve">: en 2026 la pregunta "¿esta herramienta usa el mejor modelo?" casi siempre se responde "sí, con tu suscripción adecuada". La diferencia real está en el </w:t>
      </w:r>
      <w:proofErr w:type="spellStart"/>
      <w:r w:rsidRPr="00586D87">
        <w:rPr>
          <w:rFonts w:ascii="Arial" w:hAnsi="Arial" w:cs="Arial"/>
          <w:sz w:val="28"/>
          <w:szCs w:val="28"/>
        </w:rPr>
        <w:t>harness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: cómo el modelo accede a </w:t>
      </w:r>
      <w:proofErr w:type="spellStart"/>
      <w:r w:rsidRPr="00586D87">
        <w:rPr>
          <w:rFonts w:ascii="Arial" w:hAnsi="Arial" w:cs="Arial"/>
          <w:sz w:val="28"/>
          <w:szCs w:val="28"/>
        </w:rPr>
        <w:t>tools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cómo gestiona contexto, qué </w:t>
      </w:r>
      <w:proofErr w:type="spellStart"/>
      <w:r w:rsidRPr="00586D87">
        <w:rPr>
          <w:rFonts w:ascii="Arial" w:hAnsi="Arial" w:cs="Arial"/>
          <w:sz w:val="28"/>
          <w:szCs w:val="28"/>
        </w:rPr>
        <w:t>workflows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soporta.</w:t>
      </w:r>
    </w:p>
    <w:p w14:paraId="2B6391CE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rFonts w:ascii="Arial" w:hAnsi="Arial" w:cs="Arial"/>
          <w:sz w:val="28"/>
          <w:szCs w:val="28"/>
        </w:rPr>
        <w:t>Benchmarks</w:t>
      </w:r>
      <w:proofErr w:type="spellEnd"/>
      <w:r w:rsidRPr="00586D87">
        <w:rPr>
          <w:rFonts w:ascii="Arial" w:hAnsi="Arial" w:cs="Arial"/>
          <w:sz w:val="28"/>
          <w:szCs w:val="28"/>
        </w:rPr>
        <w:t>: cómo leerlos sin engañarte</w:t>
      </w:r>
    </w:p>
    <w:p w14:paraId="25DD59EA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Si vas a comparar herramientas vía </w:t>
      </w:r>
      <w:proofErr w:type="spellStart"/>
      <w:r w:rsidRPr="00586D87">
        <w:rPr>
          <w:rFonts w:ascii="Arial" w:hAnsi="Arial" w:cs="Arial"/>
          <w:sz w:val="28"/>
          <w:szCs w:val="28"/>
        </w:rPr>
        <w:t>benchmarks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públicos, </w:t>
      </w:r>
      <w:r w:rsidRPr="00586D87">
        <w:rPr>
          <w:b/>
          <w:bCs/>
          <w:sz w:val="28"/>
          <w:szCs w:val="28"/>
        </w:rPr>
        <w:t>lee estos cuatro y descarta el resto</w:t>
      </w:r>
      <w:r w:rsidRPr="00586D87">
        <w:rPr>
          <w:rFonts w:ascii="Arial" w:hAnsi="Arial" w:cs="Arial"/>
          <w:sz w:val="28"/>
          <w:szCs w:val="28"/>
        </w:rPr>
        <w:t>:</w:t>
      </w:r>
    </w:p>
    <w:p w14:paraId="37CF23D3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drawing>
          <wp:inline distT="0" distB="0" distL="0" distR="0" wp14:anchorId="03778347" wp14:editId="1AF3F1F1">
            <wp:extent cx="5612130" cy="28346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29E0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Segoe UI Emoji" w:hAnsi="Segoe UI Emoji" w:cs="Segoe UI Emoji"/>
          <w:sz w:val="28"/>
          <w:szCs w:val="28"/>
        </w:rPr>
        <w:lastRenderedPageBreak/>
        <w:t>⚠</w:t>
      </w:r>
      <w:r w:rsidRPr="00586D87">
        <w:rPr>
          <w:rFonts w:ascii="Arial" w:hAnsi="Arial" w:cs="Arial"/>
          <w:sz w:val="28"/>
          <w:szCs w:val="28"/>
        </w:rPr>
        <w:t> </w:t>
      </w:r>
      <w:r w:rsidRPr="00586D87">
        <w:rPr>
          <w:b/>
          <w:bCs/>
          <w:sz w:val="28"/>
          <w:szCs w:val="28"/>
        </w:rPr>
        <w:t>Trampa común</w:t>
      </w:r>
      <w:r w:rsidRPr="00586D87">
        <w:rPr>
          <w:rFonts w:ascii="Arial" w:hAnsi="Arial" w:cs="Arial"/>
          <w:sz w:val="28"/>
          <w:szCs w:val="28"/>
        </w:rPr>
        <w:t>: comparar SWE-</w:t>
      </w:r>
      <w:proofErr w:type="spellStart"/>
      <w:r w:rsidRPr="00586D87">
        <w:rPr>
          <w:rFonts w:ascii="Arial" w:hAnsi="Arial" w:cs="Arial"/>
          <w:sz w:val="28"/>
          <w:szCs w:val="28"/>
        </w:rPr>
        <w:t>Bench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Verified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scores entre </w:t>
      </w:r>
      <w:proofErr w:type="spellStart"/>
      <w:r w:rsidRPr="00586D87">
        <w:rPr>
          <w:rFonts w:ascii="Arial" w:hAnsi="Arial" w:cs="Arial"/>
          <w:sz w:val="28"/>
          <w:szCs w:val="28"/>
        </w:rPr>
        <w:t>vendors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. La mayoría son </w:t>
      </w:r>
      <w:proofErr w:type="spellStart"/>
      <w:r w:rsidRPr="00586D87">
        <w:rPr>
          <w:rFonts w:ascii="Arial" w:hAnsi="Arial" w:cs="Arial"/>
          <w:sz w:val="28"/>
          <w:szCs w:val="28"/>
        </w:rPr>
        <w:t>self-reported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con </w:t>
      </w:r>
      <w:proofErr w:type="spellStart"/>
      <w:r w:rsidRPr="00586D87">
        <w:rPr>
          <w:rFonts w:ascii="Arial" w:hAnsi="Arial" w:cs="Arial"/>
          <w:sz w:val="28"/>
          <w:szCs w:val="28"/>
        </w:rPr>
        <w:t>scaffolding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propio. Si </w:t>
      </w:r>
      <w:proofErr w:type="spellStart"/>
      <w:r w:rsidRPr="00586D87">
        <w:rPr>
          <w:rFonts w:ascii="Arial" w:hAnsi="Arial" w:cs="Arial"/>
          <w:sz w:val="28"/>
          <w:szCs w:val="28"/>
        </w:rPr>
        <w:t>Vendor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A reporta 87% y </w:t>
      </w:r>
      <w:proofErr w:type="spellStart"/>
      <w:r w:rsidRPr="00586D87">
        <w:rPr>
          <w:rFonts w:ascii="Arial" w:hAnsi="Arial" w:cs="Arial"/>
          <w:sz w:val="28"/>
          <w:szCs w:val="28"/>
        </w:rPr>
        <w:t>Vendor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B reporta 85%, es probable que la diferencia sea más </w:t>
      </w:r>
      <w:proofErr w:type="spellStart"/>
      <w:r w:rsidRPr="00586D87">
        <w:rPr>
          <w:rFonts w:ascii="Arial" w:hAnsi="Arial" w:cs="Arial"/>
          <w:sz w:val="28"/>
          <w:szCs w:val="28"/>
        </w:rPr>
        <w:t>harness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que modelo. Para comparativas honestas: </w:t>
      </w:r>
      <w:hyperlink r:id="rId11" w:tgtFrame="_blank" w:history="1">
        <w:r w:rsidRPr="00586D87">
          <w:rPr>
            <w:sz w:val="28"/>
            <w:szCs w:val="28"/>
          </w:rPr>
          <w:t>vals.ai</w:t>
        </w:r>
      </w:hyperlink>
      <w:r w:rsidRPr="00586D87">
        <w:rPr>
          <w:rFonts w:ascii="Arial" w:hAnsi="Arial" w:cs="Arial"/>
          <w:sz w:val="28"/>
          <w:szCs w:val="28"/>
        </w:rPr>
        <w:t>, </w:t>
      </w:r>
      <w:hyperlink r:id="rId12" w:tgtFrame="_blank" w:history="1">
        <w:r w:rsidRPr="00586D87">
          <w:rPr>
            <w:sz w:val="28"/>
            <w:szCs w:val="28"/>
          </w:rPr>
          <w:t>SWE-</w:t>
        </w:r>
        <w:proofErr w:type="spellStart"/>
        <w:r w:rsidRPr="00586D87">
          <w:rPr>
            <w:sz w:val="28"/>
            <w:szCs w:val="28"/>
          </w:rPr>
          <w:t>rebench</w:t>
        </w:r>
        <w:proofErr w:type="spellEnd"/>
      </w:hyperlink>
      <w:r w:rsidRPr="00586D87">
        <w:rPr>
          <w:rFonts w:ascii="Arial" w:hAnsi="Arial" w:cs="Arial"/>
          <w:sz w:val="28"/>
          <w:szCs w:val="28"/>
        </w:rPr>
        <w:t>, </w:t>
      </w:r>
      <w:proofErr w:type="spellStart"/>
      <w:r w:rsidRPr="00586D87">
        <w:rPr>
          <w:rFonts w:ascii="Arial" w:hAnsi="Arial" w:cs="Arial"/>
          <w:sz w:val="28"/>
          <w:szCs w:val="28"/>
        </w:rPr>
        <w:fldChar w:fldCharType="begin"/>
      </w:r>
      <w:r w:rsidRPr="00586D87">
        <w:rPr>
          <w:rFonts w:ascii="Arial" w:hAnsi="Arial" w:cs="Arial"/>
          <w:sz w:val="28"/>
          <w:szCs w:val="28"/>
        </w:rPr>
        <w:instrText xml:space="preserve"> HYPERLINK "https://aider.chat/docs/leaderboards/" \t "_blank" </w:instrText>
      </w:r>
      <w:r w:rsidRPr="00586D87">
        <w:rPr>
          <w:rFonts w:ascii="Arial" w:hAnsi="Arial" w:cs="Arial"/>
          <w:sz w:val="28"/>
          <w:szCs w:val="28"/>
        </w:rPr>
        <w:fldChar w:fldCharType="separate"/>
      </w:r>
      <w:r w:rsidRPr="00586D87">
        <w:rPr>
          <w:sz w:val="28"/>
          <w:szCs w:val="28"/>
        </w:rPr>
        <w:t>Aider</w:t>
      </w:r>
      <w:proofErr w:type="spellEnd"/>
      <w:r w:rsidRPr="00586D87">
        <w:rPr>
          <w:sz w:val="28"/>
          <w:szCs w:val="28"/>
        </w:rPr>
        <w:t xml:space="preserve"> </w:t>
      </w:r>
      <w:proofErr w:type="spellStart"/>
      <w:r w:rsidRPr="00586D87">
        <w:rPr>
          <w:sz w:val="28"/>
          <w:szCs w:val="28"/>
        </w:rPr>
        <w:t>leaderboards</w:t>
      </w:r>
      <w:proofErr w:type="spellEnd"/>
      <w:r w:rsidRPr="00586D87">
        <w:rPr>
          <w:rFonts w:ascii="Arial" w:hAnsi="Arial" w:cs="Arial"/>
          <w:sz w:val="28"/>
          <w:szCs w:val="28"/>
        </w:rPr>
        <w:fldChar w:fldCharType="end"/>
      </w:r>
      <w:r w:rsidRPr="00586D87">
        <w:rPr>
          <w:rFonts w:ascii="Arial" w:hAnsi="Arial" w:cs="Arial"/>
          <w:sz w:val="28"/>
          <w:szCs w:val="28"/>
        </w:rPr>
        <w:t>.</w:t>
      </w:r>
    </w:p>
    <w:p w14:paraId="6EB93024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El </w:t>
      </w:r>
      <w:proofErr w:type="spellStart"/>
      <w:r w:rsidRPr="00586D87">
        <w:rPr>
          <w:rFonts w:ascii="Arial" w:hAnsi="Arial" w:cs="Arial"/>
          <w:sz w:val="28"/>
          <w:szCs w:val="28"/>
        </w:rPr>
        <w:t>framework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de decisión final</w:t>
      </w:r>
    </w:p>
    <w:p w14:paraId="5178D701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Pon junto los cinco criterios y aplica este árbol:</w:t>
      </w:r>
    </w:p>
    <w:p w14:paraId="23DD1A01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1. ¿La tarea cabe en una función o cae en un archivo?</w:t>
      </w:r>
    </w:p>
    <w:p w14:paraId="743B6DA1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→ </w:t>
      </w:r>
      <w:proofErr w:type="spellStart"/>
      <w:r w:rsidRPr="00586D87">
        <w:rPr>
          <w:rFonts w:ascii="Arial" w:hAnsi="Arial" w:cs="Arial"/>
          <w:sz w:val="28"/>
          <w:szCs w:val="28"/>
        </w:rPr>
        <w:t>Completion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(IDE-</w:t>
      </w:r>
      <w:proofErr w:type="spellStart"/>
      <w:r w:rsidRPr="00586D87">
        <w:rPr>
          <w:rFonts w:ascii="Arial" w:hAnsi="Arial" w:cs="Arial"/>
          <w:sz w:val="28"/>
          <w:szCs w:val="28"/>
        </w:rPr>
        <w:t>integrated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modo </w:t>
      </w:r>
      <w:proofErr w:type="spellStart"/>
      <w:r w:rsidRPr="00586D87">
        <w:rPr>
          <w:rFonts w:ascii="Arial" w:hAnsi="Arial" w:cs="Arial"/>
          <w:sz w:val="28"/>
          <w:szCs w:val="28"/>
        </w:rPr>
        <w:t>Tab</w:t>
      </w:r>
      <w:proofErr w:type="spellEnd"/>
      <w:r w:rsidRPr="00586D87">
        <w:rPr>
          <w:rFonts w:ascii="Arial" w:hAnsi="Arial" w:cs="Arial"/>
          <w:sz w:val="28"/>
          <w:szCs w:val="28"/>
        </w:rPr>
        <w:t>)</w:t>
      </w:r>
    </w:p>
    <w:p w14:paraId="26E9AE74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</w:p>
    <w:p w14:paraId="6DD66072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2. ¿Toca varios archivos / capas?</w:t>
      </w:r>
    </w:p>
    <w:p w14:paraId="543EDA1E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¿Necesitas ejecutar comandos?</w:t>
      </w:r>
    </w:p>
    <w:p w14:paraId="0A428F89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→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  <w:r w:rsidRPr="00586D87">
        <w:rPr>
          <w:rFonts w:ascii="Arial" w:hAnsi="Arial" w:cs="Arial"/>
          <w:sz w:val="28"/>
          <w:szCs w:val="28"/>
        </w:rPr>
        <w:t>.</w:t>
      </w:r>
    </w:p>
    <w:p w14:paraId="36893E0E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    2a. ¿</w:t>
      </w:r>
      <w:proofErr w:type="spellStart"/>
      <w:r w:rsidRPr="00586D87">
        <w:rPr>
          <w:rFonts w:ascii="Arial" w:hAnsi="Arial" w:cs="Arial"/>
          <w:sz w:val="28"/>
          <w:szCs w:val="28"/>
        </w:rPr>
        <w:t>Codebase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grande o tarea larga?      → CLI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(Claude </w:t>
      </w:r>
      <w:proofErr w:type="spellStart"/>
      <w:r w:rsidRPr="00586D87">
        <w:rPr>
          <w:rFonts w:ascii="Arial" w:hAnsi="Arial" w:cs="Arial"/>
          <w:sz w:val="28"/>
          <w:szCs w:val="28"/>
        </w:rPr>
        <w:t>Code</w:t>
      </w:r>
      <w:proofErr w:type="spellEnd"/>
      <w:r w:rsidRPr="00586D87">
        <w:rPr>
          <w:rFonts w:ascii="Arial" w:hAnsi="Arial" w:cs="Arial"/>
          <w:sz w:val="28"/>
          <w:szCs w:val="28"/>
        </w:rPr>
        <w:t>, Codex CLI)</w:t>
      </w:r>
    </w:p>
    <w:p w14:paraId="4A1E7D45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    2b. ¿</w:t>
      </w:r>
      <w:proofErr w:type="spellStart"/>
      <w:r w:rsidRPr="00586D87">
        <w:rPr>
          <w:rFonts w:ascii="Arial" w:hAnsi="Arial" w:cs="Arial"/>
          <w:sz w:val="28"/>
          <w:szCs w:val="28"/>
        </w:rPr>
        <w:t>Refactor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visual / iteración rápida? → IDE-</w:t>
      </w:r>
      <w:proofErr w:type="spellStart"/>
      <w:r w:rsidRPr="00586D87">
        <w:rPr>
          <w:rFonts w:ascii="Arial" w:hAnsi="Arial" w:cs="Arial"/>
          <w:sz w:val="28"/>
          <w:szCs w:val="28"/>
        </w:rPr>
        <w:t>integrated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(Cursor </w:t>
      </w:r>
      <w:proofErr w:type="spellStart"/>
      <w:r w:rsidRPr="00586D87">
        <w:rPr>
          <w:rFonts w:ascii="Arial" w:hAnsi="Arial" w:cs="Arial"/>
          <w:sz w:val="28"/>
          <w:szCs w:val="28"/>
        </w:rPr>
        <w:t>Composer</w:t>
      </w:r>
      <w:proofErr w:type="spellEnd"/>
      <w:r w:rsidRPr="00586D87">
        <w:rPr>
          <w:rFonts w:ascii="Arial" w:hAnsi="Arial" w:cs="Arial"/>
          <w:sz w:val="28"/>
          <w:szCs w:val="28"/>
        </w:rPr>
        <w:t>, Windsurf Cascade)</w:t>
      </w:r>
    </w:p>
    <w:p w14:paraId="0EB8A646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    2c. ¿</w:t>
      </w:r>
      <w:proofErr w:type="spellStart"/>
      <w:r w:rsidRPr="00586D87">
        <w:rPr>
          <w:rFonts w:ascii="Arial" w:hAnsi="Arial" w:cs="Arial"/>
          <w:sz w:val="28"/>
          <w:szCs w:val="28"/>
        </w:rPr>
        <w:t>Async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/ </w:t>
      </w:r>
      <w:proofErr w:type="spellStart"/>
      <w:r w:rsidRPr="00586D87">
        <w:rPr>
          <w:rFonts w:ascii="Arial" w:hAnsi="Arial" w:cs="Arial"/>
          <w:sz w:val="28"/>
          <w:szCs w:val="28"/>
        </w:rPr>
        <w:t>paralelizable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?              → Cloud </w:t>
      </w:r>
      <w:proofErr w:type="spellStart"/>
      <w:r w:rsidRPr="00586D87">
        <w:rPr>
          <w:rFonts w:ascii="Arial" w:hAnsi="Arial" w:cs="Arial"/>
          <w:sz w:val="28"/>
          <w:szCs w:val="28"/>
        </w:rPr>
        <w:t>autonomous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(Devin, </w:t>
      </w:r>
      <w:proofErr w:type="spellStart"/>
      <w:r w:rsidRPr="00586D87">
        <w:rPr>
          <w:rFonts w:ascii="Arial" w:hAnsi="Arial" w:cs="Arial"/>
          <w:sz w:val="28"/>
          <w:szCs w:val="28"/>
        </w:rPr>
        <w:t>Background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Agents</w:t>
      </w:r>
      <w:proofErr w:type="spellEnd"/>
      <w:r w:rsidRPr="00586D87">
        <w:rPr>
          <w:rFonts w:ascii="Arial" w:hAnsi="Arial" w:cs="Arial"/>
          <w:sz w:val="28"/>
          <w:szCs w:val="28"/>
        </w:rPr>
        <w:t>)</w:t>
      </w:r>
    </w:p>
    <w:p w14:paraId="5CCF759D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</w:p>
    <w:p w14:paraId="1DDFEBFE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3. ¿Cumples política de privacidad?</w:t>
      </w:r>
    </w:p>
    <w:p w14:paraId="326D2E97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→ Si NO: filtra a herramientas con modelo local o VPC.</w:t>
      </w:r>
    </w:p>
    <w:p w14:paraId="21A11CFE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→ Si SÍ: aplica criterio de presupuesto.</w:t>
      </w:r>
    </w:p>
    <w:p w14:paraId="3CE1F059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</w:p>
    <w:p w14:paraId="42CE6963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4. ¿Estilo del </w:t>
      </w:r>
      <w:proofErr w:type="spellStart"/>
      <w:r w:rsidRPr="00586D87">
        <w:rPr>
          <w:rFonts w:ascii="Arial" w:hAnsi="Arial" w:cs="Arial"/>
          <w:sz w:val="28"/>
          <w:szCs w:val="28"/>
        </w:rPr>
        <w:t>dev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encaja con la categoría?</w:t>
      </w:r>
    </w:p>
    <w:p w14:paraId="03ADD9C1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 xml:space="preserve">   → Si NO: cambia </w:t>
      </w:r>
      <w:proofErr w:type="gramStart"/>
      <w:r w:rsidRPr="00586D87">
        <w:rPr>
          <w:rFonts w:ascii="Arial" w:hAnsi="Arial" w:cs="Arial"/>
          <w:sz w:val="28"/>
          <w:szCs w:val="28"/>
        </w:rPr>
        <w:t>categoría</w:t>
      </w:r>
      <w:proofErr w:type="gramEnd"/>
      <w:r w:rsidRPr="00586D87">
        <w:rPr>
          <w:rFonts w:ascii="Arial" w:hAnsi="Arial" w:cs="Arial"/>
          <w:sz w:val="28"/>
          <w:szCs w:val="28"/>
        </w:rPr>
        <w:t xml:space="preserve"> aunque la herramienta sea "mejor en </w:t>
      </w:r>
      <w:proofErr w:type="spellStart"/>
      <w:r w:rsidRPr="00586D87">
        <w:rPr>
          <w:rFonts w:ascii="Arial" w:hAnsi="Arial" w:cs="Arial"/>
          <w:sz w:val="28"/>
          <w:szCs w:val="28"/>
        </w:rPr>
        <w:t>benchmark</w:t>
      </w:r>
      <w:proofErr w:type="spellEnd"/>
      <w:r w:rsidRPr="00586D87">
        <w:rPr>
          <w:rFonts w:ascii="Arial" w:hAnsi="Arial" w:cs="Arial"/>
          <w:sz w:val="28"/>
          <w:szCs w:val="28"/>
        </w:rPr>
        <w:t>".</w:t>
      </w:r>
    </w:p>
    <w:p w14:paraId="3F876BF9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proofErr w:type="spellStart"/>
      <w:r w:rsidRPr="00586D87">
        <w:rPr>
          <w:rFonts w:ascii="Arial" w:hAnsi="Arial" w:cs="Arial"/>
          <w:sz w:val="28"/>
          <w:szCs w:val="28"/>
        </w:rPr>
        <w:t>Anti-patrones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documentados en selección de herramienta</w:t>
      </w:r>
    </w:p>
    <w:p w14:paraId="49460566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lastRenderedPageBreak/>
        <w:t xml:space="preserve">"Tengo </w:t>
      </w:r>
      <w:proofErr w:type="spellStart"/>
      <w:r w:rsidRPr="00586D87">
        <w:rPr>
          <w:b/>
          <w:bCs/>
          <w:sz w:val="28"/>
          <w:szCs w:val="28"/>
        </w:rPr>
        <w:t>Copilot</w:t>
      </w:r>
      <w:proofErr w:type="spellEnd"/>
      <w:r w:rsidRPr="00586D87">
        <w:rPr>
          <w:b/>
          <w:bCs/>
          <w:sz w:val="28"/>
          <w:szCs w:val="28"/>
        </w:rPr>
        <w:t xml:space="preserve"> porque la empresa lo paga, no necesito otra cosa"</w:t>
      </w:r>
      <w:r w:rsidRPr="00586D87">
        <w:rPr>
          <w:rFonts w:ascii="Arial" w:hAnsi="Arial" w:cs="Arial"/>
          <w:sz w:val="28"/>
          <w:szCs w:val="28"/>
        </w:rPr>
        <w:t xml:space="preserve"> — confundir disponibilidad con adecuación. </w:t>
      </w:r>
      <w:proofErr w:type="spellStart"/>
      <w:r w:rsidRPr="00586D87">
        <w:rPr>
          <w:rFonts w:ascii="Arial" w:hAnsi="Arial" w:cs="Arial"/>
          <w:sz w:val="28"/>
          <w:szCs w:val="28"/>
        </w:rPr>
        <w:t>Copilot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Pro es excelente para </w:t>
      </w:r>
      <w:proofErr w:type="spellStart"/>
      <w:r w:rsidRPr="00586D87">
        <w:rPr>
          <w:rFonts w:ascii="Arial" w:hAnsi="Arial" w:cs="Arial"/>
          <w:sz w:val="28"/>
          <w:szCs w:val="28"/>
        </w:rPr>
        <w:t>completion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+ </w:t>
      </w:r>
      <w:proofErr w:type="spellStart"/>
      <w:r w:rsidRPr="00586D87">
        <w:rPr>
          <w:rFonts w:ascii="Arial" w:hAnsi="Arial" w:cs="Arial"/>
          <w:sz w:val="28"/>
          <w:szCs w:val="28"/>
        </w:rPr>
        <w:t>edit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; para </w:t>
      </w:r>
      <w:proofErr w:type="spellStart"/>
      <w:r w:rsidRPr="00586D87">
        <w:rPr>
          <w:rFonts w:ascii="Arial" w:hAnsi="Arial" w:cs="Arial"/>
          <w:sz w:val="28"/>
          <w:szCs w:val="28"/>
        </w:rPr>
        <w:t>refactors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86D87">
        <w:rPr>
          <w:rFonts w:ascii="Arial" w:hAnsi="Arial" w:cs="Arial"/>
          <w:sz w:val="28"/>
          <w:szCs w:val="28"/>
        </w:rPr>
        <w:t>agentic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largos otras categorías están mejor.</w:t>
      </w:r>
    </w:p>
    <w:p w14:paraId="1E4A0102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"Salió el modelo X.7, cambio de herramienta"</w:t>
      </w:r>
      <w:r w:rsidRPr="00586D87">
        <w:rPr>
          <w:rFonts w:ascii="Arial" w:hAnsi="Arial" w:cs="Arial"/>
          <w:sz w:val="28"/>
          <w:szCs w:val="28"/>
        </w:rPr>
        <w:t xml:space="preserve"> — confundir modelo con </w:t>
      </w:r>
      <w:proofErr w:type="spellStart"/>
      <w:r w:rsidRPr="00586D87">
        <w:rPr>
          <w:rFonts w:ascii="Arial" w:hAnsi="Arial" w:cs="Arial"/>
          <w:sz w:val="28"/>
          <w:szCs w:val="28"/>
        </w:rPr>
        <w:t>harness</w:t>
      </w:r>
      <w:proofErr w:type="spellEnd"/>
      <w:r w:rsidRPr="00586D87">
        <w:rPr>
          <w:rFonts w:ascii="Arial" w:hAnsi="Arial" w:cs="Arial"/>
          <w:sz w:val="28"/>
          <w:szCs w:val="28"/>
        </w:rPr>
        <w:t>. La mayoría de las herramientas top te darán acceso al modelo X.7 en cuestión de días.</w:t>
      </w:r>
    </w:p>
    <w:p w14:paraId="1815733C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"Yo uso solo herramientas open </w:t>
      </w:r>
      <w:proofErr w:type="spellStart"/>
      <w:r w:rsidRPr="00586D87">
        <w:rPr>
          <w:b/>
          <w:bCs/>
          <w:sz w:val="28"/>
          <w:szCs w:val="28"/>
        </w:rPr>
        <w:t>source</w:t>
      </w:r>
      <w:proofErr w:type="spellEnd"/>
      <w:r w:rsidRPr="00586D87">
        <w:rPr>
          <w:b/>
          <w:bCs/>
          <w:sz w:val="28"/>
          <w:szCs w:val="28"/>
        </w:rPr>
        <w:t xml:space="preserve"> por filosofía"</w:t>
      </w:r>
      <w:r w:rsidRPr="00586D87">
        <w:rPr>
          <w:rFonts w:ascii="Arial" w:hAnsi="Arial" w:cs="Arial"/>
          <w:sz w:val="28"/>
          <w:szCs w:val="28"/>
        </w:rPr>
        <w:t xml:space="preserve"> — válido, pero asume el coste de un </w:t>
      </w:r>
      <w:proofErr w:type="spellStart"/>
      <w:r w:rsidRPr="00586D87">
        <w:rPr>
          <w:rFonts w:ascii="Arial" w:hAnsi="Arial" w:cs="Arial"/>
          <w:sz w:val="28"/>
          <w:szCs w:val="28"/>
        </w:rPr>
        <w:t>harness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menos pulido. </w:t>
      </w:r>
      <w:proofErr w:type="spellStart"/>
      <w:r w:rsidRPr="00586D87">
        <w:rPr>
          <w:rFonts w:ascii="Arial" w:hAnsi="Arial" w:cs="Arial"/>
          <w:sz w:val="28"/>
          <w:szCs w:val="28"/>
        </w:rPr>
        <w:t>Cline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Aider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86D87">
        <w:rPr>
          <w:rFonts w:ascii="Arial" w:hAnsi="Arial" w:cs="Arial"/>
          <w:sz w:val="28"/>
          <w:szCs w:val="28"/>
        </w:rPr>
        <w:t>OpenCode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están </w:t>
      </w:r>
      <w:proofErr w:type="gramStart"/>
      <w:r w:rsidRPr="00586D87">
        <w:rPr>
          <w:rFonts w:ascii="Arial" w:hAnsi="Arial" w:cs="Arial"/>
          <w:sz w:val="28"/>
          <w:szCs w:val="28"/>
        </w:rPr>
        <w:t>maduros</w:t>
      </w:r>
      <w:proofErr w:type="gramEnd"/>
      <w:r w:rsidRPr="00586D87">
        <w:rPr>
          <w:rFonts w:ascii="Arial" w:hAnsi="Arial" w:cs="Arial"/>
          <w:sz w:val="28"/>
          <w:szCs w:val="28"/>
        </w:rPr>
        <w:t xml:space="preserve"> pero requieren más </w:t>
      </w:r>
      <w:proofErr w:type="spellStart"/>
      <w:r w:rsidRPr="00586D87">
        <w:rPr>
          <w:rFonts w:ascii="Arial" w:hAnsi="Arial" w:cs="Arial"/>
          <w:sz w:val="28"/>
          <w:szCs w:val="28"/>
        </w:rPr>
        <w:t>context-engineering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manual.</w:t>
      </w:r>
    </w:p>
    <w:p w14:paraId="09F27F8B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"Pruebo todas las herramientas para encontrar la mejor"</w:t>
      </w:r>
      <w:r w:rsidRPr="00586D87">
        <w:rPr>
          <w:rFonts w:ascii="Arial" w:hAnsi="Arial" w:cs="Arial"/>
          <w:sz w:val="28"/>
          <w:szCs w:val="28"/>
        </w:rPr>
        <w:t xml:space="preserve"> — síndrome del eterno evaluador. La curva de aprendizaje real está en el contexto y el 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>, no en cambiar de herramienta cada mes.</w:t>
      </w:r>
    </w:p>
    <w:p w14:paraId="3713BA8F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"Pago $200 por Max plan, debo poder usarlo para todo"</w:t>
      </w:r>
      <w:r w:rsidRPr="00586D87">
        <w:rPr>
          <w:rFonts w:ascii="Arial" w:hAnsi="Arial" w:cs="Arial"/>
          <w:sz w:val="28"/>
          <w:szCs w:val="28"/>
        </w:rPr>
        <w:t> — pagar más no compensa elegir mal categoría. Max plan dentro del modo equivocado sigue dando malos resultados.</w:t>
      </w:r>
    </w:p>
    <w:p w14:paraId="0AE8C93C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rFonts w:ascii="Arial" w:hAnsi="Arial" w:cs="Arial"/>
          <w:sz w:val="28"/>
          <w:szCs w:val="28"/>
        </w:rPr>
        <w:t>Lo accionable de esta lección</w:t>
      </w:r>
    </w:p>
    <w:p w14:paraId="1F7CA8A3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No memorices comparativas</w:t>
      </w:r>
      <w:r w:rsidRPr="00586D87">
        <w:rPr>
          <w:rFonts w:ascii="Arial" w:hAnsi="Arial" w:cs="Arial"/>
          <w:sz w:val="28"/>
          <w:szCs w:val="28"/>
        </w:rPr>
        <w:t>: el ecosistema cambia mensualmente. Memoriza la </w:t>
      </w:r>
      <w:r w:rsidRPr="00586D87">
        <w:rPr>
          <w:b/>
          <w:bCs/>
          <w:sz w:val="28"/>
          <w:szCs w:val="28"/>
        </w:rPr>
        <w:t>taxonomía (categorías A/B/C/D)</w:t>
      </w:r>
      <w:r w:rsidRPr="00586D87">
        <w:rPr>
          <w:rFonts w:ascii="Arial" w:hAnsi="Arial" w:cs="Arial"/>
          <w:sz w:val="28"/>
          <w:szCs w:val="28"/>
        </w:rPr>
        <w:t> y los </w:t>
      </w:r>
      <w:r w:rsidRPr="00586D87">
        <w:rPr>
          <w:b/>
          <w:bCs/>
          <w:sz w:val="28"/>
          <w:szCs w:val="28"/>
        </w:rPr>
        <w:t>5 criterios de decisión</w:t>
      </w:r>
      <w:r w:rsidRPr="00586D87">
        <w:rPr>
          <w:rFonts w:ascii="Arial" w:hAnsi="Arial" w:cs="Arial"/>
          <w:sz w:val="28"/>
          <w:szCs w:val="28"/>
        </w:rPr>
        <w:t>. Eso transfiere.</w:t>
      </w:r>
    </w:p>
    <w:p w14:paraId="0C5E44A4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 xml:space="preserve">Identifica tu </w:t>
      </w:r>
      <w:proofErr w:type="spellStart"/>
      <w:r w:rsidRPr="00586D87">
        <w:rPr>
          <w:b/>
          <w:bCs/>
          <w:sz w:val="28"/>
          <w:szCs w:val="28"/>
        </w:rPr>
        <w:t>stack</w:t>
      </w:r>
      <w:proofErr w:type="spellEnd"/>
      <w:r w:rsidRPr="00586D87">
        <w:rPr>
          <w:b/>
          <w:bCs/>
          <w:sz w:val="28"/>
          <w:szCs w:val="28"/>
        </w:rPr>
        <w:t xml:space="preserve"> actual</w:t>
      </w:r>
      <w:r w:rsidRPr="00586D87">
        <w:rPr>
          <w:rFonts w:ascii="Arial" w:hAnsi="Arial" w:cs="Arial"/>
          <w:sz w:val="28"/>
          <w:szCs w:val="28"/>
        </w:rPr>
        <w:t xml:space="preserve"> y verifica que cubre las tres categorías que un senior </w:t>
      </w:r>
      <w:proofErr w:type="spellStart"/>
      <w:r w:rsidRPr="00586D87">
        <w:rPr>
          <w:rFonts w:ascii="Arial" w:hAnsi="Arial" w:cs="Arial"/>
          <w:sz w:val="28"/>
          <w:szCs w:val="28"/>
        </w:rPr>
        <w:t>dev</w:t>
      </w:r>
      <w:proofErr w:type="spellEnd"/>
      <w:r w:rsidRPr="00586D87">
        <w:rPr>
          <w:rFonts w:ascii="Arial" w:hAnsi="Arial" w:cs="Arial"/>
          <w:sz w:val="28"/>
          <w:szCs w:val="28"/>
        </w:rPr>
        <w:t xml:space="preserve"> necesita (A, B, D). Si te falta alguna, sabes qué evaluar.</w:t>
      </w:r>
    </w:p>
    <w:p w14:paraId="177C0FBD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El modelo top está casi siempre disponible</w:t>
      </w:r>
      <w:r w:rsidRPr="00586D87">
        <w:rPr>
          <w:rFonts w:ascii="Arial" w:hAnsi="Arial" w:cs="Arial"/>
          <w:sz w:val="28"/>
          <w:szCs w:val="28"/>
        </w:rPr>
        <w:t xml:space="preserve"> — la diferencia entre herramientas en 2026 está en el </w:t>
      </w:r>
      <w:proofErr w:type="spellStart"/>
      <w:r w:rsidRPr="00586D87">
        <w:rPr>
          <w:rFonts w:ascii="Arial" w:hAnsi="Arial" w:cs="Arial"/>
          <w:sz w:val="28"/>
          <w:szCs w:val="28"/>
        </w:rPr>
        <w:t>harness</w:t>
      </w:r>
      <w:proofErr w:type="spellEnd"/>
      <w:r w:rsidRPr="00586D87">
        <w:rPr>
          <w:rFonts w:ascii="Arial" w:hAnsi="Arial" w:cs="Arial"/>
          <w:sz w:val="28"/>
          <w:szCs w:val="28"/>
        </w:rPr>
        <w:t>, no en el modelo subyacente.</w:t>
      </w:r>
    </w:p>
    <w:p w14:paraId="0D747611" w14:textId="77777777" w:rsidR="00A9505E" w:rsidRPr="00586D87" w:rsidRDefault="00A9505E" w:rsidP="00A9505E">
      <w:pPr>
        <w:jc w:val="both"/>
        <w:rPr>
          <w:rFonts w:ascii="Arial" w:hAnsi="Arial" w:cs="Arial"/>
          <w:sz w:val="28"/>
          <w:szCs w:val="28"/>
        </w:rPr>
      </w:pPr>
      <w:r w:rsidRPr="00586D87">
        <w:rPr>
          <w:b/>
          <w:bCs/>
          <w:sz w:val="28"/>
          <w:szCs w:val="28"/>
        </w:rPr>
        <w:t>Antes de cambiar de herramienta, pregúntate</w:t>
      </w:r>
      <w:r w:rsidRPr="00586D87">
        <w:rPr>
          <w:rFonts w:ascii="Arial" w:hAnsi="Arial" w:cs="Arial"/>
          <w:sz w:val="28"/>
          <w:szCs w:val="28"/>
        </w:rPr>
        <w:t>: ¿es un problema de herramienta o un problema de cómo la uso? La mayoría de los "problemas con la IA" son problemas de pilar 2 (contexto) o pilar 3 (</w:t>
      </w:r>
      <w:proofErr w:type="spellStart"/>
      <w:r w:rsidRPr="00586D87">
        <w:rPr>
          <w:rFonts w:ascii="Arial" w:hAnsi="Arial" w:cs="Arial"/>
          <w:sz w:val="28"/>
          <w:szCs w:val="28"/>
        </w:rPr>
        <w:t>prompt</w:t>
      </w:r>
      <w:proofErr w:type="spellEnd"/>
      <w:r w:rsidRPr="00586D87">
        <w:rPr>
          <w:rFonts w:ascii="Arial" w:hAnsi="Arial" w:cs="Arial"/>
          <w:sz w:val="28"/>
          <w:szCs w:val="28"/>
        </w:rPr>
        <w:t>), no de pilar 1.</w:t>
      </w:r>
    </w:p>
    <w:p w14:paraId="7D01278D" w14:textId="77777777" w:rsidR="002175C9" w:rsidRDefault="002175C9"/>
    <w:sectPr w:rsidR="002175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F8E"/>
    <w:rsid w:val="002175C9"/>
    <w:rsid w:val="00561F8E"/>
    <w:rsid w:val="00A9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6E543C-75AC-4F67-879C-E81D67086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05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s://swe-rebench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vals.ai/" TargetMode="External"/><Relationship Id="rId5" Type="http://schemas.openxmlformats.org/officeDocument/2006/relationships/hyperlink" Target="http://refact.ai/" TargetMode="External"/><Relationship Id="rId10" Type="http://schemas.openxmlformats.org/officeDocument/2006/relationships/image" Target="media/image5.jpeg"/><Relationship Id="rId4" Type="http://schemas.openxmlformats.org/officeDocument/2006/relationships/hyperlink" Target="https://training.lidr.co/members/36030888" TargetMode="Externa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1555</Words>
  <Characters>8556</Characters>
  <Application>Microsoft Office Word</Application>
  <DocSecurity>0</DocSecurity>
  <Lines>71</Lines>
  <Paragraphs>20</Paragraphs>
  <ScaleCrop>false</ScaleCrop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Diiego Aguirre</dc:creator>
  <cp:keywords/>
  <dc:description/>
  <cp:lastModifiedBy>Diiego Aguirre</cp:lastModifiedBy>
  <cp:revision>2</cp:revision>
  <dcterms:created xsi:type="dcterms:W3CDTF">2026-07-17T22:04:00Z</dcterms:created>
  <dcterms:modified xsi:type="dcterms:W3CDTF">2026-07-17T22:05:00Z</dcterms:modified>
</cp:coreProperties>
</file>