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55A4" w14:textId="77777777" w:rsidR="00671186" w:rsidRDefault="00671186" w:rsidP="00671186">
      <w:pPr>
        <w:pStyle w:val="Ttulo1"/>
      </w:pPr>
    </w:p>
    <w:p w14:paraId="4E47B516" w14:textId="77777777" w:rsidR="00671186" w:rsidRDefault="00671186" w:rsidP="00671186">
      <w:pPr>
        <w:pStyle w:val="Ttulo1"/>
      </w:pPr>
    </w:p>
    <w:p w14:paraId="47035039" w14:textId="77777777" w:rsidR="00671186" w:rsidRDefault="00671186" w:rsidP="00671186">
      <w:pPr>
        <w:pStyle w:val="Ttulo1"/>
      </w:pPr>
    </w:p>
    <w:p w14:paraId="040C9DA7" w14:textId="77777777" w:rsidR="00671186" w:rsidRDefault="00671186" w:rsidP="00671186">
      <w:pPr>
        <w:pStyle w:val="Ttulo1"/>
      </w:pPr>
    </w:p>
    <w:p w14:paraId="33F39FF1" w14:textId="77777777" w:rsidR="00671186" w:rsidRDefault="00671186" w:rsidP="00671186">
      <w:pPr>
        <w:pStyle w:val="Ttulo1"/>
      </w:pPr>
    </w:p>
    <w:p w14:paraId="03D392B3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1121D127" w14:textId="51EA9A6C" w:rsidR="00671186" w:rsidRDefault="00A62B9F" w:rsidP="00671186">
      <w:pPr>
        <w:pStyle w:val="Ttulo1"/>
      </w:pPr>
      <w:bookmarkStart w:id="0" w:name="_Toc113314168"/>
      <w:bookmarkStart w:id="1" w:name="_Toc116991802"/>
      <w:r>
        <w:t xml:space="preserve">Documentação do Projeto: </w:t>
      </w:r>
      <w:r w:rsidR="00D927B6">
        <w:t xml:space="preserve"> </w:t>
      </w:r>
      <w:proofErr w:type="spellStart"/>
      <w:r w:rsidR="00D927B6">
        <w:t>Smart</w:t>
      </w:r>
      <w:proofErr w:type="spellEnd"/>
      <w:r w:rsidR="00D927B6">
        <w:t xml:space="preserve"> Ice</w:t>
      </w:r>
      <w:bookmarkEnd w:id="0"/>
      <w:bookmarkEnd w:id="1"/>
      <w:r w:rsidR="00855071">
        <w:t xml:space="preserve"> </w:t>
      </w:r>
    </w:p>
    <w:p w14:paraId="3E4BD28E" w14:textId="650DA041" w:rsidR="00F27C1F" w:rsidRDefault="00F27C1F" w:rsidP="00F27C1F"/>
    <w:p w14:paraId="56C9C683" w14:textId="586C67FF" w:rsidR="00D927B6" w:rsidRPr="00617C84" w:rsidRDefault="00D927B6" w:rsidP="352C5B32">
      <w:r w:rsidRPr="00617C84">
        <w:t>Grupo: 01</w:t>
      </w:r>
    </w:p>
    <w:p w14:paraId="51DE752E" w14:textId="77777777" w:rsidR="00D927B6" w:rsidRPr="00617C84" w:rsidRDefault="00D927B6" w:rsidP="352C5B32"/>
    <w:p w14:paraId="575F12C5" w14:textId="42C14831" w:rsidR="00D927B6" w:rsidRPr="00617C84" w:rsidRDefault="00D927B6" w:rsidP="352C5B32">
      <w:r w:rsidRPr="00617C84">
        <w:t>Participantes:</w:t>
      </w:r>
    </w:p>
    <w:p w14:paraId="1290B1EC" w14:textId="42C14831" w:rsidR="00A62B9F" w:rsidRPr="00617C84" w:rsidRDefault="00A62B9F" w:rsidP="352C5B32">
      <w:r w:rsidRPr="00617C84">
        <w:t xml:space="preserve">Bianca </w:t>
      </w:r>
      <w:proofErr w:type="spellStart"/>
      <w:r w:rsidRPr="00617C84">
        <w:t>Namie</w:t>
      </w:r>
      <w:proofErr w:type="spellEnd"/>
      <w:r w:rsidRPr="00617C84">
        <w:t xml:space="preserve"> Hara </w:t>
      </w:r>
      <w:proofErr w:type="spellStart"/>
      <w:r w:rsidRPr="00617C84">
        <w:t>Tsuchiya</w:t>
      </w:r>
      <w:proofErr w:type="spellEnd"/>
    </w:p>
    <w:p w14:paraId="3BEDC4FA" w14:textId="4FF22DFD" w:rsidR="00A62B9F" w:rsidRPr="00617C84" w:rsidRDefault="00A62B9F" w:rsidP="352C5B32">
      <w:r w:rsidRPr="00617C84">
        <w:t>Bruna Aparecida da Silva</w:t>
      </w:r>
    </w:p>
    <w:p w14:paraId="18DB16FB" w14:textId="0AEFCB5D" w:rsidR="00A62B9F" w:rsidRPr="00617C84" w:rsidRDefault="00A62B9F" w:rsidP="352C5B32">
      <w:r w:rsidRPr="00617C84">
        <w:t>Eduardo Gabriel Rodrigues Vitorino</w:t>
      </w:r>
    </w:p>
    <w:p w14:paraId="2C5960D7" w14:textId="17CA5283" w:rsidR="00A62B9F" w:rsidRPr="00617C84" w:rsidRDefault="00A62B9F" w:rsidP="352C5B32">
      <w:r w:rsidRPr="00617C84">
        <w:t>Erick Santos de Sousa</w:t>
      </w:r>
    </w:p>
    <w:p w14:paraId="47CC377E" w14:textId="5891F828" w:rsidR="00A62B9F" w:rsidRPr="00617C84" w:rsidRDefault="00A62B9F" w:rsidP="352C5B32">
      <w:r w:rsidRPr="00617C84">
        <w:t>Filipe Ricardo da Silva</w:t>
      </w:r>
    </w:p>
    <w:p w14:paraId="77F26EFC" w14:textId="72E9E953" w:rsidR="00F27C1F" w:rsidRPr="00617C84" w:rsidRDefault="00A62B9F" w:rsidP="352C5B32">
      <w:r w:rsidRPr="00617C84">
        <w:t xml:space="preserve">Giovanna </w:t>
      </w:r>
      <w:proofErr w:type="spellStart"/>
      <w:r w:rsidRPr="00617C84">
        <w:t>Benichel</w:t>
      </w:r>
      <w:proofErr w:type="spellEnd"/>
      <w:r w:rsidRPr="00617C84">
        <w:t xml:space="preserve"> dos Santos</w:t>
      </w:r>
    </w:p>
    <w:p w14:paraId="12A90A58" w14:textId="7FB8850C" w:rsidR="00A62B9F" w:rsidRPr="00617C84" w:rsidRDefault="00A62B9F" w:rsidP="352C5B32">
      <w:r w:rsidRPr="00617C84">
        <w:t xml:space="preserve">Willian </w:t>
      </w:r>
      <w:proofErr w:type="spellStart"/>
      <w:r w:rsidRPr="00617C84">
        <w:t>Paternezi</w:t>
      </w:r>
      <w:proofErr w:type="spellEnd"/>
    </w:p>
    <w:p w14:paraId="2EECB2BB" w14:textId="4956CAC9" w:rsidR="16C09D72" w:rsidRDefault="16C09D72" w:rsidP="352C5B32">
      <w:pPr>
        <w:rPr>
          <w:rFonts w:eastAsia="Calibri"/>
          <w:color w:val="000000" w:themeColor="text1"/>
        </w:rPr>
      </w:pPr>
    </w:p>
    <w:p w14:paraId="47119E52" w14:textId="77777777" w:rsidR="003768A1" w:rsidRDefault="003768A1" w:rsidP="00F27C1F"/>
    <w:p w14:paraId="77ECB2CF" w14:textId="77777777" w:rsidR="00F27C1F" w:rsidRDefault="00F27C1F" w:rsidP="00F27C1F">
      <w:pPr>
        <w:jc w:val="right"/>
      </w:pPr>
    </w:p>
    <w:p w14:paraId="368A71A7" w14:textId="77777777" w:rsidR="00F27C1F" w:rsidRDefault="00F27C1F" w:rsidP="00F27C1F">
      <w:pPr>
        <w:jc w:val="right"/>
      </w:pPr>
    </w:p>
    <w:p w14:paraId="6C511C45" w14:textId="77777777" w:rsidR="00F27C1F" w:rsidRDefault="00F27C1F" w:rsidP="00F27C1F">
      <w:pPr>
        <w:jc w:val="right"/>
      </w:pPr>
    </w:p>
    <w:p w14:paraId="38641C02" w14:textId="77777777" w:rsidR="00F27C1F" w:rsidRDefault="00F27C1F" w:rsidP="00F27C1F">
      <w:pPr>
        <w:jc w:val="right"/>
      </w:pPr>
    </w:p>
    <w:p w14:paraId="7377B181" w14:textId="77777777" w:rsidR="00F27C1F" w:rsidRDefault="00F27C1F" w:rsidP="00F27C1F">
      <w:pPr>
        <w:jc w:val="right"/>
      </w:pPr>
    </w:p>
    <w:p w14:paraId="557855ED" w14:textId="5E4253DB" w:rsidR="00F27C1F" w:rsidRDefault="00F27C1F" w:rsidP="00F27C1F">
      <w:pPr>
        <w:jc w:val="right"/>
      </w:pPr>
    </w:p>
    <w:p w14:paraId="3197D2D9" w14:textId="2880A3F4" w:rsidR="00D927B6" w:rsidRDefault="00D927B6" w:rsidP="00F27C1F">
      <w:pPr>
        <w:jc w:val="right"/>
      </w:pPr>
    </w:p>
    <w:p w14:paraId="6A1E884D" w14:textId="15E1025A" w:rsidR="00D927B6" w:rsidRDefault="00D927B6" w:rsidP="00F27C1F">
      <w:pPr>
        <w:jc w:val="right"/>
      </w:pPr>
      <w:r>
        <w:t xml:space="preserve">São Paulo, dia 06 de </w:t>
      </w:r>
      <w:proofErr w:type="gramStart"/>
      <w:r>
        <w:t>Setembro</w:t>
      </w:r>
      <w:proofErr w:type="gramEnd"/>
      <w:r>
        <w:t xml:space="preserve"> de 2022.</w:t>
      </w:r>
    </w:p>
    <w:p w14:paraId="075368C9" w14:textId="77777777" w:rsidR="00F27C1F" w:rsidRDefault="00F27C1F" w:rsidP="00F27C1F">
      <w:pPr>
        <w:jc w:val="right"/>
      </w:pPr>
    </w:p>
    <w:p w14:paraId="40C5AFD1" w14:textId="77777777" w:rsidR="00F27C1F" w:rsidRDefault="00F27C1F" w:rsidP="00F27C1F">
      <w:pPr>
        <w:jc w:val="right"/>
      </w:pPr>
    </w:p>
    <w:p w14:paraId="68D5C1CB" w14:textId="77777777" w:rsidR="00F27C1F" w:rsidRDefault="00F27C1F" w:rsidP="00F27C1F">
      <w:pPr>
        <w:jc w:val="right"/>
      </w:pPr>
    </w:p>
    <w:p w14:paraId="072E065B" w14:textId="77777777" w:rsidR="00F27C1F" w:rsidRDefault="00F27C1F" w:rsidP="00F27C1F">
      <w:pPr>
        <w:jc w:val="right"/>
      </w:pPr>
    </w:p>
    <w:p w14:paraId="43F5832B" w14:textId="128B3442" w:rsidR="00FA6398" w:rsidRDefault="00FA6398" w:rsidP="00FA6398">
      <w:pPr>
        <w:spacing w:before="0" w:after="160" w:line="259" w:lineRule="auto"/>
      </w:pPr>
      <w:r>
        <w:br w:type="page"/>
      </w:r>
    </w:p>
    <w:sdt>
      <w:sdtPr>
        <w:id w:val="1936016235"/>
        <w:docPartObj>
          <w:docPartGallery w:val="Table of Contents"/>
          <w:docPartUnique/>
        </w:docPartObj>
      </w:sdtPr>
      <w:sdtEndPr>
        <w:rPr>
          <w:rFonts w:ascii="Simplon Mono" w:eastAsiaTheme="minorHAnsi" w:hAnsi="Simplon Mono" w:cstheme="minorBidi"/>
          <w:b/>
          <w:bCs/>
          <w:color w:val="595959" w:themeColor="text1" w:themeTint="A6"/>
          <w:kern w:val="20"/>
          <w:sz w:val="22"/>
          <w:szCs w:val="22"/>
        </w:rPr>
      </w:sdtEndPr>
      <w:sdtContent>
        <w:p w14:paraId="25212E7B" w14:textId="0570211D" w:rsidR="004E7485" w:rsidRDefault="004E7485">
          <w:pPr>
            <w:pStyle w:val="CabealhodoSumrio"/>
          </w:pPr>
          <w:r>
            <w:t>Sumário</w:t>
          </w:r>
        </w:p>
        <w:p w14:paraId="4751E4AD" w14:textId="733F0CA7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91802" w:history="1">
            <w:r w:rsidRPr="00581D4D">
              <w:rPr>
                <w:rStyle w:val="Hyperlink"/>
                <w:noProof/>
              </w:rPr>
              <w:t>Documentação do Projeto:  Smart 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9C6A" w14:textId="3E70739D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03" w:history="1">
            <w:r w:rsidRPr="00581D4D">
              <w:rPr>
                <w:rStyle w:val="Hyperlink"/>
                <w:rFonts w:ascii="Arial" w:eastAsia="Arial" w:hAnsi="Arial" w:cs="Arial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357A3" w14:textId="73601E05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04" w:history="1">
            <w:r w:rsidRPr="00581D4D">
              <w:rPr>
                <w:rStyle w:val="Hyperlink"/>
                <w:rFonts w:ascii="Arial" w:eastAsia="Arial" w:hAnsi="Arial" w:cs="Arial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ECD8" w14:textId="3D833326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05" w:history="1">
            <w:r w:rsidRPr="00581D4D">
              <w:rPr>
                <w:rStyle w:val="Hyperlink"/>
                <w:rFonts w:ascii="Arial" w:eastAsia="Arial" w:hAnsi="Arial" w:cs="Arial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F222" w14:textId="232A8D55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06" w:history="1">
            <w:r w:rsidRPr="00581D4D">
              <w:rPr>
                <w:rStyle w:val="Hyperlink"/>
                <w:noProof/>
              </w:rPr>
              <w:t>Principais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F01F" w14:textId="27B0556C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07" w:history="1">
            <w:r w:rsidRPr="00581D4D">
              <w:rPr>
                <w:rStyle w:val="Hyperlink"/>
                <w:noProof/>
              </w:rPr>
              <w:t>Diagrama de Negócios.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B313" w14:textId="3A210002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08" w:history="1">
            <w:r w:rsidRPr="00581D4D">
              <w:rPr>
                <w:rStyle w:val="Hyperlink"/>
                <w:rFonts w:eastAsia="Calibri"/>
                <w:noProof/>
              </w:rPr>
              <w:t>Diagrama de solução.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EA343" w14:textId="123DD54D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09" w:history="1">
            <w:r w:rsidRPr="00581D4D">
              <w:rPr>
                <w:rStyle w:val="Hyperlink"/>
                <w:noProof/>
              </w:rPr>
              <w:t>Ferramenta Escolhida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A267F" w14:textId="7F8D313D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10" w:history="1">
            <w:r w:rsidRPr="00581D4D">
              <w:rPr>
                <w:rStyle w:val="Hyperlink"/>
                <w:rFonts w:eastAsia="Arial"/>
                <w:noProof/>
              </w:rPr>
              <w:t>Regras do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91DC" w14:textId="43DE54B6" w:rsidR="004E7485" w:rsidRDefault="004E7485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116991811" w:history="1">
            <w:r w:rsidRPr="00581D4D">
              <w:rPr>
                <w:rStyle w:val="Hyperlink"/>
                <w:rFonts w:eastAsia="Arial"/>
                <w:noProof/>
              </w:rPr>
              <w:t>Backlog sprint-2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_Toc116991811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F4A3" w14:textId="436499E1" w:rsidR="004E7485" w:rsidRDefault="004E7485">
          <w:r>
            <w:rPr>
              <w:b/>
              <w:bCs/>
            </w:rPr>
            <w:fldChar w:fldCharType="end"/>
          </w:r>
        </w:p>
      </w:sdtContent>
    </w:sdt>
    <w:p w14:paraId="4E2C98FD" w14:textId="17A87B81" w:rsidR="003768A1" w:rsidRDefault="00FA6398" w:rsidP="00D927B6">
      <w:pPr>
        <w:spacing w:before="0" w:after="160" w:line="259" w:lineRule="auto"/>
      </w:pPr>
      <w:r>
        <w:br w:type="page"/>
      </w:r>
    </w:p>
    <w:p w14:paraId="061B7BDB" w14:textId="5D6BF799" w:rsidR="00CD2AAC" w:rsidRPr="004E7485" w:rsidRDefault="00DD6161" w:rsidP="004E7485">
      <w:pPr>
        <w:pStyle w:val="Ttulo1"/>
      </w:pPr>
      <w:bookmarkStart w:id="2" w:name="_Toc116991803"/>
      <w:r w:rsidRPr="004E7485">
        <w:lastRenderedPageBreak/>
        <w:t>Contexto</w:t>
      </w:r>
      <w:bookmarkEnd w:id="2"/>
      <w:r w:rsidRPr="004E7485">
        <w:t xml:space="preserve"> </w:t>
      </w:r>
    </w:p>
    <w:p w14:paraId="3BAD581A" w14:textId="040CF840" w:rsidR="00CD2AAC" w:rsidRDefault="4AFC627F" w:rsidP="352C5B32">
      <w:pPr>
        <w:jc w:val="both"/>
        <w:rPr>
          <w:rFonts w:ascii="Arial" w:eastAsia="Arial" w:hAnsi="Arial" w:cs="Arial"/>
          <w:sz w:val="24"/>
          <w:szCs w:val="24"/>
        </w:rPr>
      </w:pPr>
      <w:r w:rsidRPr="352C5B32">
        <w:rPr>
          <w:rFonts w:ascii="Arial" w:eastAsia="Arial" w:hAnsi="Arial" w:cs="Arial"/>
          <w:sz w:val="24"/>
          <w:szCs w:val="24"/>
        </w:rPr>
        <w:t xml:space="preserve"> </w:t>
      </w:r>
    </w:p>
    <w:p w14:paraId="7A7070AE" w14:textId="041E6D6C" w:rsidR="00CD2AAC" w:rsidRPr="00380A56" w:rsidRDefault="21C1F159" w:rsidP="352C5B32">
      <w:pPr>
        <w:ind w:firstLine="708"/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No Brasil, o mercado de sorvetes vem passando por um aumento de consumo significativo ao longo dos anos. Isso se deve por conta de alguns fatores como: o aumento da temperatura global</w:t>
      </w:r>
      <w:r w:rsidR="00993DF4" w:rsidRPr="00380A56">
        <w:rPr>
          <w:rFonts w:eastAsia="Arial" w:cs="Arial"/>
          <w:color w:val="auto"/>
          <w:sz w:val="24"/>
          <w:szCs w:val="24"/>
        </w:rPr>
        <w:t>, além de</w:t>
      </w:r>
      <w:r w:rsidRPr="00380A56">
        <w:rPr>
          <w:rFonts w:eastAsia="Arial" w:cs="Arial"/>
          <w:color w:val="auto"/>
          <w:sz w:val="24"/>
          <w:szCs w:val="24"/>
        </w:rPr>
        <w:t xml:space="preserve"> ser um alimento de baixo valor calórico, consumido como uma deliciosa sobremesa ou guloseima.  </w:t>
      </w:r>
    </w:p>
    <w:p w14:paraId="283ADEDC" w14:textId="4BB24911" w:rsidR="00CD2AAC" w:rsidRPr="00380A56" w:rsidRDefault="21C1F159" w:rsidP="352C5B32">
      <w:pPr>
        <w:ind w:firstLine="708"/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O Brasil é o 10º maior produtor mundial e o 11º maior consumidor de sorvetes, sendo o Nordeste a região com maior número de vendas. Segundo a Associação Brasileira de Indústrias de Sorvetes (ABIS), afirma que o setor teve um faturamento superior a 13 bilhões de reais em 2019, sendo que gerou 100 mil empregos diretos e 200 mil indiretos com mais de 10 mil empresas vinculadas a sua produção e comercialização. Destaca-se a informação de que, 92% das instituições de sorvetes se enquadram entre micro e pequenas empresas (ABIS, 2020).   </w:t>
      </w:r>
    </w:p>
    <w:p w14:paraId="27E5DD3D" w14:textId="50411B69" w:rsidR="00CD2AAC" w:rsidRPr="00380A56" w:rsidRDefault="21C1F159" w:rsidP="352C5B32">
      <w:pPr>
        <w:ind w:firstLine="708"/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Por conta de sua composição, os sorvetes são produtos de grande sensibilidade que, se não forem mantidos em condições ideais de conservação, podem perder todas as suas características, sendo impossível a retomada de sua forma original.   </w:t>
      </w:r>
    </w:p>
    <w:p w14:paraId="2FF755BD" w14:textId="4C9CE879" w:rsidR="00CD2AAC" w:rsidRPr="00380A56" w:rsidRDefault="21C1F159" w:rsidP="352C5B32">
      <w:pPr>
        <w:ind w:firstLine="708"/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Ademais, por ser um alimento</w:t>
      </w:r>
      <w:r w:rsidR="00993DF4" w:rsidRPr="00380A56">
        <w:rPr>
          <w:rFonts w:eastAsia="Arial" w:cs="Arial"/>
          <w:color w:val="auto"/>
          <w:sz w:val="24"/>
          <w:szCs w:val="24"/>
        </w:rPr>
        <w:t xml:space="preserve"> bastante consumido </w:t>
      </w:r>
      <w:r w:rsidRPr="00380A56">
        <w:rPr>
          <w:rFonts w:eastAsia="Arial" w:cs="Arial"/>
          <w:color w:val="auto"/>
          <w:sz w:val="24"/>
          <w:szCs w:val="24"/>
        </w:rPr>
        <w:t>em estações quentes, o produto fica mais exposto a temperaturas não compatíveis com sua composição</w:t>
      </w:r>
      <w:r w:rsidR="00993DF4" w:rsidRPr="00380A56">
        <w:rPr>
          <w:rFonts w:eastAsia="Arial" w:cs="Arial"/>
          <w:color w:val="auto"/>
          <w:sz w:val="24"/>
          <w:szCs w:val="24"/>
        </w:rPr>
        <w:t>. D</w:t>
      </w:r>
      <w:r w:rsidRPr="00380A56">
        <w:rPr>
          <w:rFonts w:eastAsia="Arial" w:cs="Arial"/>
          <w:color w:val="auto"/>
          <w:sz w:val="24"/>
          <w:szCs w:val="24"/>
        </w:rPr>
        <w:t xml:space="preserve">essa maneira, a temperatura </w:t>
      </w:r>
      <w:r w:rsidR="00993DF4" w:rsidRPr="00380A56">
        <w:rPr>
          <w:rFonts w:eastAsia="Arial" w:cs="Arial"/>
          <w:color w:val="auto"/>
          <w:sz w:val="24"/>
          <w:szCs w:val="24"/>
        </w:rPr>
        <w:t xml:space="preserve">ideal, </w:t>
      </w:r>
      <w:r w:rsidRPr="00380A56">
        <w:rPr>
          <w:rFonts w:eastAsia="Arial" w:cs="Arial"/>
          <w:color w:val="auto"/>
          <w:sz w:val="24"/>
          <w:szCs w:val="24"/>
        </w:rPr>
        <w:t>para que não haja danos ao produto</w:t>
      </w:r>
      <w:r w:rsidR="00993DF4" w:rsidRPr="00380A56">
        <w:rPr>
          <w:rFonts w:eastAsia="Arial" w:cs="Arial"/>
          <w:color w:val="auto"/>
          <w:sz w:val="24"/>
          <w:szCs w:val="24"/>
        </w:rPr>
        <w:t>,</w:t>
      </w:r>
      <w:r w:rsidRPr="00380A56">
        <w:rPr>
          <w:rFonts w:eastAsia="Arial" w:cs="Arial"/>
          <w:color w:val="auto"/>
          <w:sz w:val="24"/>
          <w:szCs w:val="24"/>
        </w:rPr>
        <w:t xml:space="preserve"> se configura a -18ºC ou menos. Já no transporte, a temperatura está em torno de -33ºC, e deve ser mantida até, no máximo, 6 horas antes do início das entregas. Ao chegar ao freezer de armazenamento, a temperatura de estocagem varia entre -12ºC e -17ºC.  </w:t>
      </w:r>
    </w:p>
    <w:p w14:paraId="68932188" w14:textId="3128283F" w:rsidR="00CD2AAC" w:rsidRPr="00380A56" w:rsidRDefault="21C1F159" w:rsidP="352C5B32">
      <w:pPr>
        <w:ind w:firstLine="708"/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Qualquer alteração no sabor, odor, textura, ou, ainda, a presença de matérias estranhas e contaminação por microrganismos, infringem as boas práticas de fabricação da indústria de alimentos. Assim, a matéria-prima utilizada deve ser de qualidade e mantida em condições ambientais adequadas nas áreas de processamento e armazenagem, caso contrários, essas alterações podem levar ao descarte do produto e, consequentemente, ao prejuízo financeiro.  </w:t>
      </w:r>
    </w:p>
    <w:p w14:paraId="1570CEB3" w14:textId="6270FF70" w:rsidR="00CD2AAC" w:rsidRPr="00380A56" w:rsidRDefault="00993DF4" w:rsidP="352C5B32">
      <w:pPr>
        <w:ind w:firstLine="708"/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Devido a sensibilidade dos sorvetes, </w:t>
      </w:r>
      <w:r w:rsidR="006C12F3" w:rsidRPr="00380A56">
        <w:rPr>
          <w:rFonts w:eastAsia="Arial" w:cs="Arial"/>
          <w:color w:val="auto"/>
          <w:sz w:val="24"/>
          <w:szCs w:val="24"/>
        </w:rPr>
        <w:t xml:space="preserve">é muito comum que uma parte seja descartada, o que gera </w:t>
      </w:r>
      <w:r w:rsidR="21C1F159" w:rsidRPr="00380A56">
        <w:rPr>
          <w:rFonts w:eastAsia="Arial" w:cs="Arial"/>
          <w:color w:val="auto"/>
          <w:sz w:val="24"/>
          <w:szCs w:val="24"/>
        </w:rPr>
        <w:t>sérios prejuízos ao consumidor e ao fabricante</w:t>
      </w:r>
      <w:r w:rsidR="006C12F3" w:rsidRPr="00380A56">
        <w:rPr>
          <w:rFonts w:eastAsia="Arial" w:cs="Arial"/>
          <w:color w:val="auto"/>
          <w:sz w:val="24"/>
          <w:szCs w:val="24"/>
        </w:rPr>
        <w:t xml:space="preserve"> </w:t>
      </w:r>
      <w:r w:rsidR="21C1F159" w:rsidRPr="00380A56">
        <w:rPr>
          <w:rFonts w:eastAsia="Arial" w:cs="Arial"/>
          <w:color w:val="auto"/>
          <w:sz w:val="24"/>
          <w:szCs w:val="24"/>
        </w:rPr>
        <w:t>que perde parte da</w:t>
      </w:r>
      <w:r w:rsidR="006C12F3" w:rsidRPr="00380A56">
        <w:rPr>
          <w:rFonts w:eastAsia="Arial" w:cs="Arial"/>
          <w:color w:val="auto"/>
          <w:sz w:val="24"/>
          <w:szCs w:val="24"/>
        </w:rPr>
        <w:t xml:space="preserve"> sua</w:t>
      </w:r>
      <w:r w:rsidR="21C1F159" w:rsidRPr="00380A56">
        <w:rPr>
          <w:rFonts w:eastAsia="Arial" w:cs="Arial"/>
          <w:color w:val="auto"/>
          <w:sz w:val="24"/>
          <w:szCs w:val="24"/>
        </w:rPr>
        <w:t xml:space="preserve"> produção total</w:t>
      </w:r>
      <w:r w:rsidR="0CA9083A" w:rsidRPr="00380A56">
        <w:rPr>
          <w:rFonts w:eastAsia="Arial" w:cs="Arial"/>
          <w:color w:val="auto"/>
          <w:sz w:val="24"/>
          <w:szCs w:val="24"/>
        </w:rPr>
        <w:t xml:space="preserve">, </w:t>
      </w:r>
      <w:r w:rsidR="21C1F159" w:rsidRPr="00380A56">
        <w:rPr>
          <w:rFonts w:eastAsia="Arial" w:cs="Arial"/>
          <w:color w:val="auto"/>
          <w:sz w:val="24"/>
          <w:szCs w:val="24"/>
        </w:rPr>
        <w:t xml:space="preserve">em </w:t>
      </w:r>
      <w:r w:rsidR="2D0865B9" w:rsidRPr="00380A56">
        <w:rPr>
          <w:rFonts w:eastAsia="Arial" w:cs="Arial"/>
          <w:color w:val="auto"/>
          <w:sz w:val="24"/>
          <w:szCs w:val="24"/>
        </w:rPr>
        <w:t>média</w:t>
      </w:r>
      <w:r w:rsidR="006C12F3" w:rsidRPr="00380A56">
        <w:rPr>
          <w:rFonts w:eastAsia="Arial" w:cs="Arial"/>
          <w:color w:val="auto"/>
          <w:sz w:val="24"/>
          <w:szCs w:val="24"/>
        </w:rPr>
        <w:t>,</w:t>
      </w:r>
      <w:r w:rsidR="21C1F159" w:rsidRPr="00380A56">
        <w:rPr>
          <w:rFonts w:eastAsia="Arial" w:cs="Arial"/>
          <w:color w:val="auto"/>
          <w:sz w:val="24"/>
          <w:szCs w:val="24"/>
        </w:rPr>
        <w:t xml:space="preserve"> </w:t>
      </w:r>
      <w:r w:rsidR="7306BFD8" w:rsidRPr="00380A56">
        <w:rPr>
          <w:rFonts w:eastAsia="Arial" w:cs="Arial"/>
          <w:color w:val="auto"/>
          <w:sz w:val="24"/>
          <w:szCs w:val="24"/>
        </w:rPr>
        <w:t>30</w:t>
      </w:r>
      <w:r w:rsidR="21C1F159" w:rsidRPr="00380A56">
        <w:rPr>
          <w:rFonts w:eastAsia="Arial" w:cs="Arial"/>
          <w:color w:val="auto"/>
          <w:sz w:val="24"/>
          <w:szCs w:val="24"/>
        </w:rPr>
        <w:t>%</w:t>
      </w:r>
      <w:r w:rsidR="3C0235B8" w:rsidRPr="00380A56">
        <w:rPr>
          <w:rFonts w:eastAsia="Arial" w:cs="Arial"/>
          <w:color w:val="auto"/>
          <w:sz w:val="24"/>
          <w:szCs w:val="24"/>
        </w:rPr>
        <w:t xml:space="preserve"> </w:t>
      </w:r>
      <w:r w:rsidR="0F389F74" w:rsidRPr="00380A56">
        <w:rPr>
          <w:rFonts w:eastAsia="Arial" w:cs="Arial"/>
          <w:color w:val="auto"/>
          <w:sz w:val="24"/>
          <w:szCs w:val="24"/>
        </w:rPr>
        <w:t xml:space="preserve">do </w:t>
      </w:r>
      <w:proofErr w:type="gramStart"/>
      <w:r w:rsidR="0F389F74" w:rsidRPr="00380A56">
        <w:rPr>
          <w:rFonts w:eastAsia="Arial" w:cs="Arial"/>
          <w:color w:val="auto"/>
          <w:sz w:val="24"/>
          <w:szCs w:val="24"/>
        </w:rPr>
        <w:t>produto final</w:t>
      </w:r>
      <w:proofErr w:type="gramEnd"/>
      <w:r w:rsidR="0F389F74" w:rsidRPr="00380A56">
        <w:rPr>
          <w:rFonts w:eastAsia="Arial" w:cs="Arial"/>
          <w:color w:val="auto"/>
          <w:sz w:val="24"/>
          <w:szCs w:val="24"/>
        </w:rPr>
        <w:t>, entre grandes e médias empresas.</w:t>
      </w:r>
    </w:p>
    <w:p w14:paraId="0311A24F" w14:textId="4597E307" w:rsidR="00CD2AAC" w:rsidRPr="00380A56" w:rsidRDefault="006C12F3" w:rsidP="352C5B32">
      <w:pPr>
        <w:ind w:firstLine="708"/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Sob essa perspectiva, </w:t>
      </w:r>
      <w:r w:rsidR="6BC95C1F" w:rsidRPr="00380A56">
        <w:rPr>
          <w:rFonts w:eastAsia="Arial" w:cs="Arial"/>
          <w:color w:val="auto"/>
          <w:sz w:val="24"/>
          <w:szCs w:val="24"/>
        </w:rPr>
        <w:t>é</w:t>
      </w:r>
      <w:r w:rsidR="59D52447" w:rsidRPr="00380A56">
        <w:rPr>
          <w:rFonts w:eastAsia="Arial" w:cs="Arial"/>
          <w:color w:val="auto"/>
          <w:sz w:val="24"/>
          <w:szCs w:val="24"/>
        </w:rPr>
        <w:t xml:space="preserve"> de suma importância um bom e especializado planejamento logístico voltado as necessidades do setor de sorvetes, mais especificamente, o monitoramento da temperatura, vital para que o alimento não perca suas propriedades. Esse controle deve ser considerado desde </w:t>
      </w:r>
      <w:r w:rsidR="00617C84" w:rsidRPr="00380A56">
        <w:rPr>
          <w:rFonts w:eastAsia="Arial" w:cs="Arial"/>
          <w:color w:val="auto"/>
          <w:sz w:val="24"/>
          <w:szCs w:val="24"/>
        </w:rPr>
        <w:t>o armazenamento</w:t>
      </w:r>
      <w:r w:rsidR="59D52447" w:rsidRPr="00380A56">
        <w:rPr>
          <w:rFonts w:eastAsia="Arial" w:cs="Arial"/>
          <w:color w:val="auto"/>
          <w:sz w:val="24"/>
          <w:szCs w:val="24"/>
        </w:rPr>
        <w:t>, até o transporte e a comercializaçã</w:t>
      </w:r>
      <w:r w:rsidR="00617C84" w:rsidRPr="00380A56">
        <w:rPr>
          <w:rFonts w:eastAsia="Arial" w:cs="Arial"/>
          <w:color w:val="auto"/>
          <w:sz w:val="24"/>
          <w:szCs w:val="24"/>
        </w:rPr>
        <w:t>o</w:t>
      </w:r>
      <w:r w:rsidR="59D52447" w:rsidRPr="00380A56">
        <w:rPr>
          <w:rFonts w:eastAsia="Arial" w:cs="Arial"/>
          <w:color w:val="auto"/>
          <w:sz w:val="24"/>
          <w:szCs w:val="24"/>
        </w:rPr>
        <w:t xml:space="preserve">, de tal forma que o produto chegue com excelência nas mãos do consumidor final.  </w:t>
      </w:r>
    </w:p>
    <w:p w14:paraId="563F6747" w14:textId="06547760" w:rsidR="603BBAAB" w:rsidRPr="00617C84" w:rsidRDefault="59D52447" w:rsidP="00617C84">
      <w:pPr>
        <w:jc w:val="both"/>
        <w:rPr>
          <w:rFonts w:eastAsia="Arial" w:cs="Arial"/>
          <w:color w:val="000000" w:themeColor="text1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Investir em tal modernização, é elevar a produtividade, a qualidade e os ganhos financeiros, além de promover a melhora da imagem sobre o produto para o fabricante ou vendedo</w:t>
      </w:r>
      <w:r w:rsidR="00617C84" w:rsidRPr="00380A56">
        <w:rPr>
          <w:rFonts w:eastAsia="Arial" w:cs="Arial"/>
          <w:color w:val="auto"/>
          <w:sz w:val="24"/>
          <w:szCs w:val="24"/>
        </w:rPr>
        <w:t>r</w:t>
      </w:r>
      <w:r w:rsidR="00617C84" w:rsidRPr="00617C84">
        <w:rPr>
          <w:rFonts w:eastAsia="Arial" w:cs="Arial"/>
          <w:sz w:val="24"/>
          <w:szCs w:val="24"/>
        </w:rPr>
        <w:t>.</w:t>
      </w:r>
    </w:p>
    <w:p w14:paraId="38F518CD" w14:textId="71746102" w:rsidR="69962345" w:rsidRDefault="69962345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18BA8057" w14:textId="77777777" w:rsidR="00617C84" w:rsidRDefault="00617C84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152FC70E" w14:textId="7B961423" w:rsidR="00813D8D" w:rsidRPr="004E7485" w:rsidRDefault="00D927B6" w:rsidP="004E7485">
      <w:pPr>
        <w:pStyle w:val="Ttulo1"/>
      </w:pPr>
      <w:bookmarkStart w:id="3" w:name="_Toc116991804"/>
      <w:r w:rsidRPr="004E7485">
        <w:t>Escopo</w:t>
      </w:r>
      <w:bookmarkEnd w:id="3"/>
    </w:p>
    <w:p w14:paraId="4A8A7D66" w14:textId="1F214D52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6326F2DD" w14:textId="4A23F431" w:rsidR="38F06FD0" w:rsidRPr="00380A56" w:rsidRDefault="38F06FD0" w:rsidP="352C5B32">
      <w:p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A </w:t>
      </w:r>
      <w:proofErr w:type="spellStart"/>
      <w:r w:rsidRPr="00380A56">
        <w:rPr>
          <w:rFonts w:eastAsia="Arial" w:cs="Arial"/>
          <w:color w:val="auto"/>
          <w:sz w:val="24"/>
          <w:szCs w:val="24"/>
        </w:rPr>
        <w:t>Smart</w:t>
      </w:r>
      <w:proofErr w:type="spellEnd"/>
      <w:r w:rsidRPr="00380A56">
        <w:rPr>
          <w:rFonts w:eastAsia="Arial" w:cs="Arial"/>
          <w:color w:val="auto"/>
          <w:sz w:val="24"/>
          <w:szCs w:val="24"/>
        </w:rPr>
        <w:t xml:space="preserve"> Ice será responsável pelo fornecimento do sensor de temperatura que irá realizar a aquisição dos dados e registrá-los para posterior consulta via aplicação web. Desta forma, é possível alinhar as expectativas e limitar o projeto da seguinte forma: </w:t>
      </w:r>
    </w:p>
    <w:p w14:paraId="7FED9CAB" w14:textId="5F3D4DD1" w:rsidR="38F06FD0" w:rsidRPr="00380A56" w:rsidRDefault="38F06FD0" w:rsidP="352C5B32">
      <w:p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 </w:t>
      </w:r>
    </w:p>
    <w:p w14:paraId="467D631A" w14:textId="52F10D64" w:rsidR="38F06FD0" w:rsidRPr="007A4287" w:rsidRDefault="38F06FD0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  <w:r w:rsidRPr="007A4287">
        <w:rPr>
          <w:rFonts w:eastAsia="Arial" w:cs="Arial"/>
          <w:b/>
          <w:bCs/>
          <w:color w:val="auto"/>
          <w:sz w:val="24"/>
          <w:szCs w:val="24"/>
        </w:rPr>
        <w:t xml:space="preserve">Entregáveis: </w:t>
      </w:r>
    </w:p>
    <w:p w14:paraId="20D06597" w14:textId="2DC2ACEA" w:rsidR="38F06FD0" w:rsidRPr="00380A56" w:rsidRDefault="38F06FD0" w:rsidP="352C5B32">
      <w:pPr>
        <w:pStyle w:val="PargrafodaLista"/>
        <w:numPr>
          <w:ilvl w:val="0"/>
          <w:numId w:val="2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Sensor de temperatura; </w:t>
      </w:r>
    </w:p>
    <w:p w14:paraId="36E2D064" w14:textId="0E32814E" w:rsidR="38F06FD0" w:rsidRPr="00380A56" w:rsidRDefault="38F06FD0" w:rsidP="352C5B32">
      <w:pPr>
        <w:pStyle w:val="PargrafodaLista"/>
        <w:numPr>
          <w:ilvl w:val="0"/>
          <w:numId w:val="2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Consulta, visualização e monitoramento dos dados, em tempo real, captados pelo sensor e apresentados no site da </w:t>
      </w:r>
      <w:proofErr w:type="spellStart"/>
      <w:r w:rsidRPr="00380A56">
        <w:rPr>
          <w:rFonts w:eastAsia="Arial" w:cs="Arial"/>
          <w:color w:val="auto"/>
          <w:sz w:val="24"/>
          <w:szCs w:val="24"/>
        </w:rPr>
        <w:t>Smart</w:t>
      </w:r>
      <w:proofErr w:type="spellEnd"/>
      <w:r w:rsidRPr="00380A56">
        <w:rPr>
          <w:rFonts w:eastAsia="Arial" w:cs="Arial"/>
          <w:color w:val="auto"/>
          <w:sz w:val="24"/>
          <w:szCs w:val="24"/>
        </w:rPr>
        <w:t xml:space="preserve"> Ice (acesso por meio de login), através de dashboards, gráficos, e métricas estatísticas; </w:t>
      </w:r>
    </w:p>
    <w:p w14:paraId="6158E2E4" w14:textId="0A15F68D" w:rsidR="38F06FD0" w:rsidRDefault="38F06FD0" w:rsidP="352C5B32">
      <w:pPr>
        <w:pStyle w:val="PargrafodaLista"/>
        <w:numPr>
          <w:ilvl w:val="0"/>
          <w:numId w:val="2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lastRenderedPageBreak/>
        <w:t xml:space="preserve">Simulação dos resultados gerados pela contratação do serviço, por meio de uma calculadora financeira, disponibilizada no site da </w:t>
      </w:r>
      <w:proofErr w:type="spellStart"/>
      <w:r w:rsidRPr="00380A56">
        <w:rPr>
          <w:rFonts w:eastAsia="Arial" w:cs="Arial"/>
          <w:color w:val="auto"/>
          <w:sz w:val="24"/>
          <w:szCs w:val="24"/>
        </w:rPr>
        <w:t>Smart</w:t>
      </w:r>
      <w:proofErr w:type="spellEnd"/>
      <w:r w:rsidRPr="00380A56">
        <w:rPr>
          <w:rFonts w:eastAsia="Arial" w:cs="Arial"/>
          <w:color w:val="auto"/>
          <w:sz w:val="24"/>
          <w:szCs w:val="24"/>
        </w:rPr>
        <w:t xml:space="preserve"> Ice. </w:t>
      </w:r>
    </w:p>
    <w:p w14:paraId="244AB1ED" w14:textId="6AD056F8" w:rsidR="007A4287" w:rsidRPr="002870FD" w:rsidRDefault="002870FD" w:rsidP="002870FD">
      <w:pPr>
        <w:pStyle w:val="PargrafodaLista"/>
        <w:numPr>
          <w:ilvl w:val="0"/>
          <w:numId w:val="2"/>
        </w:numPr>
        <w:jc w:val="both"/>
        <w:rPr>
          <w:rFonts w:eastAsia="Arial" w:cs="Arial"/>
          <w:color w:val="auto"/>
          <w:sz w:val="24"/>
          <w:szCs w:val="24"/>
        </w:rPr>
      </w:pPr>
      <w:r>
        <w:rPr>
          <w:rFonts w:eastAsia="Arial" w:cs="Arial"/>
          <w:color w:val="auto"/>
          <w:sz w:val="24"/>
          <w:szCs w:val="24"/>
        </w:rPr>
        <w:t xml:space="preserve">Alertas ao usuário baseados em métricas que determinam perigo para os produtos. </w:t>
      </w:r>
    </w:p>
    <w:p w14:paraId="44241E50" w14:textId="256A8A83" w:rsidR="38F06FD0" w:rsidRPr="00380A56" w:rsidRDefault="38F06FD0" w:rsidP="352C5B32">
      <w:p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 </w:t>
      </w:r>
    </w:p>
    <w:p w14:paraId="696180FF" w14:textId="57BFE1B3" w:rsidR="38F06FD0" w:rsidRPr="007A4287" w:rsidRDefault="38F06FD0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  <w:r w:rsidRPr="007A4287">
        <w:rPr>
          <w:rFonts w:eastAsia="Arial" w:cs="Arial"/>
          <w:b/>
          <w:bCs/>
          <w:color w:val="auto"/>
          <w:sz w:val="24"/>
          <w:szCs w:val="24"/>
        </w:rPr>
        <w:t xml:space="preserve">Não Entregáveis: </w:t>
      </w:r>
    </w:p>
    <w:p w14:paraId="46D0948C" w14:textId="3CDB1AA9" w:rsidR="38F06FD0" w:rsidRPr="00380A56" w:rsidRDefault="38F06FD0" w:rsidP="352C5B32">
      <w:pPr>
        <w:pStyle w:val="PargrafodaLista"/>
        <w:numPr>
          <w:ilvl w:val="0"/>
          <w:numId w:val="1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Instalação do sensor; </w:t>
      </w:r>
    </w:p>
    <w:p w14:paraId="1619F2E8" w14:textId="506E38AD" w:rsidR="38F06FD0" w:rsidRPr="00380A56" w:rsidRDefault="38F06FD0" w:rsidP="352C5B32">
      <w:pPr>
        <w:pStyle w:val="PargrafodaLista"/>
        <w:numPr>
          <w:ilvl w:val="0"/>
          <w:numId w:val="1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Controle ou manipulação da temperatura; </w:t>
      </w:r>
    </w:p>
    <w:p w14:paraId="4F055DEC" w14:textId="7F124AAA" w:rsidR="38F06FD0" w:rsidRPr="00380A56" w:rsidRDefault="38F06FD0" w:rsidP="352C5B32">
      <w:pPr>
        <w:pStyle w:val="PargrafodaLista"/>
        <w:numPr>
          <w:ilvl w:val="0"/>
          <w:numId w:val="1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Criação de site individual para consulta dos dados (dados no site institucional) </w:t>
      </w:r>
    </w:p>
    <w:p w14:paraId="7F02C138" w14:textId="26788EDB" w:rsidR="38F06FD0" w:rsidRPr="00380A56" w:rsidRDefault="38F06FD0" w:rsidP="352C5B32">
      <w:pPr>
        <w:pStyle w:val="PargrafodaLista"/>
        <w:numPr>
          <w:ilvl w:val="0"/>
          <w:numId w:val="1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Manipulação dos dados captados no site da </w:t>
      </w:r>
      <w:proofErr w:type="spellStart"/>
      <w:r w:rsidRPr="00380A56">
        <w:rPr>
          <w:rFonts w:eastAsia="Arial" w:cs="Arial"/>
          <w:color w:val="auto"/>
          <w:sz w:val="24"/>
          <w:szCs w:val="24"/>
        </w:rPr>
        <w:t>Smart</w:t>
      </w:r>
      <w:proofErr w:type="spellEnd"/>
      <w:r w:rsidRPr="00380A56">
        <w:rPr>
          <w:rFonts w:eastAsia="Arial" w:cs="Arial"/>
          <w:color w:val="auto"/>
          <w:sz w:val="24"/>
          <w:szCs w:val="24"/>
        </w:rPr>
        <w:t xml:space="preserve"> Ice (alteração dos dashboards, por exemplo).</w:t>
      </w:r>
    </w:p>
    <w:p w14:paraId="7A0D39E7" w14:textId="77777777" w:rsidR="00380A56" w:rsidRPr="00617C84" w:rsidRDefault="00380A56" w:rsidP="007A4287">
      <w:pPr>
        <w:pStyle w:val="PargrafodaLista"/>
        <w:jc w:val="both"/>
        <w:rPr>
          <w:rFonts w:eastAsia="Arial" w:cs="Arial"/>
          <w:sz w:val="24"/>
          <w:szCs w:val="24"/>
        </w:rPr>
      </w:pPr>
    </w:p>
    <w:p w14:paraId="51F630E9" w14:textId="77777777" w:rsidR="003768A1" w:rsidRDefault="003768A1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6A4E847E" w14:textId="55F8EB79" w:rsidR="00B6074E" w:rsidRPr="004E7485" w:rsidRDefault="00D927B6" w:rsidP="004E7485">
      <w:pPr>
        <w:pStyle w:val="Ttulo1"/>
      </w:pPr>
      <w:bookmarkStart w:id="4" w:name="_Toc116991805"/>
      <w:r w:rsidRPr="004E7485">
        <w:t>Objetivo</w:t>
      </w:r>
      <w:bookmarkEnd w:id="4"/>
    </w:p>
    <w:p w14:paraId="0E0BAD9E" w14:textId="0B3247CD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30F1CF3D" w14:textId="77777777" w:rsidR="007A4287" w:rsidRDefault="71E33D88" w:rsidP="352C5B32">
      <w:p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O objetivo da </w:t>
      </w:r>
      <w:proofErr w:type="spellStart"/>
      <w:r w:rsidRPr="00380A56">
        <w:rPr>
          <w:rFonts w:eastAsia="Arial" w:cs="Arial"/>
          <w:color w:val="auto"/>
          <w:sz w:val="24"/>
          <w:szCs w:val="24"/>
        </w:rPr>
        <w:t>Smart</w:t>
      </w:r>
      <w:proofErr w:type="spellEnd"/>
      <w:r w:rsidR="007A4287">
        <w:rPr>
          <w:rFonts w:eastAsia="Arial" w:cs="Arial"/>
          <w:color w:val="auto"/>
          <w:sz w:val="24"/>
          <w:szCs w:val="24"/>
        </w:rPr>
        <w:t>-</w:t>
      </w:r>
      <w:r w:rsidRPr="00380A56">
        <w:rPr>
          <w:rFonts w:eastAsia="Arial" w:cs="Arial"/>
          <w:color w:val="auto"/>
          <w:sz w:val="24"/>
          <w:szCs w:val="24"/>
        </w:rPr>
        <w:t>Ice é informatizar os processos de armazenamento e transporte de sorvetes, a partir da instalação de um sensor de temperatura que irá realizar a aquisição dos dados e gravar os registros captados para posterior consulta, possibilitando o monitoramento das condições de refrigeração em que o sorvete se encontra e, consequentemente, a diminuição de prejuízos causados pelo descarte de sorvetes afetados em decorrência de temperaturas inadequadas.</w:t>
      </w:r>
    </w:p>
    <w:p w14:paraId="0B40594B" w14:textId="151DBD3F" w:rsidR="00380A56" w:rsidRDefault="71E33D88" w:rsidP="352C5B32">
      <w:p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 Além disso, a utilização do sistema irá causar um provável aumento nos lucros, vendas e conquistas de novos clientes, por meio da melhora de imagem da fabricante ou vendedora, através do acréscimo na qualidade de conservação dos sorvetes para o consumidor final. </w:t>
      </w:r>
    </w:p>
    <w:p w14:paraId="035BA9F3" w14:textId="77777777" w:rsidR="007A4287" w:rsidRDefault="007A4287" w:rsidP="352C5B32">
      <w:pPr>
        <w:jc w:val="both"/>
        <w:rPr>
          <w:rFonts w:eastAsia="Arial" w:cs="Arial"/>
          <w:color w:val="auto"/>
          <w:sz w:val="24"/>
          <w:szCs w:val="24"/>
        </w:rPr>
      </w:pPr>
    </w:p>
    <w:p w14:paraId="455EC20A" w14:textId="77777777" w:rsidR="00D0610E" w:rsidRDefault="007A4287" w:rsidP="00D0610E">
      <w:pPr>
        <w:jc w:val="both"/>
        <w:rPr>
          <w:rFonts w:eastAsia="Arial" w:cs="Arial"/>
          <w:color w:val="auto"/>
          <w:sz w:val="24"/>
          <w:szCs w:val="24"/>
        </w:rPr>
      </w:pPr>
      <w:r w:rsidRPr="007A4287">
        <w:rPr>
          <w:rFonts w:eastAsia="Arial" w:cs="Arial"/>
          <w:color w:val="auto"/>
          <w:sz w:val="24"/>
          <w:szCs w:val="24"/>
        </w:rPr>
        <w:t>A temperatura ideal, para que não haja danos ao produto, se configura a -18ºC ou menos. Já no transporte, a temperatura está em torno de -33ºC, e deve ser mantida até, no máximo, 6 horas antes do início das entregas. Ao chegar ao freezer de armazenamento, a temperatura de estocagem varia entre -12ºC e -18ºC.</w:t>
      </w:r>
    </w:p>
    <w:p w14:paraId="15F629E6" w14:textId="5F46DA10" w:rsidR="00380A56" w:rsidRPr="00D0610E" w:rsidRDefault="00380A56" w:rsidP="00D0610E">
      <w:pPr>
        <w:jc w:val="both"/>
        <w:rPr>
          <w:rFonts w:eastAsia="Arial" w:cs="Arial"/>
          <w:color w:val="auto"/>
          <w:sz w:val="24"/>
          <w:szCs w:val="24"/>
        </w:rPr>
      </w:pPr>
      <w:r w:rsidRPr="00D0610E">
        <w:rPr>
          <w:rFonts w:eastAsia="Arial" w:cs="Arial"/>
          <w:color w:val="auto"/>
          <w:sz w:val="24"/>
          <w:szCs w:val="24"/>
        </w:rPr>
        <w:t>Foi estabelecido ao nosso projeto, uma faixa de temperatura ideal para freezer (</w:t>
      </w:r>
      <w:r w:rsidRPr="00D0610E">
        <w:rPr>
          <w:color w:val="auto"/>
          <w:sz w:val="24"/>
          <w:szCs w:val="24"/>
        </w:rPr>
        <w:t>-16.49</w:t>
      </w:r>
      <w:r w:rsidRPr="00D0610E">
        <w:rPr>
          <w:rFonts w:eastAsia="Arial" w:cs="Arial"/>
          <w:color w:val="auto"/>
          <w:sz w:val="24"/>
          <w:szCs w:val="24"/>
        </w:rPr>
        <w:t xml:space="preserve">ºC a </w:t>
      </w:r>
      <w:r w:rsidRPr="00D0610E">
        <w:rPr>
          <w:color w:val="auto"/>
          <w:sz w:val="24"/>
          <w:szCs w:val="24"/>
        </w:rPr>
        <w:t>-13,49</w:t>
      </w:r>
      <w:r w:rsidRPr="00D0610E">
        <w:rPr>
          <w:rFonts w:eastAsia="Arial" w:cs="Arial"/>
          <w:color w:val="auto"/>
          <w:sz w:val="24"/>
          <w:szCs w:val="24"/>
        </w:rPr>
        <w:t>) na cor azul claro para notificar, uma temperatura de alerta quente (</w:t>
      </w:r>
      <w:r w:rsidRPr="00D0610E">
        <w:rPr>
          <w:color w:val="auto"/>
          <w:sz w:val="24"/>
          <w:szCs w:val="24"/>
        </w:rPr>
        <w:t>-13,5</w:t>
      </w:r>
      <w:r w:rsidRPr="00D0610E">
        <w:rPr>
          <w:rFonts w:eastAsia="Arial" w:cs="Arial"/>
          <w:color w:val="auto"/>
          <w:sz w:val="24"/>
          <w:szCs w:val="24"/>
        </w:rPr>
        <w:t>) na cor amarela, uma temperatura crítica quente (-12ºC) na cor vermelha, uma temperatura de alerta frio (</w:t>
      </w:r>
      <w:r w:rsidRPr="00D0610E">
        <w:rPr>
          <w:color w:val="auto"/>
          <w:sz w:val="24"/>
          <w:szCs w:val="24"/>
        </w:rPr>
        <w:t>-16,5</w:t>
      </w:r>
      <w:r w:rsidRPr="00D0610E">
        <w:rPr>
          <w:rFonts w:eastAsia="Arial" w:cs="Arial"/>
          <w:color w:val="auto"/>
          <w:sz w:val="24"/>
          <w:szCs w:val="24"/>
        </w:rPr>
        <w:t>) na cor azul escuro e uma temperatura crítico frio (-18ºC) na cor roxo.</w:t>
      </w:r>
    </w:p>
    <w:p w14:paraId="1FB22CBB" w14:textId="77777777" w:rsidR="00380A56" w:rsidRPr="00F827C7" w:rsidRDefault="00380A56" w:rsidP="00380A56">
      <w:pPr>
        <w:pStyle w:val="Standard"/>
        <w:ind w:firstLine="708"/>
        <w:jc w:val="both"/>
        <w:rPr>
          <w:rFonts w:eastAsia="Arial" w:cs="Arial"/>
        </w:rPr>
      </w:pPr>
    </w:p>
    <w:p w14:paraId="116AC30D" w14:textId="77777777" w:rsidR="00380A56" w:rsidRDefault="00380A56" w:rsidP="00380A56">
      <w:pPr>
        <w:pStyle w:val="Standard"/>
        <w:ind w:firstLine="708"/>
        <w:jc w:val="both"/>
        <w:rPr>
          <w:rFonts w:eastAsia="Arial" w:cs="Arial"/>
        </w:rPr>
      </w:pPr>
    </w:p>
    <w:p w14:paraId="47C97747" w14:textId="77777777" w:rsidR="00380A56" w:rsidRPr="007A4287" w:rsidRDefault="00380A56" w:rsidP="00380A56">
      <w:pPr>
        <w:pStyle w:val="Standard"/>
        <w:ind w:firstLine="708"/>
        <w:jc w:val="both"/>
        <w:rPr>
          <w:rFonts w:eastAsia="Arial" w:cs="Arial"/>
        </w:rPr>
      </w:pPr>
      <w:r w:rsidRPr="007A4287">
        <w:rPr>
          <w:rFonts w:eastAsia="Arial" w:cs="Arial"/>
        </w:rPr>
        <w:t>Assim como se pode observar abaixo:</w:t>
      </w:r>
    </w:p>
    <w:p w14:paraId="16F1C96B" w14:textId="77777777" w:rsidR="00380A56" w:rsidRDefault="00380A56" w:rsidP="00380A56">
      <w:pPr>
        <w:pStyle w:val="Standard"/>
      </w:pPr>
    </w:p>
    <w:tbl>
      <w:tblPr>
        <w:tblStyle w:val="Tabelacomgrade"/>
        <w:tblW w:w="10491" w:type="dxa"/>
        <w:tblInd w:w="-431" w:type="dxa"/>
        <w:tblLook w:val="04A0" w:firstRow="1" w:lastRow="0" w:firstColumn="1" w:lastColumn="0" w:noHBand="0" w:noVBand="1"/>
      </w:tblPr>
      <w:tblGrid>
        <w:gridCol w:w="1844"/>
        <w:gridCol w:w="1984"/>
        <w:gridCol w:w="993"/>
        <w:gridCol w:w="1134"/>
        <w:gridCol w:w="2268"/>
        <w:gridCol w:w="2268"/>
      </w:tblGrid>
      <w:tr w:rsidR="00380A56" w14:paraId="3768C594" w14:textId="77777777" w:rsidTr="00A21438">
        <w:tc>
          <w:tcPr>
            <w:tcW w:w="10491" w:type="dxa"/>
            <w:gridSpan w:val="6"/>
            <w:shd w:val="clear" w:color="auto" w:fill="0D0D0D" w:themeFill="text1" w:themeFillTint="F2"/>
          </w:tcPr>
          <w:p w14:paraId="54C8D38E" w14:textId="77777777" w:rsidR="00380A56" w:rsidRDefault="00380A56" w:rsidP="00A21438">
            <w:pPr>
              <w:pStyle w:val="Standard"/>
              <w:jc w:val="center"/>
            </w:pPr>
            <w:r>
              <w:t>TEMPERATURA FREEZER</w:t>
            </w:r>
          </w:p>
        </w:tc>
      </w:tr>
      <w:tr w:rsidR="00380A56" w14:paraId="492736AD" w14:textId="77777777" w:rsidTr="00A21438">
        <w:tc>
          <w:tcPr>
            <w:tcW w:w="1844" w:type="dxa"/>
            <w:shd w:val="clear" w:color="auto" w:fill="BFBFBF" w:themeFill="background1" w:themeFillShade="BF"/>
          </w:tcPr>
          <w:p w14:paraId="4970942F" w14:textId="77777777" w:rsidR="00380A56" w:rsidRDefault="00380A56" w:rsidP="00A21438">
            <w:pPr>
              <w:pStyle w:val="Standard"/>
              <w:jc w:val="center"/>
            </w:pPr>
            <w:proofErr w:type="gramStart"/>
            <w:r>
              <w:t>CRITICO</w:t>
            </w:r>
            <w:proofErr w:type="gramEnd"/>
            <w:r>
              <w:t xml:space="preserve"> FRIO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7EF1AB9B" w14:textId="77777777" w:rsidR="00380A56" w:rsidRDefault="00380A56" w:rsidP="00A21438">
            <w:pPr>
              <w:pStyle w:val="Standard"/>
              <w:jc w:val="center"/>
            </w:pPr>
            <w:r>
              <w:t>ALERTA FRIO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8516607" w14:textId="77777777" w:rsidR="00380A56" w:rsidRDefault="00380A56" w:rsidP="00A21438">
            <w:pPr>
              <w:pStyle w:val="Standard"/>
              <w:jc w:val="center"/>
            </w:pPr>
            <w:r>
              <w:t>IDEAL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5C3D2D1" w14:textId="77777777" w:rsidR="00380A56" w:rsidRDefault="00380A56" w:rsidP="00A21438">
            <w:pPr>
              <w:pStyle w:val="Standard"/>
              <w:ind w:right="-114"/>
              <w:jc w:val="center"/>
            </w:pPr>
            <w:r>
              <w:t>IDEAL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47B5F36" w14:textId="77777777" w:rsidR="00380A56" w:rsidRDefault="00380A56" w:rsidP="00A21438">
            <w:pPr>
              <w:pStyle w:val="Standard"/>
              <w:jc w:val="center"/>
            </w:pPr>
            <w:r>
              <w:t>ALERTA QUENTE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4C0078CD" w14:textId="77777777" w:rsidR="00380A56" w:rsidRDefault="00380A56" w:rsidP="00A21438">
            <w:pPr>
              <w:pStyle w:val="Standard"/>
              <w:jc w:val="center"/>
            </w:pPr>
            <w:proofErr w:type="gramStart"/>
            <w:r>
              <w:t>CRITICO</w:t>
            </w:r>
            <w:proofErr w:type="gramEnd"/>
            <w:r>
              <w:t xml:space="preserve"> QUENTE</w:t>
            </w:r>
          </w:p>
        </w:tc>
      </w:tr>
      <w:tr w:rsidR="00380A56" w14:paraId="428BF136" w14:textId="77777777" w:rsidTr="00A21438">
        <w:tc>
          <w:tcPr>
            <w:tcW w:w="1844" w:type="dxa"/>
            <w:shd w:val="clear" w:color="auto" w:fill="7030A0"/>
          </w:tcPr>
          <w:p w14:paraId="00695B66" w14:textId="77777777" w:rsidR="00380A56" w:rsidRDefault="00380A56" w:rsidP="00A21438">
            <w:pPr>
              <w:pStyle w:val="Standard"/>
              <w:jc w:val="center"/>
            </w:pPr>
            <w:r>
              <w:t>-18</w:t>
            </w:r>
          </w:p>
        </w:tc>
        <w:tc>
          <w:tcPr>
            <w:tcW w:w="1984" w:type="dxa"/>
            <w:shd w:val="clear" w:color="auto" w:fill="2F5496" w:themeFill="accent1" w:themeFillShade="BF"/>
          </w:tcPr>
          <w:p w14:paraId="64E415A5" w14:textId="77777777" w:rsidR="00380A56" w:rsidRDefault="00380A56" w:rsidP="00A21438">
            <w:pPr>
              <w:pStyle w:val="Standard"/>
              <w:jc w:val="center"/>
            </w:pPr>
            <w:r>
              <w:t>-16,5</w:t>
            </w:r>
          </w:p>
        </w:tc>
        <w:tc>
          <w:tcPr>
            <w:tcW w:w="993" w:type="dxa"/>
            <w:shd w:val="clear" w:color="auto" w:fill="8EAADB" w:themeFill="accent1" w:themeFillTint="99"/>
          </w:tcPr>
          <w:p w14:paraId="1D1F409F" w14:textId="77777777" w:rsidR="00380A56" w:rsidRDefault="00380A56" w:rsidP="00A21438">
            <w:pPr>
              <w:pStyle w:val="Standard"/>
              <w:jc w:val="center"/>
            </w:pPr>
            <w:r>
              <w:t>-16.49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52FEE848" w14:textId="77777777" w:rsidR="00380A56" w:rsidRDefault="00380A56" w:rsidP="00A21438">
            <w:pPr>
              <w:pStyle w:val="Standard"/>
              <w:jc w:val="center"/>
            </w:pPr>
            <w:r>
              <w:t>-13,49</w:t>
            </w:r>
          </w:p>
        </w:tc>
        <w:tc>
          <w:tcPr>
            <w:tcW w:w="2268" w:type="dxa"/>
            <w:shd w:val="clear" w:color="auto" w:fill="FFC000"/>
          </w:tcPr>
          <w:p w14:paraId="1821E7CD" w14:textId="77777777" w:rsidR="00380A56" w:rsidRDefault="00380A56" w:rsidP="00A21438">
            <w:pPr>
              <w:pStyle w:val="Standard"/>
              <w:jc w:val="center"/>
            </w:pPr>
            <w:r>
              <w:t>-13,5</w:t>
            </w:r>
          </w:p>
        </w:tc>
        <w:tc>
          <w:tcPr>
            <w:tcW w:w="2268" w:type="dxa"/>
            <w:shd w:val="clear" w:color="auto" w:fill="FF0000"/>
          </w:tcPr>
          <w:p w14:paraId="67C66E8C" w14:textId="77777777" w:rsidR="00380A56" w:rsidRDefault="00380A56" w:rsidP="00A21438">
            <w:pPr>
              <w:pStyle w:val="Standard"/>
              <w:jc w:val="center"/>
            </w:pPr>
            <w:r>
              <w:t>-12</w:t>
            </w:r>
          </w:p>
        </w:tc>
      </w:tr>
    </w:tbl>
    <w:p w14:paraId="4CFB39FF" w14:textId="77777777" w:rsidR="00380A56" w:rsidRPr="00CC4982" w:rsidRDefault="00380A56" w:rsidP="352C5B32">
      <w:pPr>
        <w:jc w:val="both"/>
        <w:rPr>
          <w:rFonts w:eastAsia="Arial" w:cs="Arial"/>
          <w:sz w:val="24"/>
          <w:szCs w:val="24"/>
        </w:rPr>
      </w:pPr>
    </w:p>
    <w:p w14:paraId="6E086C3A" w14:textId="77777777" w:rsidR="003768A1" w:rsidRDefault="003768A1" w:rsidP="007A4287">
      <w:pPr>
        <w:jc w:val="both"/>
        <w:rPr>
          <w:rFonts w:ascii="Arial" w:eastAsia="Arial" w:hAnsi="Arial" w:cs="Arial"/>
          <w:sz w:val="24"/>
          <w:szCs w:val="24"/>
        </w:rPr>
      </w:pPr>
    </w:p>
    <w:p w14:paraId="34729960" w14:textId="45DA51C3" w:rsidR="003619A2" w:rsidRPr="004E7485" w:rsidRDefault="00D927B6" w:rsidP="004E7485">
      <w:pPr>
        <w:pStyle w:val="Ttulo1"/>
      </w:pPr>
      <w:bookmarkStart w:id="5" w:name="_Toc116991806"/>
      <w:r w:rsidRPr="004E7485">
        <w:t>Principais Requisitos</w:t>
      </w:r>
      <w:bookmarkEnd w:id="5"/>
      <w:r w:rsidR="308822BA" w:rsidRPr="004E7485">
        <w:t xml:space="preserve">  </w:t>
      </w:r>
    </w:p>
    <w:p w14:paraId="637F7C9B" w14:textId="77777777" w:rsidR="00617C84" w:rsidRPr="00380A56" w:rsidRDefault="00617C84" w:rsidP="00617C84">
      <w:pPr>
        <w:rPr>
          <w:color w:val="auto"/>
        </w:rPr>
      </w:pPr>
    </w:p>
    <w:p w14:paraId="51C5F5A1" w14:textId="20C652CA" w:rsidR="00617C84" w:rsidRPr="00380A56" w:rsidRDefault="00617C84" w:rsidP="352C5B32">
      <w:p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O sensor utilizado para o monitoramento de temperatura será o LM35 que já revestido, será instalado no freezer ou veículo de transporte do cliente. O sistema precisará possuir uma aplicação do tipo web, com um módulo de cadastro e login destinado ao nosso parceiro. Ao captar as medidas, o sensor enviará os registros de temperatura para o banco de dados que integrado com a dashboard irá exibir o histórico de temperatura para o usuário. Na dashboard, além do histórico, o usuário poderá visualizar também dois gráficos de medida contendo as estatísticas de temperatura para </w:t>
      </w:r>
      <w:r w:rsidRPr="00380A56">
        <w:rPr>
          <w:rFonts w:eastAsia="Arial" w:cs="Arial"/>
          <w:color w:val="auto"/>
          <w:sz w:val="24"/>
          <w:szCs w:val="24"/>
        </w:rPr>
        <w:lastRenderedPageBreak/>
        <w:t xml:space="preserve">que, através desse levantamento, o cliente possa planejar, organizar e analisar melhores estratégias de mercado.  </w:t>
      </w:r>
    </w:p>
    <w:p w14:paraId="2B83A61C" w14:textId="043DCBF4" w:rsidR="003619A2" w:rsidRPr="00CC4982" w:rsidRDefault="308822BA" w:rsidP="352C5B32">
      <w:pPr>
        <w:jc w:val="both"/>
        <w:rPr>
          <w:rFonts w:eastAsia="Arial" w:cs="Arial"/>
          <w:sz w:val="24"/>
          <w:szCs w:val="24"/>
        </w:rPr>
      </w:pPr>
      <w:r w:rsidRPr="00CC4982">
        <w:rPr>
          <w:rFonts w:eastAsia="Arial" w:cs="Arial"/>
          <w:sz w:val="24"/>
          <w:szCs w:val="24"/>
        </w:rPr>
        <w:t xml:space="preserve"> </w:t>
      </w:r>
    </w:p>
    <w:p w14:paraId="2EE413C5" w14:textId="71C53AB1" w:rsidR="003619A2" w:rsidRPr="002870FD" w:rsidRDefault="308822BA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  <w:r w:rsidRPr="002870FD">
        <w:rPr>
          <w:rFonts w:eastAsia="Arial" w:cs="Arial"/>
          <w:b/>
          <w:bCs/>
          <w:color w:val="auto"/>
          <w:sz w:val="24"/>
          <w:szCs w:val="24"/>
        </w:rPr>
        <w:t xml:space="preserve">Essenciais </w:t>
      </w:r>
    </w:p>
    <w:p w14:paraId="7CF08E57" w14:textId="09C324A6" w:rsidR="003619A2" w:rsidRPr="00380A56" w:rsidRDefault="308822BA" w:rsidP="352C5B32">
      <w:pPr>
        <w:pStyle w:val="PargrafodaLista"/>
        <w:numPr>
          <w:ilvl w:val="0"/>
          <w:numId w:val="5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Sensor de temperatura LM</w:t>
      </w:r>
      <w:r w:rsidR="2196D57A" w:rsidRPr="00380A56">
        <w:rPr>
          <w:rFonts w:eastAsia="Arial" w:cs="Arial"/>
          <w:color w:val="auto"/>
          <w:sz w:val="24"/>
          <w:szCs w:val="24"/>
        </w:rPr>
        <w:t>35:</w:t>
      </w:r>
      <w:r w:rsidRPr="00380A56">
        <w:rPr>
          <w:rFonts w:eastAsia="Arial" w:cs="Arial"/>
          <w:color w:val="auto"/>
          <w:sz w:val="24"/>
          <w:szCs w:val="24"/>
        </w:rPr>
        <w:t xml:space="preserve"> O sensor utilizado para o monitoramento de temperatura será o LM35 que já revestido, será instalado no freezer ou veículo de transporte do cliente</w:t>
      </w:r>
      <w:r w:rsidR="00CC4982" w:rsidRPr="00380A56">
        <w:rPr>
          <w:rFonts w:eastAsia="Arial" w:cs="Arial"/>
          <w:color w:val="auto"/>
          <w:sz w:val="24"/>
          <w:szCs w:val="24"/>
        </w:rPr>
        <w:t>;</w:t>
      </w:r>
    </w:p>
    <w:p w14:paraId="4B5D38DB" w14:textId="71CABB3D" w:rsidR="003619A2" w:rsidRPr="00380A56" w:rsidRDefault="003619A2" w:rsidP="352C5B32">
      <w:pPr>
        <w:jc w:val="both"/>
        <w:rPr>
          <w:rFonts w:eastAsia="Arial" w:cs="Arial"/>
          <w:color w:val="auto"/>
          <w:sz w:val="24"/>
          <w:szCs w:val="24"/>
        </w:rPr>
      </w:pPr>
    </w:p>
    <w:p w14:paraId="2E6C49CD" w14:textId="2140CE6B" w:rsidR="003619A2" w:rsidRPr="00380A56" w:rsidRDefault="308822BA" w:rsidP="352C5B32">
      <w:pPr>
        <w:pStyle w:val="PargrafodaLista"/>
        <w:numPr>
          <w:ilvl w:val="0"/>
          <w:numId w:val="5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Protótipo do site institucional – Aplicação Web contendo módulo de cadastro e login destinado ao cliente</w:t>
      </w:r>
      <w:r w:rsidR="00CC4982" w:rsidRPr="00380A56">
        <w:rPr>
          <w:rFonts w:eastAsia="Arial" w:cs="Arial"/>
          <w:color w:val="auto"/>
          <w:sz w:val="24"/>
          <w:szCs w:val="24"/>
        </w:rPr>
        <w:t>;</w:t>
      </w:r>
    </w:p>
    <w:p w14:paraId="27B9E965" w14:textId="0FD3958B" w:rsidR="003619A2" w:rsidRPr="00380A56" w:rsidRDefault="003619A2" w:rsidP="352C5B32">
      <w:pPr>
        <w:jc w:val="both"/>
        <w:rPr>
          <w:rFonts w:eastAsia="Arial" w:cs="Arial"/>
          <w:color w:val="auto"/>
          <w:sz w:val="24"/>
          <w:szCs w:val="24"/>
        </w:rPr>
      </w:pPr>
    </w:p>
    <w:p w14:paraId="3D6C9EB6" w14:textId="40DD4CD0" w:rsidR="003619A2" w:rsidRPr="00380A56" w:rsidRDefault="308822BA" w:rsidP="352C5B32">
      <w:pPr>
        <w:pStyle w:val="PargrafodaLista"/>
        <w:numPr>
          <w:ilvl w:val="0"/>
          <w:numId w:val="5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Tela de simulador da calculadora financeira</w:t>
      </w:r>
      <w:r w:rsidR="00CC4982" w:rsidRPr="00380A56">
        <w:rPr>
          <w:rFonts w:eastAsia="Arial" w:cs="Arial"/>
          <w:color w:val="auto"/>
          <w:sz w:val="24"/>
          <w:szCs w:val="24"/>
        </w:rPr>
        <w:t>;</w:t>
      </w:r>
    </w:p>
    <w:p w14:paraId="347F1C24" w14:textId="34D79D5E" w:rsidR="003619A2" w:rsidRPr="00380A56" w:rsidRDefault="003619A2" w:rsidP="352C5B32">
      <w:pPr>
        <w:jc w:val="both"/>
        <w:rPr>
          <w:rFonts w:eastAsia="Arial" w:cs="Arial"/>
          <w:color w:val="auto"/>
          <w:sz w:val="24"/>
          <w:szCs w:val="24"/>
        </w:rPr>
      </w:pPr>
    </w:p>
    <w:p w14:paraId="6CBB8238" w14:textId="0527E46E" w:rsidR="003619A2" w:rsidRPr="00380A56" w:rsidRDefault="308822BA" w:rsidP="352C5B32">
      <w:pPr>
        <w:pStyle w:val="PargrafodaLista"/>
        <w:numPr>
          <w:ilvl w:val="0"/>
          <w:numId w:val="5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Banco de dados configurado</w:t>
      </w:r>
      <w:r w:rsidR="00CC4982" w:rsidRPr="00380A56">
        <w:rPr>
          <w:rFonts w:eastAsia="Arial" w:cs="Arial"/>
          <w:color w:val="auto"/>
          <w:sz w:val="24"/>
          <w:szCs w:val="24"/>
        </w:rPr>
        <w:t>.</w:t>
      </w:r>
    </w:p>
    <w:p w14:paraId="164F3EE0" w14:textId="30D60785" w:rsidR="003619A2" w:rsidRPr="00380A56" w:rsidRDefault="308822BA" w:rsidP="352C5B32">
      <w:p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 </w:t>
      </w:r>
    </w:p>
    <w:p w14:paraId="06FA317B" w14:textId="28E0F018" w:rsidR="003619A2" w:rsidRPr="00380A56" w:rsidRDefault="308822BA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  <w:r w:rsidRPr="00380A56">
        <w:rPr>
          <w:rFonts w:eastAsia="Arial" w:cs="Arial"/>
          <w:b/>
          <w:bCs/>
          <w:color w:val="auto"/>
          <w:sz w:val="24"/>
          <w:szCs w:val="24"/>
        </w:rPr>
        <w:t xml:space="preserve">Importantes  </w:t>
      </w:r>
    </w:p>
    <w:p w14:paraId="27D32B42" w14:textId="6E0431B3" w:rsidR="003619A2" w:rsidRPr="00380A56" w:rsidRDefault="308822BA" w:rsidP="352C5B32">
      <w:pPr>
        <w:pStyle w:val="PargrafodaLista"/>
        <w:numPr>
          <w:ilvl w:val="0"/>
          <w:numId w:val="4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Logo </w:t>
      </w:r>
      <w:proofErr w:type="gramStart"/>
      <w:r w:rsidRPr="00380A56">
        <w:rPr>
          <w:rFonts w:eastAsia="Arial" w:cs="Arial"/>
          <w:color w:val="auto"/>
          <w:sz w:val="24"/>
          <w:szCs w:val="24"/>
        </w:rPr>
        <w:t>e</w:t>
      </w:r>
      <w:proofErr w:type="gramEnd"/>
      <w:r w:rsidRPr="00380A56">
        <w:rPr>
          <w:rFonts w:eastAsia="Arial" w:cs="Arial"/>
          <w:color w:val="auto"/>
          <w:sz w:val="24"/>
          <w:szCs w:val="24"/>
        </w:rPr>
        <w:t xml:space="preserve"> identidade visual</w:t>
      </w:r>
      <w:r w:rsidR="00CC4982" w:rsidRPr="00380A56">
        <w:rPr>
          <w:rFonts w:eastAsia="Arial" w:cs="Arial"/>
          <w:color w:val="auto"/>
          <w:sz w:val="24"/>
          <w:szCs w:val="24"/>
        </w:rPr>
        <w:t>.</w:t>
      </w:r>
    </w:p>
    <w:p w14:paraId="5142C5F9" w14:textId="0338DA83" w:rsidR="003619A2" w:rsidRPr="00380A56" w:rsidRDefault="308822BA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  <w:r w:rsidRPr="00380A56">
        <w:rPr>
          <w:rFonts w:eastAsia="Arial" w:cs="Arial"/>
          <w:b/>
          <w:bCs/>
          <w:color w:val="auto"/>
          <w:sz w:val="24"/>
          <w:szCs w:val="24"/>
        </w:rPr>
        <w:t xml:space="preserve"> </w:t>
      </w:r>
    </w:p>
    <w:p w14:paraId="2AA4CBDB" w14:textId="4825DEDF" w:rsidR="003619A2" w:rsidRPr="00380A56" w:rsidRDefault="308822BA" w:rsidP="352C5B32">
      <w:pPr>
        <w:jc w:val="both"/>
        <w:rPr>
          <w:rFonts w:eastAsia="Arial" w:cs="Arial"/>
          <w:b/>
          <w:bCs/>
          <w:color w:val="auto"/>
          <w:sz w:val="24"/>
          <w:szCs w:val="24"/>
        </w:rPr>
      </w:pPr>
      <w:r w:rsidRPr="00380A56">
        <w:rPr>
          <w:rFonts w:eastAsia="Arial" w:cs="Arial"/>
          <w:b/>
          <w:bCs/>
          <w:color w:val="auto"/>
          <w:sz w:val="24"/>
          <w:szCs w:val="24"/>
        </w:rPr>
        <w:t xml:space="preserve">Desejáveis </w:t>
      </w:r>
    </w:p>
    <w:p w14:paraId="36C8E582" w14:textId="056620F2" w:rsidR="003619A2" w:rsidRPr="00380A56" w:rsidRDefault="308822BA" w:rsidP="352C5B32">
      <w:pPr>
        <w:pStyle w:val="PargrafodaLista"/>
        <w:numPr>
          <w:ilvl w:val="0"/>
          <w:numId w:val="3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Estilização da calculadora com CSS</w:t>
      </w:r>
      <w:r w:rsidR="00CC4982" w:rsidRPr="00380A56">
        <w:rPr>
          <w:rFonts w:eastAsia="Arial" w:cs="Arial"/>
          <w:color w:val="auto"/>
          <w:sz w:val="24"/>
          <w:szCs w:val="24"/>
        </w:rPr>
        <w:t>.</w:t>
      </w:r>
    </w:p>
    <w:p w14:paraId="12B552B7" w14:textId="007B61CF" w:rsidR="005D6E47" w:rsidRPr="00380A56" w:rsidRDefault="005D6E47" w:rsidP="005D6E47">
      <w:pPr>
        <w:ind w:left="360"/>
        <w:jc w:val="both"/>
        <w:rPr>
          <w:rFonts w:eastAsia="Arial" w:cs="Arial"/>
          <w:color w:val="auto"/>
          <w:sz w:val="24"/>
          <w:szCs w:val="24"/>
        </w:rPr>
      </w:pPr>
    </w:p>
    <w:p w14:paraId="6C6B9D5F" w14:textId="77777777" w:rsidR="00D0610E" w:rsidRPr="00D0610E" w:rsidRDefault="00D0610E" w:rsidP="00D0610E"/>
    <w:p w14:paraId="5EE240C1" w14:textId="5C6AD08E" w:rsidR="003768A1" w:rsidRPr="003E1D33" w:rsidRDefault="00D927B6" w:rsidP="003E1D33">
      <w:pPr>
        <w:pStyle w:val="Ttulo1"/>
      </w:pPr>
      <w:bookmarkStart w:id="6" w:name="_Toc116991807"/>
      <w:r w:rsidRPr="003E1D33">
        <w:t>Diagrama de Negócios</w:t>
      </w:r>
      <w:r w:rsidR="00DD4BD8" w:rsidRPr="003E1D33">
        <w:t>.</w:t>
      </w:r>
      <w:bookmarkEnd w:id="6"/>
    </w:p>
    <w:p w14:paraId="69CFAB0F" w14:textId="6619D291" w:rsidR="003768A1" w:rsidRDefault="003768A1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07AFFB24" w14:textId="179B1B75" w:rsidR="003768A1" w:rsidRDefault="2305CA64" w:rsidP="352C5B32">
      <w:pPr>
        <w:jc w:val="both"/>
        <w:rPr>
          <w:rFonts w:eastAsia="Calibri"/>
        </w:rPr>
      </w:pPr>
      <w:r>
        <w:rPr>
          <w:noProof/>
        </w:rPr>
        <w:drawing>
          <wp:inline distT="0" distB="0" distL="0" distR="0" wp14:anchorId="1B593B77" wp14:editId="7E25A84B">
            <wp:extent cx="6238875" cy="3509367"/>
            <wp:effectExtent l="0" t="0" r="0" b="0"/>
            <wp:docPr id="456478861" name="Imagem 45647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0669" w14:textId="21F7B8BF" w:rsidR="005D6E47" w:rsidRDefault="005D6E47" w:rsidP="352C5B32">
      <w:pPr>
        <w:jc w:val="both"/>
        <w:rPr>
          <w:rFonts w:eastAsia="Calibri"/>
        </w:rPr>
      </w:pPr>
    </w:p>
    <w:p w14:paraId="37773F9E" w14:textId="77812F75" w:rsidR="005D6E47" w:rsidRDefault="005D6E47" w:rsidP="352C5B32">
      <w:pPr>
        <w:jc w:val="both"/>
        <w:rPr>
          <w:rFonts w:eastAsia="Calibri"/>
        </w:rPr>
      </w:pPr>
    </w:p>
    <w:p w14:paraId="320695B7" w14:textId="323C4E85" w:rsidR="00D0610E" w:rsidRDefault="00D0610E" w:rsidP="352C5B32">
      <w:pPr>
        <w:jc w:val="both"/>
        <w:rPr>
          <w:rFonts w:eastAsia="Calibri"/>
        </w:rPr>
      </w:pPr>
    </w:p>
    <w:p w14:paraId="4E9D08F3" w14:textId="77777777" w:rsidR="0019022A" w:rsidRDefault="0019022A" w:rsidP="352C5B32">
      <w:pPr>
        <w:jc w:val="both"/>
        <w:rPr>
          <w:rFonts w:eastAsia="Calibri"/>
        </w:rPr>
      </w:pPr>
    </w:p>
    <w:p w14:paraId="3D06379B" w14:textId="08CFC4AF" w:rsidR="00D0610E" w:rsidRPr="003E1D33" w:rsidRDefault="00DD4BD8" w:rsidP="003E1D33">
      <w:pPr>
        <w:pStyle w:val="Ttulo1"/>
        <w:rPr>
          <w:rFonts w:eastAsia="Calibri"/>
        </w:rPr>
      </w:pPr>
      <w:bookmarkStart w:id="7" w:name="_Toc116991808"/>
      <w:r w:rsidRPr="003E1D33">
        <w:rPr>
          <w:rFonts w:eastAsia="Calibri"/>
        </w:rPr>
        <w:lastRenderedPageBreak/>
        <w:t>Diagrama de solução.</w:t>
      </w:r>
      <w:bookmarkEnd w:id="7"/>
    </w:p>
    <w:p w14:paraId="494FD8D6" w14:textId="173E5593" w:rsidR="00DD4BD8" w:rsidRDefault="00DD4BD8" w:rsidP="00DD4BD8"/>
    <w:p w14:paraId="4D6594FC" w14:textId="2F41FF98" w:rsidR="00DD4BD8" w:rsidRPr="00DD4BD8" w:rsidRDefault="00DD4BD8" w:rsidP="00DD4BD8">
      <w:r>
        <w:rPr>
          <w:noProof/>
        </w:rPr>
        <w:drawing>
          <wp:inline distT="0" distB="0" distL="0" distR="0" wp14:anchorId="11F73C58" wp14:editId="1EB68DCE">
            <wp:extent cx="6336030" cy="3563620"/>
            <wp:effectExtent l="0" t="0" r="762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F11B" w14:textId="77777777" w:rsidR="005D6E47" w:rsidRDefault="005D6E47" w:rsidP="005D6E47">
      <w:pPr>
        <w:pStyle w:val="Ttulo2"/>
        <w:rPr>
          <w:rFonts w:eastAsia="Calibri"/>
        </w:rPr>
      </w:pPr>
    </w:p>
    <w:p w14:paraId="39738625" w14:textId="244E7A2D" w:rsidR="00BD21DE" w:rsidRDefault="00BD21DE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71B1D894" w14:textId="670A20B3" w:rsidR="0019022A" w:rsidRDefault="0019022A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5E576E76" w14:textId="0A0A6874" w:rsidR="00BD21DE" w:rsidRPr="003E1D33" w:rsidRDefault="00D927B6" w:rsidP="003E1D33">
      <w:pPr>
        <w:pStyle w:val="Ttulo1"/>
      </w:pPr>
      <w:bookmarkStart w:id="8" w:name="_Toc116991809"/>
      <w:r w:rsidRPr="003E1D33">
        <w:t>Ferramenta Escolhida</w:t>
      </w:r>
      <w:bookmarkEnd w:id="8"/>
    </w:p>
    <w:p w14:paraId="1998100C" w14:textId="6AB756FB" w:rsidR="352C5B32" w:rsidRDefault="352C5B32" w:rsidP="352C5B32">
      <w:pPr>
        <w:jc w:val="both"/>
        <w:rPr>
          <w:rFonts w:ascii="Arial" w:eastAsia="Arial" w:hAnsi="Arial" w:cs="Arial"/>
          <w:sz w:val="24"/>
          <w:szCs w:val="24"/>
        </w:rPr>
      </w:pPr>
    </w:p>
    <w:p w14:paraId="3F595A16" w14:textId="5F5AD697" w:rsidR="0492CE93" w:rsidRPr="00380A56" w:rsidRDefault="0492CE93" w:rsidP="352C5B32">
      <w:p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Sabendo que a utilização de uma boa ferramenta de gestão de projeto gera uma maior organização, acompanhamento, aprimoramento e controle do projeto, incluindo seus requisitos e a própria equipe, optamos pelo </w:t>
      </w:r>
      <w:proofErr w:type="spellStart"/>
      <w:r w:rsidR="005D6E47" w:rsidRPr="00380A56">
        <w:rPr>
          <w:rFonts w:eastAsia="Arial" w:cs="Arial"/>
          <w:color w:val="auto"/>
          <w:sz w:val="24"/>
          <w:szCs w:val="24"/>
        </w:rPr>
        <w:t>trello</w:t>
      </w:r>
      <w:proofErr w:type="spellEnd"/>
      <w:r w:rsidRPr="00380A56">
        <w:rPr>
          <w:rFonts w:eastAsia="Arial" w:cs="Arial"/>
          <w:color w:val="auto"/>
          <w:sz w:val="24"/>
          <w:szCs w:val="24"/>
        </w:rPr>
        <w:t xml:space="preserve">. Este pode ser definido como uma plataforma de trabalho baseada em nuvem e um gerenciador de tarefas, que fornece todas as ferramentas e recursos para conclusão do projeto de forma eficiente, visível e acessível. </w:t>
      </w:r>
    </w:p>
    <w:p w14:paraId="339AB240" w14:textId="29525912" w:rsidR="0492CE93" w:rsidRPr="00380A56" w:rsidRDefault="0492CE93" w:rsidP="352C5B32">
      <w:p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 </w:t>
      </w:r>
    </w:p>
    <w:p w14:paraId="4F33E945" w14:textId="63645C2E" w:rsidR="0492CE93" w:rsidRPr="00380A56" w:rsidRDefault="0492CE93" w:rsidP="352C5B32">
      <w:p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Entre os motivos que levaram o grupo a optar pela ferramenta, estão: </w:t>
      </w:r>
    </w:p>
    <w:p w14:paraId="084D25B8" w14:textId="2A8378F9" w:rsidR="0492CE93" w:rsidRPr="00380A56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Alta personalização; </w:t>
      </w:r>
    </w:p>
    <w:p w14:paraId="4669B15F" w14:textId="798DEA33" w:rsidR="0492CE93" w:rsidRPr="00380A56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Centralização das informações do projeto e da equipe em um só local; </w:t>
      </w:r>
    </w:p>
    <w:p w14:paraId="38DAB666" w14:textId="1011DA96" w:rsidR="0492CE93" w:rsidRPr="00380A56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Possibilidade de simplificação dos projetos e fluxos de trabalho em etapas; </w:t>
      </w:r>
    </w:p>
    <w:p w14:paraId="1823BAFF" w14:textId="323982CD" w:rsidR="0492CE93" w:rsidRPr="00380A56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 xml:space="preserve">Disponibilidade de diversos tipos de visualizações (lista, </w:t>
      </w:r>
      <w:proofErr w:type="spellStart"/>
      <w:r w:rsidRPr="00380A56">
        <w:rPr>
          <w:rFonts w:eastAsia="Arial" w:cs="Arial"/>
          <w:color w:val="auto"/>
          <w:sz w:val="24"/>
          <w:szCs w:val="24"/>
        </w:rPr>
        <w:t>grantt</w:t>
      </w:r>
      <w:proofErr w:type="spellEnd"/>
      <w:r w:rsidRPr="00380A56">
        <w:rPr>
          <w:rFonts w:eastAsia="Arial" w:cs="Arial"/>
          <w:color w:val="auto"/>
          <w:sz w:val="24"/>
          <w:szCs w:val="24"/>
        </w:rPr>
        <w:t xml:space="preserve">, mapa mental, </w:t>
      </w:r>
      <w:proofErr w:type="gramStart"/>
      <w:r w:rsidRPr="00380A56">
        <w:rPr>
          <w:rFonts w:eastAsia="Arial" w:cs="Arial"/>
          <w:color w:val="auto"/>
          <w:sz w:val="24"/>
          <w:szCs w:val="24"/>
        </w:rPr>
        <w:t xml:space="preserve">board </w:t>
      </w:r>
      <w:proofErr w:type="spellStart"/>
      <w:r w:rsidRPr="00380A56">
        <w:rPr>
          <w:rFonts w:eastAsia="Arial" w:cs="Arial"/>
          <w:color w:val="auto"/>
          <w:sz w:val="24"/>
          <w:szCs w:val="24"/>
        </w:rPr>
        <w:t>etc</w:t>
      </w:r>
      <w:proofErr w:type="spellEnd"/>
      <w:proofErr w:type="gramEnd"/>
      <w:r w:rsidR="005D6E47" w:rsidRPr="00380A56">
        <w:rPr>
          <w:rFonts w:eastAsia="Arial" w:cs="Arial"/>
          <w:color w:val="auto"/>
          <w:sz w:val="24"/>
          <w:szCs w:val="24"/>
        </w:rPr>
        <w:t xml:space="preserve"> na versão premium</w:t>
      </w:r>
      <w:r w:rsidRPr="00380A56">
        <w:rPr>
          <w:rFonts w:eastAsia="Arial" w:cs="Arial"/>
          <w:color w:val="auto"/>
          <w:sz w:val="24"/>
          <w:szCs w:val="24"/>
        </w:rPr>
        <w:t>)</w:t>
      </w:r>
      <w:r w:rsidR="00CC4982" w:rsidRPr="00380A56">
        <w:rPr>
          <w:rFonts w:eastAsia="Arial" w:cs="Arial"/>
          <w:color w:val="auto"/>
          <w:sz w:val="24"/>
          <w:szCs w:val="24"/>
        </w:rPr>
        <w:t>;</w:t>
      </w:r>
    </w:p>
    <w:p w14:paraId="54F733C6" w14:textId="063A916B" w:rsidR="0492CE93" w:rsidRPr="00380A56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Criação de tarefas e subtarefas que podem ser categorizadas conforme urgência e status</w:t>
      </w:r>
      <w:r w:rsidR="00CC4982" w:rsidRPr="00380A56">
        <w:rPr>
          <w:rFonts w:eastAsia="Arial" w:cs="Arial"/>
          <w:color w:val="auto"/>
          <w:sz w:val="24"/>
          <w:szCs w:val="24"/>
        </w:rPr>
        <w:t>;</w:t>
      </w:r>
    </w:p>
    <w:p w14:paraId="10E56FC8" w14:textId="540B6EED" w:rsidR="0492CE93" w:rsidRPr="00380A56" w:rsidRDefault="0492CE93" w:rsidP="00CC4982">
      <w:pPr>
        <w:pStyle w:val="PargrafodaLista"/>
        <w:numPr>
          <w:ilvl w:val="0"/>
          <w:numId w:val="33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Gerenciamento da equipe: rastreio de mudanças, definição de responsáveis por tarefa e/ou subtarefa etc</w:t>
      </w:r>
      <w:r w:rsidR="00CC4982" w:rsidRPr="00380A56">
        <w:rPr>
          <w:rFonts w:eastAsia="Arial" w:cs="Arial"/>
          <w:color w:val="auto"/>
          <w:sz w:val="24"/>
          <w:szCs w:val="24"/>
        </w:rPr>
        <w:t>.;</w:t>
      </w:r>
    </w:p>
    <w:p w14:paraId="53C18A17" w14:textId="796D3ACD" w:rsidR="002870FD" w:rsidRDefault="0492CE93" w:rsidP="002870FD">
      <w:pPr>
        <w:pStyle w:val="PargrafodaLista"/>
        <w:numPr>
          <w:ilvl w:val="0"/>
          <w:numId w:val="33"/>
        </w:numPr>
        <w:jc w:val="both"/>
        <w:rPr>
          <w:rFonts w:eastAsia="Arial" w:cs="Arial"/>
          <w:color w:val="auto"/>
          <w:sz w:val="24"/>
          <w:szCs w:val="24"/>
        </w:rPr>
      </w:pPr>
      <w:r w:rsidRPr="00380A56">
        <w:rPr>
          <w:rFonts w:eastAsia="Arial" w:cs="Arial"/>
          <w:color w:val="auto"/>
          <w:sz w:val="24"/>
          <w:szCs w:val="24"/>
        </w:rPr>
        <w:t>Gerenciamento do tempo, a partir da inclusão de prazos de término de cada tarefa e visualização de calendário;</w:t>
      </w:r>
    </w:p>
    <w:p w14:paraId="6E75B338" w14:textId="34696926" w:rsidR="0019022A" w:rsidRDefault="0019022A" w:rsidP="0019022A">
      <w:pPr>
        <w:pStyle w:val="PargrafodaLista"/>
        <w:jc w:val="both"/>
        <w:rPr>
          <w:rFonts w:eastAsia="Arial" w:cs="Arial"/>
          <w:color w:val="auto"/>
          <w:sz w:val="24"/>
          <w:szCs w:val="24"/>
        </w:rPr>
      </w:pPr>
    </w:p>
    <w:p w14:paraId="4AF3AFBF" w14:textId="01A9FD2B" w:rsidR="0019022A" w:rsidRDefault="0019022A" w:rsidP="0019022A">
      <w:pPr>
        <w:pStyle w:val="PargrafodaLista"/>
        <w:jc w:val="both"/>
        <w:rPr>
          <w:rFonts w:eastAsia="Arial" w:cs="Arial"/>
          <w:color w:val="auto"/>
          <w:sz w:val="24"/>
          <w:szCs w:val="24"/>
        </w:rPr>
      </w:pPr>
    </w:p>
    <w:p w14:paraId="5B5BD464" w14:textId="77777777" w:rsidR="0019022A" w:rsidRDefault="0019022A" w:rsidP="0019022A">
      <w:pPr>
        <w:ind w:left="360"/>
        <w:jc w:val="both"/>
        <w:rPr>
          <w:rFonts w:eastAsia="Arial" w:cs="Arial"/>
          <w:sz w:val="24"/>
          <w:szCs w:val="24"/>
        </w:rPr>
      </w:pPr>
    </w:p>
    <w:p w14:paraId="069F3765" w14:textId="77777777" w:rsidR="0019022A" w:rsidRDefault="0019022A" w:rsidP="0019022A">
      <w:pPr>
        <w:pStyle w:val="Ttulo2"/>
        <w:rPr>
          <w:rFonts w:eastAsia="Arial"/>
          <w:b/>
          <w:bCs/>
        </w:rPr>
      </w:pPr>
    </w:p>
    <w:p w14:paraId="6CEFDB83" w14:textId="5B0C6C2F" w:rsidR="0019022A" w:rsidRDefault="0019022A" w:rsidP="004E7485">
      <w:pPr>
        <w:pStyle w:val="Ttulo1"/>
        <w:rPr>
          <w:rFonts w:eastAsia="Arial"/>
        </w:rPr>
      </w:pPr>
      <w:bookmarkStart w:id="9" w:name="_Toc116991810"/>
      <w:r w:rsidRPr="005D6E47">
        <w:rPr>
          <w:rFonts w:eastAsia="Arial"/>
        </w:rPr>
        <w:t>Regras do grupo</w:t>
      </w:r>
      <w:bookmarkEnd w:id="9"/>
    </w:p>
    <w:p w14:paraId="5F2C3DCC" w14:textId="77777777" w:rsidR="0019022A" w:rsidRPr="005D6E47" w:rsidRDefault="0019022A" w:rsidP="0019022A"/>
    <w:p w14:paraId="504109AB" w14:textId="77777777" w:rsidR="0019022A" w:rsidRPr="007A4287" w:rsidRDefault="0019022A" w:rsidP="0019022A">
      <w:pPr>
        <w:pStyle w:val="PargrafodaLista"/>
        <w:numPr>
          <w:ilvl w:val="0"/>
          <w:numId w:val="34"/>
        </w:numPr>
        <w:rPr>
          <w:color w:val="auto"/>
          <w:sz w:val="24"/>
          <w:szCs w:val="24"/>
        </w:rPr>
      </w:pPr>
      <w:r w:rsidRPr="007A4287">
        <w:rPr>
          <w:color w:val="auto"/>
          <w:sz w:val="24"/>
          <w:szCs w:val="24"/>
        </w:rPr>
        <w:t>Ser transparente com TODOS os membros do projeto;</w:t>
      </w:r>
    </w:p>
    <w:p w14:paraId="6A1CBA16" w14:textId="77777777" w:rsidR="0019022A" w:rsidRPr="007A4287" w:rsidRDefault="0019022A" w:rsidP="0019022A">
      <w:pPr>
        <w:pStyle w:val="PargrafodaLista"/>
        <w:numPr>
          <w:ilvl w:val="0"/>
          <w:numId w:val="34"/>
        </w:numPr>
        <w:spacing w:before="0" w:after="160" w:line="259" w:lineRule="auto"/>
        <w:rPr>
          <w:color w:val="auto"/>
          <w:sz w:val="24"/>
          <w:szCs w:val="24"/>
        </w:rPr>
      </w:pPr>
      <w:r w:rsidRPr="007A4287">
        <w:rPr>
          <w:color w:val="auto"/>
          <w:sz w:val="24"/>
          <w:szCs w:val="24"/>
        </w:rPr>
        <w:t>Se comunicar com TODOS os membros (pedir ajuda etc.);</w:t>
      </w:r>
    </w:p>
    <w:p w14:paraId="6B1BDD71" w14:textId="77777777" w:rsidR="0019022A" w:rsidRPr="007A4287" w:rsidRDefault="0019022A" w:rsidP="0019022A">
      <w:pPr>
        <w:pStyle w:val="PargrafodaLista"/>
        <w:numPr>
          <w:ilvl w:val="0"/>
          <w:numId w:val="34"/>
        </w:numPr>
        <w:spacing w:before="0" w:after="160" w:line="259" w:lineRule="auto"/>
        <w:rPr>
          <w:color w:val="auto"/>
          <w:sz w:val="24"/>
          <w:szCs w:val="24"/>
        </w:rPr>
      </w:pPr>
      <w:r w:rsidRPr="007A4287">
        <w:rPr>
          <w:color w:val="auto"/>
          <w:sz w:val="24"/>
          <w:szCs w:val="24"/>
        </w:rPr>
        <w:t>Os membros da equipe presentes na reunião precisam estar de acordo com a ideia escolhida (DEMOCRACIA);</w:t>
      </w:r>
    </w:p>
    <w:p w14:paraId="270B3722" w14:textId="77777777" w:rsidR="0019022A" w:rsidRPr="007A4287" w:rsidRDefault="0019022A" w:rsidP="0019022A">
      <w:pPr>
        <w:pStyle w:val="PargrafodaLista"/>
        <w:numPr>
          <w:ilvl w:val="0"/>
          <w:numId w:val="34"/>
        </w:numPr>
        <w:spacing w:before="0" w:after="160" w:line="259" w:lineRule="auto"/>
        <w:rPr>
          <w:color w:val="auto"/>
          <w:sz w:val="24"/>
          <w:szCs w:val="24"/>
        </w:rPr>
      </w:pPr>
      <w:r w:rsidRPr="007A4287">
        <w:rPr>
          <w:color w:val="auto"/>
          <w:sz w:val="24"/>
          <w:szCs w:val="24"/>
        </w:rPr>
        <w:t>Justificar ausência na reunião com antecedência, fazer o possível para ser presente e se atualizar com o que foi discutido;</w:t>
      </w:r>
    </w:p>
    <w:p w14:paraId="744EC939" w14:textId="77777777" w:rsidR="0019022A" w:rsidRPr="007A4287" w:rsidRDefault="0019022A" w:rsidP="0019022A">
      <w:pPr>
        <w:pStyle w:val="PargrafodaLista"/>
        <w:numPr>
          <w:ilvl w:val="0"/>
          <w:numId w:val="34"/>
        </w:numPr>
        <w:spacing w:before="0" w:after="160" w:line="259" w:lineRule="auto"/>
        <w:rPr>
          <w:color w:val="auto"/>
          <w:sz w:val="24"/>
          <w:szCs w:val="24"/>
        </w:rPr>
      </w:pPr>
      <w:r w:rsidRPr="007A4287">
        <w:rPr>
          <w:color w:val="auto"/>
          <w:sz w:val="24"/>
          <w:szCs w:val="24"/>
        </w:rPr>
        <w:t>Comparecer nas reuniões presenciais;</w:t>
      </w:r>
    </w:p>
    <w:p w14:paraId="0D8A808D" w14:textId="77777777" w:rsidR="0019022A" w:rsidRPr="007A4287" w:rsidRDefault="0019022A" w:rsidP="0019022A">
      <w:pPr>
        <w:pStyle w:val="PargrafodaLista"/>
        <w:numPr>
          <w:ilvl w:val="0"/>
          <w:numId w:val="34"/>
        </w:numPr>
        <w:spacing w:before="0" w:after="160" w:line="259" w:lineRule="auto"/>
        <w:rPr>
          <w:color w:val="auto"/>
          <w:sz w:val="24"/>
          <w:szCs w:val="24"/>
        </w:rPr>
      </w:pPr>
      <w:r w:rsidRPr="007A4287">
        <w:rPr>
          <w:color w:val="auto"/>
          <w:sz w:val="24"/>
          <w:szCs w:val="24"/>
        </w:rPr>
        <w:t>Respeitar os membros;</w:t>
      </w:r>
    </w:p>
    <w:p w14:paraId="157269FB" w14:textId="77777777" w:rsidR="0019022A" w:rsidRPr="007A4287" w:rsidRDefault="0019022A" w:rsidP="0019022A">
      <w:pPr>
        <w:pStyle w:val="PargrafodaLista"/>
        <w:numPr>
          <w:ilvl w:val="0"/>
          <w:numId w:val="34"/>
        </w:numPr>
        <w:spacing w:before="0" w:after="160" w:line="259" w:lineRule="auto"/>
        <w:rPr>
          <w:color w:val="auto"/>
          <w:sz w:val="24"/>
          <w:szCs w:val="24"/>
        </w:rPr>
      </w:pPr>
      <w:r w:rsidRPr="007A4287">
        <w:rPr>
          <w:color w:val="auto"/>
          <w:sz w:val="24"/>
          <w:szCs w:val="24"/>
        </w:rPr>
        <w:t>Entregar as tarefas no prazo determinado;</w:t>
      </w:r>
    </w:p>
    <w:p w14:paraId="615883F8" w14:textId="77777777" w:rsidR="0019022A" w:rsidRPr="007A4287" w:rsidRDefault="0019022A" w:rsidP="0019022A">
      <w:pPr>
        <w:pStyle w:val="PargrafodaLista"/>
        <w:numPr>
          <w:ilvl w:val="0"/>
          <w:numId w:val="34"/>
        </w:numPr>
        <w:spacing w:before="0" w:after="160" w:line="259" w:lineRule="auto"/>
        <w:rPr>
          <w:color w:val="auto"/>
          <w:sz w:val="24"/>
          <w:szCs w:val="24"/>
        </w:rPr>
      </w:pPr>
      <w:r w:rsidRPr="007A4287">
        <w:rPr>
          <w:color w:val="auto"/>
          <w:sz w:val="24"/>
          <w:szCs w:val="24"/>
        </w:rPr>
        <w:t>Feedbacks construtivos com os membros;</w:t>
      </w:r>
    </w:p>
    <w:p w14:paraId="1BCBAD5E" w14:textId="77777777" w:rsidR="0019022A" w:rsidRPr="00380A56" w:rsidRDefault="0019022A" w:rsidP="0019022A">
      <w:pPr>
        <w:pStyle w:val="PargrafodaLista"/>
        <w:numPr>
          <w:ilvl w:val="0"/>
          <w:numId w:val="34"/>
        </w:numPr>
        <w:spacing w:before="0" w:after="160" w:line="259" w:lineRule="auto"/>
        <w:rPr>
          <w:color w:val="auto"/>
          <w:sz w:val="28"/>
          <w:szCs w:val="32"/>
        </w:rPr>
      </w:pPr>
      <w:r w:rsidRPr="007A4287">
        <w:rPr>
          <w:color w:val="auto"/>
          <w:sz w:val="24"/>
          <w:szCs w:val="24"/>
        </w:rPr>
        <w:t>Compartilhar habilidades e dificuldades com a equipe</w:t>
      </w:r>
    </w:p>
    <w:p w14:paraId="716218BC" w14:textId="77777777" w:rsidR="0019022A" w:rsidRDefault="0019022A" w:rsidP="0019022A">
      <w:pPr>
        <w:pStyle w:val="PargrafodaLista"/>
        <w:jc w:val="both"/>
        <w:rPr>
          <w:rFonts w:eastAsia="Arial" w:cs="Arial"/>
          <w:color w:val="auto"/>
          <w:sz w:val="24"/>
          <w:szCs w:val="24"/>
        </w:rPr>
      </w:pPr>
    </w:p>
    <w:p w14:paraId="59A87500" w14:textId="0A956B11" w:rsidR="002870FD" w:rsidRDefault="002870FD" w:rsidP="002870FD">
      <w:pPr>
        <w:jc w:val="both"/>
        <w:rPr>
          <w:rFonts w:eastAsia="Arial" w:cs="Arial"/>
          <w:color w:val="auto"/>
          <w:sz w:val="24"/>
          <w:szCs w:val="24"/>
        </w:rPr>
      </w:pPr>
    </w:p>
    <w:p w14:paraId="21391E34" w14:textId="77777777" w:rsidR="0019022A" w:rsidRPr="002870FD" w:rsidRDefault="0019022A" w:rsidP="002870FD">
      <w:pPr>
        <w:jc w:val="both"/>
        <w:rPr>
          <w:rFonts w:eastAsia="Arial" w:cs="Arial"/>
          <w:color w:val="auto"/>
          <w:sz w:val="24"/>
          <w:szCs w:val="24"/>
        </w:rPr>
      </w:pPr>
    </w:p>
    <w:p w14:paraId="77E59CE9" w14:textId="302330B5" w:rsidR="002870FD" w:rsidRPr="0019022A" w:rsidRDefault="002870FD" w:rsidP="004E7485">
      <w:pPr>
        <w:pStyle w:val="Ttulo1"/>
        <w:rPr>
          <w:rFonts w:eastAsia="Arial"/>
        </w:rPr>
      </w:pPr>
      <w:bookmarkStart w:id="10" w:name="_Toc116991811"/>
      <w:r w:rsidRPr="0019022A">
        <w:rPr>
          <w:rFonts w:eastAsia="Arial"/>
        </w:rPr>
        <w:t>Backlog sprint-2</w:t>
      </w:r>
      <w:bookmarkEnd w:id="10"/>
    </w:p>
    <w:p w14:paraId="660EB7A3" w14:textId="77777777" w:rsidR="002870FD" w:rsidRPr="002870FD" w:rsidRDefault="002870FD" w:rsidP="002870FD"/>
    <w:tbl>
      <w:tblPr>
        <w:tblW w:w="11347" w:type="dxa"/>
        <w:tblInd w:w="-6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280"/>
        <w:gridCol w:w="1607"/>
        <w:gridCol w:w="1420"/>
        <w:gridCol w:w="1540"/>
      </w:tblGrid>
      <w:tr w:rsidR="00D0610E" w:rsidRPr="00D0610E" w14:paraId="5D56452A" w14:textId="77777777" w:rsidTr="00D0610E">
        <w:trPr>
          <w:trHeight w:val="37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2B0BE63A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>Requisitos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28C0B80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 xml:space="preserve">Descrição 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1A1EB77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>Classificação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BD31663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</w:pPr>
            <w:proofErr w:type="spellStart"/>
            <w:proofErr w:type="gramStart"/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>Tam</w:t>
            </w:r>
            <w:proofErr w:type="spellEnd"/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>(</w:t>
            </w:r>
            <w:proofErr w:type="gramEnd"/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>#)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C0EC2DB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8"/>
                <w:szCs w:val="28"/>
              </w:rPr>
              <w:t>Prioridade</w:t>
            </w:r>
          </w:p>
        </w:tc>
      </w:tr>
      <w:tr w:rsidR="00D0610E" w:rsidRPr="00D0610E" w14:paraId="2062139B" w14:textId="77777777" w:rsidTr="00D0610E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1A854F7" w14:textId="77777777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Site Estático Institucional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D07979" w14:textId="77777777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Local em HTML/CSS/</w:t>
            </w:r>
            <w:proofErr w:type="spellStart"/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JavaScript</w:t>
            </w:r>
            <w:proofErr w:type="spellEnd"/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D0E674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Essencial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A25E5A0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AE72422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1</w:t>
            </w:r>
          </w:p>
        </w:tc>
      </w:tr>
      <w:tr w:rsidR="00D0610E" w:rsidRPr="00D0610E" w14:paraId="4D64CEAE" w14:textId="77777777" w:rsidTr="00D0610E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D96E052" w14:textId="77777777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Site Estático Dashboard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28A0C6" w14:textId="77777777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Gráfico com </w:t>
            </w:r>
            <w:proofErr w:type="spellStart"/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ChartJS</w:t>
            </w:r>
            <w:proofErr w:type="spellEnd"/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- Local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41ACB6DA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Essencial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9EFAAC1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7674A0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3</w:t>
            </w:r>
          </w:p>
        </w:tc>
      </w:tr>
      <w:tr w:rsidR="00D0610E" w:rsidRPr="00D0610E" w14:paraId="01D15A44" w14:textId="77777777" w:rsidTr="00D0610E">
        <w:trPr>
          <w:trHeight w:val="29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59B7AA" w14:textId="77777777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Site Estático Cadastro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E7AF0E" w14:textId="77777777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Cadastro e Login - Local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16336BB4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Essencial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DB79408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B6E73A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2</w:t>
            </w:r>
          </w:p>
        </w:tc>
      </w:tr>
      <w:tr w:rsidR="00D0610E" w:rsidRPr="00D0610E" w14:paraId="5F49E509" w14:textId="77777777" w:rsidTr="00D0610E">
        <w:trPr>
          <w:trHeight w:val="580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808D09" w14:textId="77777777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Especificação do </w:t>
            </w:r>
            <w:proofErr w:type="spellStart"/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Analytics</w:t>
            </w:r>
            <w:proofErr w:type="spellEnd"/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/ Métricas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14:paraId="79AF8429" w14:textId="77777777" w:rsidR="00D0610E" w:rsidRPr="00D0610E" w:rsidRDefault="00D0610E" w:rsidP="00D0610E">
            <w:pPr>
              <w:spacing w:before="0"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proofErr w:type="gramStart"/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Analise</w:t>
            </w:r>
            <w:proofErr w:type="gramEnd"/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de comportamento dos sensores, com </w:t>
            </w:r>
            <w:proofErr w:type="spellStart"/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metricas</w:t>
            </w:r>
            <w:proofErr w:type="spellEnd"/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 xml:space="preserve"> de limites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6E0D55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importante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2025A35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F4B856A" w14:textId="77777777" w:rsidR="00D0610E" w:rsidRPr="00D0610E" w:rsidRDefault="00D0610E" w:rsidP="00D0610E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</w:pPr>
            <w:r w:rsidRPr="00D0610E">
              <w:rPr>
                <w:rFonts w:ascii="Calibri" w:eastAsia="Times New Roman" w:hAnsi="Calibri" w:cs="Calibri"/>
                <w:b/>
                <w:bCs/>
                <w:color w:val="000000"/>
                <w:kern w:val="0"/>
              </w:rPr>
              <w:t>4</w:t>
            </w:r>
          </w:p>
        </w:tc>
      </w:tr>
    </w:tbl>
    <w:p w14:paraId="25018F89" w14:textId="77777777" w:rsidR="002870FD" w:rsidRPr="002870FD" w:rsidRDefault="002870FD" w:rsidP="002870FD"/>
    <w:p w14:paraId="0F4B73D2" w14:textId="5D9F92FA" w:rsidR="352C5B32" w:rsidRPr="00380A56" w:rsidRDefault="352C5B32" w:rsidP="005D6E47">
      <w:pPr>
        <w:pStyle w:val="PargrafodaLista"/>
        <w:jc w:val="both"/>
        <w:rPr>
          <w:rFonts w:eastAsia="Arial" w:cs="Arial"/>
          <w:color w:val="auto"/>
          <w:sz w:val="24"/>
          <w:szCs w:val="24"/>
        </w:rPr>
      </w:pPr>
    </w:p>
    <w:sectPr w:rsidR="352C5B32" w:rsidRPr="00380A56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09E9D" w14:textId="77777777" w:rsidR="004573CC" w:rsidRDefault="004573CC" w:rsidP="00131939">
      <w:r>
        <w:separator/>
      </w:r>
    </w:p>
  </w:endnote>
  <w:endnote w:type="continuationSeparator" w:id="0">
    <w:p w14:paraId="196E3B36" w14:textId="77777777" w:rsidR="004573CC" w:rsidRDefault="004573CC" w:rsidP="00131939">
      <w:r>
        <w:continuationSeparator/>
      </w:r>
    </w:p>
  </w:endnote>
  <w:endnote w:type="continuationNotice" w:id="1">
    <w:p w14:paraId="65E6FBDF" w14:textId="77777777" w:rsidR="004573CC" w:rsidRDefault="004573C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mbria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DE940" w14:textId="77777777" w:rsidR="004573CC" w:rsidRDefault="004573CC" w:rsidP="00131939">
      <w:r>
        <w:separator/>
      </w:r>
    </w:p>
  </w:footnote>
  <w:footnote w:type="continuationSeparator" w:id="0">
    <w:p w14:paraId="610AEBED" w14:textId="77777777" w:rsidR="004573CC" w:rsidRDefault="004573CC" w:rsidP="00131939">
      <w:r>
        <w:continuationSeparator/>
      </w:r>
    </w:p>
  </w:footnote>
  <w:footnote w:type="continuationNotice" w:id="1">
    <w:p w14:paraId="4431205A" w14:textId="77777777" w:rsidR="004573CC" w:rsidRDefault="004573C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CF8"/>
    <w:multiLevelType w:val="hybridMultilevel"/>
    <w:tmpl w:val="2AC2B734"/>
    <w:lvl w:ilvl="0" w:tplc="F5E4B71C">
      <w:start w:val="1"/>
      <w:numFmt w:val="decimal"/>
      <w:lvlText w:val="%1."/>
      <w:lvlJc w:val="left"/>
      <w:pPr>
        <w:ind w:left="644" w:hanging="360"/>
      </w:pPr>
      <w:rPr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2D30602"/>
    <w:multiLevelType w:val="hybridMultilevel"/>
    <w:tmpl w:val="4C2A6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20869"/>
    <w:multiLevelType w:val="hybridMultilevel"/>
    <w:tmpl w:val="C22A746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5C3AC9"/>
    <w:multiLevelType w:val="hybridMultilevel"/>
    <w:tmpl w:val="FB58010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8A00CC"/>
    <w:multiLevelType w:val="hybridMultilevel"/>
    <w:tmpl w:val="47CE2208"/>
    <w:lvl w:ilvl="0" w:tplc="8382AD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946433"/>
    <w:multiLevelType w:val="hybridMultilevel"/>
    <w:tmpl w:val="0BE6FC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B7417"/>
    <w:multiLevelType w:val="hybridMultilevel"/>
    <w:tmpl w:val="E4621074"/>
    <w:lvl w:ilvl="0" w:tplc="8662CB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F2F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A2F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C1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8A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E8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2862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5C8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9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30C4E"/>
    <w:multiLevelType w:val="hybridMultilevel"/>
    <w:tmpl w:val="78188B84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204FCF1"/>
    <w:multiLevelType w:val="hybridMultilevel"/>
    <w:tmpl w:val="F1BC576A"/>
    <w:lvl w:ilvl="0" w:tplc="F1AE6B2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300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B4A9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20B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F4F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EE8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886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425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65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82C94"/>
    <w:multiLevelType w:val="hybridMultilevel"/>
    <w:tmpl w:val="DD7C9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34F0D"/>
    <w:multiLevelType w:val="hybridMultilevel"/>
    <w:tmpl w:val="F5D23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81F87"/>
    <w:multiLevelType w:val="hybridMultilevel"/>
    <w:tmpl w:val="53DA310C"/>
    <w:lvl w:ilvl="0" w:tplc="8382AD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5A5E0D75"/>
    <w:multiLevelType w:val="hybridMultilevel"/>
    <w:tmpl w:val="0836624E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C626CCD"/>
    <w:multiLevelType w:val="hybridMultilevel"/>
    <w:tmpl w:val="C22A746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EE1539"/>
    <w:multiLevelType w:val="hybridMultilevel"/>
    <w:tmpl w:val="D5F22230"/>
    <w:lvl w:ilvl="0" w:tplc="E8C0A6B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E2D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E2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7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6CE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CE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720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81C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E5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44143"/>
    <w:multiLevelType w:val="hybridMultilevel"/>
    <w:tmpl w:val="E6144112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FB6BBF"/>
    <w:multiLevelType w:val="hybridMultilevel"/>
    <w:tmpl w:val="979E30B2"/>
    <w:lvl w:ilvl="0" w:tplc="8382ADE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8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6D925442"/>
    <w:multiLevelType w:val="hybridMultilevel"/>
    <w:tmpl w:val="DCDA2FD6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9D0F27"/>
    <w:multiLevelType w:val="hybridMultilevel"/>
    <w:tmpl w:val="F88CA460"/>
    <w:lvl w:ilvl="0" w:tplc="BFA0DD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21316">
    <w:abstractNumId w:val="32"/>
  </w:num>
  <w:num w:numId="2" w16cid:durableId="1112440233">
    <w:abstractNumId w:val="31"/>
  </w:num>
  <w:num w:numId="3" w16cid:durableId="481239317">
    <w:abstractNumId w:val="24"/>
  </w:num>
  <w:num w:numId="4" w16cid:durableId="494221807">
    <w:abstractNumId w:val="15"/>
  </w:num>
  <w:num w:numId="5" w16cid:durableId="1451895016">
    <w:abstractNumId w:val="12"/>
  </w:num>
  <w:num w:numId="6" w16cid:durableId="1686904297">
    <w:abstractNumId w:val="8"/>
  </w:num>
  <w:num w:numId="7" w16cid:durableId="467818128">
    <w:abstractNumId w:val="13"/>
  </w:num>
  <w:num w:numId="8" w16cid:durableId="2034652596">
    <w:abstractNumId w:val="26"/>
  </w:num>
  <w:num w:numId="9" w16cid:durableId="122122112">
    <w:abstractNumId w:val="22"/>
  </w:num>
  <w:num w:numId="10" w16cid:durableId="68235484">
    <w:abstractNumId w:val="16"/>
  </w:num>
  <w:num w:numId="11" w16cid:durableId="874119594">
    <w:abstractNumId w:val="11"/>
  </w:num>
  <w:num w:numId="12" w16cid:durableId="99952074">
    <w:abstractNumId w:val="10"/>
  </w:num>
  <w:num w:numId="13" w16cid:durableId="731149662">
    <w:abstractNumId w:val="4"/>
  </w:num>
  <w:num w:numId="14" w16cid:durableId="1529180895">
    <w:abstractNumId w:val="28"/>
  </w:num>
  <w:num w:numId="15" w16cid:durableId="768353864">
    <w:abstractNumId w:val="23"/>
  </w:num>
  <w:num w:numId="16" w16cid:durableId="2054890221">
    <w:abstractNumId w:val="3"/>
  </w:num>
  <w:num w:numId="17" w16cid:durableId="224070927">
    <w:abstractNumId w:val="30"/>
  </w:num>
  <w:num w:numId="18" w16cid:durableId="1927499055">
    <w:abstractNumId w:val="18"/>
  </w:num>
  <w:num w:numId="19" w16cid:durableId="1895310942">
    <w:abstractNumId w:val="7"/>
  </w:num>
  <w:num w:numId="20" w16cid:durableId="499270363">
    <w:abstractNumId w:val="1"/>
  </w:num>
  <w:num w:numId="21" w16cid:durableId="177358545">
    <w:abstractNumId w:val="2"/>
  </w:num>
  <w:num w:numId="22" w16cid:durableId="1594435841">
    <w:abstractNumId w:val="17"/>
  </w:num>
  <w:num w:numId="23" w16cid:durableId="1203907523">
    <w:abstractNumId w:val="21"/>
  </w:num>
  <w:num w:numId="24" w16cid:durableId="347996428">
    <w:abstractNumId w:val="14"/>
  </w:num>
  <w:num w:numId="25" w16cid:durableId="717896691">
    <w:abstractNumId w:val="5"/>
  </w:num>
  <w:num w:numId="26" w16cid:durableId="454910691">
    <w:abstractNumId w:val="25"/>
  </w:num>
  <w:num w:numId="27" w16cid:durableId="1382635226">
    <w:abstractNumId w:val="6"/>
  </w:num>
  <w:num w:numId="28" w16cid:durableId="1428622108">
    <w:abstractNumId w:val="19"/>
  </w:num>
  <w:num w:numId="29" w16cid:durableId="1875265940">
    <w:abstractNumId w:val="27"/>
  </w:num>
  <w:num w:numId="30" w16cid:durableId="1100372299">
    <w:abstractNumId w:val="20"/>
  </w:num>
  <w:num w:numId="31" w16cid:durableId="1473327143">
    <w:abstractNumId w:val="33"/>
  </w:num>
  <w:num w:numId="32" w16cid:durableId="1553925129">
    <w:abstractNumId w:val="29"/>
  </w:num>
  <w:num w:numId="33" w16cid:durableId="109784868">
    <w:abstractNumId w:val="9"/>
  </w:num>
  <w:num w:numId="34" w16cid:durableId="87539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627C"/>
    <w:rsid w:val="000208FA"/>
    <w:rsid w:val="000694DB"/>
    <w:rsid w:val="0007584B"/>
    <w:rsid w:val="000B46FC"/>
    <w:rsid w:val="001162D0"/>
    <w:rsid w:val="001218E9"/>
    <w:rsid w:val="00131939"/>
    <w:rsid w:val="00167012"/>
    <w:rsid w:val="00172D11"/>
    <w:rsid w:val="001851CA"/>
    <w:rsid w:val="0019022A"/>
    <w:rsid w:val="00196451"/>
    <w:rsid w:val="00197628"/>
    <w:rsid w:val="00207E94"/>
    <w:rsid w:val="00220FC3"/>
    <w:rsid w:val="00222E42"/>
    <w:rsid w:val="00254723"/>
    <w:rsid w:val="00260C32"/>
    <w:rsid w:val="00267A4A"/>
    <w:rsid w:val="00272C23"/>
    <w:rsid w:val="00275299"/>
    <w:rsid w:val="002870FD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768A1"/>
    <w:rsid w:val="00380A56"/>
    <w:rsid w:val="003B088C"/>
    <w:rsid w:val="003B1749"/>
    <w:rsid w:val="003E1D33"/>
    <w:rsid w:val="003E583D"/>
    <w:rsid w:val="00453323"/>
    <w:rsid w:val="004573CC"/>
    <w:rsid w:val="0047280B"/>
    <w:rsid w:val="0049684D"/>
    <w:rsid w:val="004E7485"/>
    <w:rsid w:val="00525EB8"/>
    <w:rsid w:val="005A1D35"/>
    <w:rsid w:val="005B129A"/>
    <w:rsid w:val="005B4283"/>
    <w:rsid w:val="005D6E47"/>
    <w:rsid w:val="00603688"/>
    <w:rsid w:val="00603750"/>
    <w:rsid w:val="00617C84"/>
    <w:rsid w:val="00623E7C"/>
    <w:rsid w:val="00640B8C"/>
    <w:rsid w:val="00653B08"/>
    <w:rsid w:val="00671186"/>
    <w:rsid w:val="006838E4"/>
    <w:rsid w:val="00693DE9"/>
    <w:rsid w:val="006B0A03"/>
    <w:rsid w:val="006C12F3"/>
    <w:rsid w:val="006E3D3B"/>
    <w:rsid w:val="00714862"/>
    <w:rsid w:val="00715B2A"/>
    <w:rsid w:val="00727E70"/>
    <w:rsid w:val="007372CB"/>
    <w:rsid w:val="00744861"/>
    <w:rsid w:val="00780A51"/>
    <w:rsid w:val="00781978"/>
    <w:rsid w:val="007A4287"/>
    <w:rsid w:val="007B2020"/>
    <w:rsid w:val="007C3A3E"/>
    <w:rsid w:val="00807ABA"/>
    <w:rsid w:val="00813D8D"/>
    <w:rsid w:val="00855071"/>
    <w:rsid w:val="0086574C"/>
    <w:rsid w:val="008678B8"/>
    <w:rsid w:val="00872BD3"/>
    <w:rsid w:val="00895CFA"/>
    <w:rsid w:val="008D6EB4"/>
    <w:rsid w:val="008F07A8"/>
    <w:rsid w:val="008F7D11"/>
    <w:rsid w:val="009016D0"/>
    <w:rsid w:val="00917CB0"/>
    <w:rsid w:val="00961E21"/>
    <w:rsid w:val="00993DF4"/>
    <w:rsid w:val="009C6518"/>
    <w:rsid w:val="00A14D6A"/>
    <w:rsid w:val="00A379DB"/>
    <w:rsid w:val="00A62B9F"/>
    <w:rsid w:val="00A84F3A"/>
    <w:rsid w:val="00A94C17"/>
    <w:rsid w:val="00AA3D63"/>
    <w:rsid w:val="00AA7F27"/>
    <w:rsid w:val="00AD5E04"/>
    <w:rsid w:val="00B0425F"/>
    <w:rsid w:val="00B12F73"/>
    <w:rsid w:val="00B26966"/>
    <w:rsid w:val="00B45F4F"/>
    <w:rsid w:val="00B6074E"/>
    <w:rsid w:val="00B65C8C"/>
    <w:rsid w:val="00B706A2"/>
    <w:rsid w:val="00BAAB16"/>
    <w:rsid w:val="00BC6E15"/>
    <w:rsid w:val="00BD21DE"/>
    <w:rsid w:val="00BD6AF2"/>
    <w:rsid w:val="00C1737E"/>
    <w:rsid w:val="00C56308"/>
    <w:rsid w:val="00C72C03"/>
    <w:rsid w:val="00C82D37"/>
    <w:rsid w:val="00C91489"/>
    <w:rsid w:val="00C91F2D"/>
    <w:rsid w:val="00CC0F18"/>
    <w:rsid w:val="00CC4982"/>
    <w:rsid w:val="00CD2AAC"/>
    <w:rsid w:val="00CE0A97"/>
    <w:rsid w:val="00CF66D7"/>
    <w:rsid w:val="00D0610E"/>
    <w:rsid w:val="00D20296"/>
    <w:rsid w:val="00D408CC"/>
    <w:rsid w:val="00D62DDE"/>
    <w:rsid w:val="00D87E30"/>
    <w:rsid w:val="00D927B6"/>
    <w:rsid w:val="00DB1622"/>
    <w:rsid w:val="00DD4BD8"/>
    <w:rsid w:val="00DD6161"/>
    <w:rsid w:val="00E10081"/>
    <w:rsid w:val="00E1515F"/>
    <w:rsid w:val="00EA46B0"/>
    <w:rsid w:val="00EF12CE"/>
    <w:rsid w:val="00EF725B"/>
    <w:rsid w:val="00F12D4F"/>
    <w:rsid w:val="00F14695"/>
    <w:rsid w:val="00F27C1F"/>
    <w:rsid w:val="00F413F4"/>
    <w:rsid w:val="00F61BB3"/>
    <w:rsid w:val="00FA6398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BE4299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92CE93"/>
    <w:rsid w:val="04F192C9"/>
    <w:rsid w:val="0557E942"/>
    <w:rsid w:val="06036856"/>
    <w:rsid w:val="061A65A4"/>
    <w:rsid w:val="0626C2F9"/>
    <w:rsid w:val="0682416A"/>
    <w:rsid w:val="06F3B9A3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CA9083A"/>
    <w:rsid w:val="0D0FB32F"/>
    <w:rsid w:val="0DABD0A4"/>
    <w:rsid w:val="0DC723DF"/>
    <w:rsid w:val="0E257789"/>
    <w:rsid w:val="0E32C886"/>
    <w:rsid w:val="0E73EEDB"/>
    <w:rsid w:val="0E987B04"/>
    <w:rsid w:val="0EB2FE32"/>
    <w:rsid w:val="0F389F74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6BEC27"/>
    <w:rsid w:val="13D3247C"/>
    <w:rsid w:val="14165180"/>
    <w:rsid w:val="148BBA25"/>
    <w:rsid w:val="14B91C61"/>
    <w:rsid w:val="15DD2861"/>
    <w:rsid w:val="16C09D72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1EC3D4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362275"/>
    <w:rsid w:val="1FC06E66"/>
    <w:rsid w:val="1FDE3F05"/>
    <w:rsid w:val="2054380D"/>
    <w:rsid w:val="206258B9"/>
    <w:rsid w:val="21604B47"/>
    <w:rsid w:val="2166D391"/>
    <w:rsid w:val="21727EC2"/>
    <w:rsid w:val="2196D57A"/>
    <w:rsid w:val="21C1F159"/>
    <w:rsid w:val="21C4172B"/>
    <w:rsid w:val="21EBD75A"/>
    <w:rsid w:val="21EE2D16"/>
    <w:rsid w:val="225F20AF"/>
    <w:rsid w:val="228A265D"/>
    <w:rsid w:val="2305CA64"/>
    <w:rsid w:val="2385B1F2"/>
    <w:rsid w:val="24733CE4"/>
    <w:rsid w:val="24905612"/>
    <w:rsid w:val="24CFC08D"/>
    <w:rsid w:val="24D400EF"/>
    <w:rsid w:val="2525CDD8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0865B9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2FE62CDB"/>
    <w:rsid w:val="308822BA"/>
    <w:rsid w:val="30B12CC6"/>
    <w:rsid w:val="317DBDB4"/>
    <w:rsid w:val="31B8320C"/>
    <w:rsid w:val="31E2D656"/>
    <w:rsid w:val="3205ABB1"/>
    <w:rsid w:val="3254EAAD"/>
    <w:rsid w:val="32F44E3D"/>
    <w:rsid w:val="32F683AD"/>
    <w:rsid w:val="330A2C4B"/>
    <w:rsid w:val="3327A95B"/>
    <w:rsid w:val="33DA0B69"/>
    <w:rsid w:val="33E8CD88"/>
    <w:rsid w:val="34510AE0"/>
    <w:rsid w:val="345B98B1"/>
    <w:rsid w:val="3476ED99"/>
    <w:rsid w:val="34B7BDB8"/>
    <w:rsid w:val="351A7718"/>
    <w:rsid w:val="3526EE1D"/>
    <w:rsid w:val="352C5B32"/>
    <w:rsid w:val="35849DE9"/>
    <w:rsid w:val="358C8B6F"/>
    <w:rsid w:val="35CF8D81"/>
    <w:rsid w:val="3614173C"/>
    <w:rsid w:val="36872BA3"/>
    <w:rsid w:val="36B64779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8F06FD0"/>
    <w:rsid w:val="3934FEA8"/>
    <w:rsid w:val="39CBD13F"/>
    <w:rsid w:val="3A5FFC92"/>
    <w:rsid w:val="3B93A2A7"/>
    <w:rsid w:val="3B9A923E"/>
    <w:rsid w:val="3BFBCCF3"/>
    <w:rsid w:val="3C0235B8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288CFF4"/>
    <w:rsid w:val="430BE981"/>
    <w:rsid w:val="431DB0AF"/>
    <w:rsid w:val="43E83860"/>
    <w:rsid w:val="4404B3C9"/>
    <w:rsid w:val="4405CEA1"/>
    <w:rsid w:val="44F74D65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50DAAA"/>
    <w:rsid w:val="48C1279E"/>
    <w:rsid w:val="494592CC"/>
    <w:rsid w:val="49743429"/>
    <w:rsid w:val="4AA53BDE"/>
    <w:rsid w:val="4AE6F8C8"/>
    <w:rsid w:val="4AF12C36"/>
    <w:rsid w:val="4AFC627F"/>
    <w:rsid w:val="4B28C294"/>
    <w:rsid w:val="4B8DBCFF"/>
    <w:rsid w:val="4BB3C164"/>
    <w:rsid w:val="4BEFD6EB"/>
    <w:rsid w:val="4CD247D8"/>
    <w:rsid w:val="4D439A4D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42C432"/>
    <w:rsid w:val="50592413"/>
    <w:rsid w:val="5086B388"/>
    <w:rsid w:val="51217E57"/>
    <w:rsid w:val="51DE9493"/>
    <w:rsid w:val="52693F0B"/>
    <w:rsid w:val="5274254F"/>
    <w:rsid w:val="52BAF0D8"/>
    <w:rsid w:val="532491E0"/>
    <w:rsid w:val="53252E9B"/>
    <w:rsid w:val="53530715"/>
    <w:rsid w:val="53779C78"/>
    <w:rsid w:val="53D1F26B"/>
    <w:rsid w:val="5454D674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9D5244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3BBAAB"/>
    <w:rsid w:val="605E0D06"/>
    <w:rsid w:val="60BA6B8C"/>
    <w:rsid w:val="616BF96F"/>
    <w:rsid w:val="616EB601"/>
    <w:rsid w:val="6202784A"/>
    <w:rsid w:val="6205A0C8"/>
    <w:rsid w:val="6214CE4E"/>
    <w:rsid w:val="6272B54E"/>
    <w:rsid w:val="628D4CF5"/>
    <w:rsid w:val="62936F32"/>
    <w:rsid w:val="638B1E13"/>
    <w:rsid w:val="640040B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06B34C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8538EC"/>
    <w:rsid w:val="6AFC6FEA"/>
    <w:rsid w:val="6B33B728"/>
    <w:rsid w:val="6B934281"/>
    <w:rsid w:val="6BC95C1F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6F93B9BE"/>
    <w:rsid w:val="705F72FE"/>
    <w:rsid w:val="7132B540"/>
    <w:rsid w:val="7160063D"/>
    <w:rsid w:val="71E33D88"/>
    <w:rsid w:val="7306BFD8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9DA799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6398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FA639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A6398"/>
    <w:pPr>
      <w:spacing w:after="100"/>
      <w:ind w:left="220"/>
    </w:pPr>
  </w:style>
  <w:style w:type="paragraph" w:customStyle="1" w:styleId="Standard">
    <w:name w:val="Standard"/>
    <w:rsid w:val="00380A5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9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CFDD1B2CAD7546B60E55C07A86393C" ma:contentTypeVersion="8" ma:contentTypeDescription="Crie um novo documento." ma:contentTypeScope="" ma:versionID="74c52efd541c1050ce6e8120ab1e24c7">
  <xsd:schema xmlns:xsd="http://www.w3.org/2001/XMLSchema" xmlns:xs="http://www.w3.org/2001/XMLSchema" xmlns:p="http://schemas.microsoft.com/office/2006/metadata/properties" xmlns:ns2="93df9749-2e2e-4b03-97b6-02f28a4f49b8" xmlns:ns3="baec3224-d2f5-41eb-8c54-338f5702dece" targetNamespace="http://schemas.microsoft.com/office/2006/metadata/properties" ma:root="true" ma:fieldsID="d253dedfddf8646988e70c616480bcab" ns2:_="" ns3:_="">
    <xsd:import namespace="93df9749-2e2e-4b03-97b6-02f28a4f49b8"/>
    <xsd:import namespace="baec3224-d2f5-41eb-8c54-338f5702de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f9749-2e2e-4b03-97b6-02f28a4f4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c3224-d2f5-41eb-8c54-338f5702dec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ca93abb-735e-4491-b8d9-3fee2522ccd7}" ma:internalName="TaxCatchAll" ma:showField="CatchAllData" ma:web="baec3224-d2f5-41eb-8c54-338f5702de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ec3224-d2f5-41eb-8c54-338f5702dece" xsi:nil="true"/>
    <lcf76f155ced4ddcb4097134ff3c332f xmlns="93df9749-2e2e-4b03-97b6-02f28a4f49b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9191-CD30-4779-A482-260E23F5F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df9749-2e2e-4b03-97b6-02f28a4f49b8"/>
    <ds:schemaRef ds:uri="baec3224-d2f5-41eb-8c54-338f5702de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baec3224-d2f5-41eb-8c54-338f5702dece"/>
    <ds:schemaRef ds:uri="93df9749-2e2e-4b03-97b6-02f28a4f49b8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1545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Douglas Rostchelli alves</cp:lastModifiedBy>
  <cp:revision>14</cp:revision>
  <cp:lastPrinted>2021-11-24T22:39:00Z</cp:lastPrinted>
  <dcterms:created xsi:type="dcterms:W3CDTF">2022-08-23T04:42:00Z</dcterms:created>
  <dcterms:modified xsi:type="dcterms:W3CDTF">2022-10-18T16:23:00Z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0x0101007ACFDD1B2CAD7546B60E55C07A86393C</vt:lpwstr>
  </property>
  <property fmtid="{D5CDD505-2E9C-101B-9397-08002B2CF9AE}" pid="3" name="MediaServiceImageTags">
    <vt:lpwstr/>
  </property>
</Properties>
</file>