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Документация по программе «Модуляция»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/>
        <w:t>Данная программа является учебным пособием и предназначена для визуальной демонстрации различных типов модуляций с целью более глубокого понимания изучаемого материала.</w:t>
      </w:r>
    </w:p>
    <w:p>
      <w:pPr>
        <w:pStyle w:val="Normal"/>
        <w:numPr>
          <w:ilvl w:val="0"/>
          <w:numId w:val="1"/>
        </w:numPr>
        <w:rPr/>
      </w:pPr>
      <w:r>
        <w:rPr/>
        <w:t>Список типов модуляции представленных в программе:</w:t>
      </w:r>
    </w:p>
    <w:p>
      <w:pPr>
        <w:pStyle w:val="Normal"/>
        <w:numPr>
          <w:ilvl w:val="1"/>
          <w:numId w:val="1"/>
        </w:numPr>
        <w:rPr/>
      </w:pPr>
      <w:r>
        <w:rPr/>
        <w:t>Амплитудная модуляция</w:t>
      </w:r>
    </w:p>
    <w:p>
      <w:pPr>
        <w:pStyle w:val="Normal"/>
        <w:numPr>
          <w:ilvl w:val="1"/>
          <w:numId w:val="1"/>
        </w:numPr>
        <w:rPr/>
      </w:pPr>
      <w:r>
        <w:rPr/>
        <w:t>Частотная модуляция</w:t>
      </w:r>
    </w:p>
    <w:p>
      <w:pPr>
        <w:pStyle w:val="Normal"/>
        <w:numPr>
          <w:ilvl w:val="1"/>
          <w:numId w:val="1"/>
        </w:numPr>
        <w:rPr/>
      </w:pPr>
      <w:r>
        <w:rPr/>
        <w:t>Фазовая модуляция</w:t>
      </w:r>
    </w:p>
    <w:p>
      <w:pPr>
        <w:pStyle w:val="Normal"/>
        <w:numPr>
          <w:ilvl w:val="1"/>
          <w:numId w:val="1"/>
        </w:numPr>
        <w:rPr/>
      </w:pPr>
      <w:r>
        <w:rPr/>
        <w:t>Амплитудно-импульсная модуляция 1-го рода</w:t>
      </w:r>
    </w:p>
    <w:p>
      <w:pPr>
        <w:pStyle w:val="Normal"/>
        <w:numPr>
          <w:ilvl w:val="1"/>
          <w:numId w:val="1"/>
        </w:numPr>
        <w:rPr/>
      </w:pPr>
      <w:r>
        <w:rPr/>
        <w:t>Амплитудно-импульсная модуляция 2-го рода</w:t>
      </w:r>
    </w:p>
    <w:p>
      <w:pPr>
        <w:pStyle w:val="Normal"/>
        <w:numPr>
          <w:ilvl w:val="1"/>
          <w:numId w:val="1"/>
        </w:numPr>
        <w:rPr/>
      </w:pPr>
      <w:r>
        <w:rPr/>
        <w:t>Широтно-импульсная модуляция</w:t>
      </w:r>
    </w:p>
    <w:p>
      <w:pPr>
        <w:pStyle w:val="Normal"/>
        <w:numPr>
          <w:ilvl w:val="1"/>
          <w:numId w:val="1"/>
        </w:numPr>
        <w:rPr/>
      </w:pPr>
      <w:r>
        <w:rPr/>
        <w:t>Фазово-импульсная модуляция</w:t>
      </w:r>
    </w:p>
    <w:p>
      <w:pPr>
        <w:pStyle w:val="Normal"/>
        <w:numPr>
          <w:ilvl w:val="1"/>
          <w:numId w:val="1"/>
        </w:numPr>
        <w:rPr/>
      </w:pPr>
      <w:r>
        <w:rPr/>
        <w:t>Частотно-импульсная модуляция</w:t>
      </w:r>
    </w:p>
    <w:p>
      <w:pPr>
        <w:pStyle w:val="Normal"/>
        <w:numPr>
          <w:ilvl w:val="1"/>
          <w:numId w:val="1"/>
        </w:numPr>
        <w:rPr/>
      </w:pPr>
      <w:r>
        <w:rPr/>
        <w:t>Импульсно-кодовая модуляция (в разработке)</w:t>
      </w:r>
    </w:p>
    <w:p>
      <w:pPr>
        <w:pStyle w:val="Normal"/>
        <w:numPr>
          <w:ilvl w:val="1"/>
          <w:numId w:val="1"/>
        </w:numPr>
        <w:rPr/>
      </w:pPr>
      <w:r>
        <w:rPr/>
        <w:t>Дельта импульсно-кодовая модуляция (в разработке)</w:t>
      </w:r>
    </w:p>
    <w:p>
      <w:pPr>
        <w:pStyle w:val="Normal"/>
        <w:numPr>
          <w:ilvl w:val="0"/>
          <w:numId w:val="1"/>
        </w:numPr>
        <w:rPr/>
      </w:pPr>
      <w:r>
        <w:rPr/>
        <w:t>Элементы управления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2"/>
          <w:numId w:val="1"/>
        </w:numPr>
        <w:rPr/>
      </w:pPr>
      <w:r>
        <w:rPr/>
        <w:t>Слайдер, управляющий положением сигнала относительно оси времени, имеет значения от -100 до +100. Позволяет «поднимать» и «опускать» уровень графика сигнала.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115" cy="193865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1"/>
        </w:numPr>
        <w:rPr/>
      </w:pPr>
      <w:r>
        <w:rPr/>
        <w:t>П</w:t>
      </w:r>
      <w:r>
        <w:rPr/>
        <w:t>ространство отрисовки сигнала.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0155" cy="18592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1"/>
        </w:numPr>
        <w:rPr/>
      </w:pPr>
      <w:r>
        <w:rPr/>
        <w:t>Э</w:t>
      </w:r>
      <w:r>
        <w:rPr/>
        <w:t xml:space="preserve">лемент управления частотой сигнала. </w:t>
      </w:r>
      <w:r>
        <w:rPr/>
        <w:t>Позволяет изменять частоту(расстояние между соотносящимися значениями функции) сигнала. Диапазон от 1 до 100.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889000</wp:posOffset>
            </wp:positionH>
            <wp:positionV relativeFrom="paragraph">
              <wp:posOffset>142875</wp:posOffset>
            </wp:positionV>
            <wp:extent cx="2741930" cy="5905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  <w:t>Э</w:t>
      </w:r>
      <w:r>
        <w:rPr/>
        <w:t xml:space="preserve">лемент управления </w:t>
      </w:r>
      <w:r>
        <w:rPr/>
        <w:t>амплитудой</w:t>
      </w:r>
      <w:r>
        <w:rPr/>
        <w:t xml:space="preserve"> сигнала. </w:t>
      </w:r>
      <w:r>
        <w:rPr/>
        <w:t>Позволяет изменять амплитуду (разность между минимальным и максимальным значением функции) сигнала. Диапазон от 5 до 95.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825500</wp:posOffset>
            </wp:positionH>
            <wp:positionV relativeFrom="paragraph">
              <wp:posOffset>47625</wp:posOffset>
            </wp:positionV>
            <wp:extent cx="2813685" cy="5683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  <w:t xml:space="preserve"> </w:t>
      </w:r>
      <w:r>
        <w:rPr/>
        <w:t xml:space="preserve"> </w:t>
      </w:r>
      <w:r>
        <w:rPr/>
        <w:t>П</w:t>
      </w:r>
      <w:r>
        <w:rPr/>
        <w:t xml:space="preserve">ространство отрисовки </w:t>
      </w:r>
      <w:r>
        <w:rPr/>
        <w:t>несущего</w:t>
      </w:r>
      <w:r>
        <w:rPr/>
        <w:t xml:space="preserve"> </w:t>
      </w:r>
      <w:r>
        <w:rPr/>
        <w:t>колебания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1555" cy="14922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4"/>
        </w:numPr>
        <w:rPr/>
      </w:pPr>
      <w:r>
        <w:rPr/>
        <w:t>Э</w:t>
      </w:r>
      <w:r>
        <w:rPr/>
        <w:t xml:space="preserve">лемент управления частотой </w:t>
      </w:r>
      <w:r>
        <w:rPr/>
        <w:t>несущего колебания</w:t>
      </w:r>
      <w:r>
        <w:rPr/>
        <w:t xml:space="preserve">. </w:t>
      </w:r>
      <w:r>
        <w:rPr/>
        <w:t>Позволяет изменять частоту(расстояние между соотносящимися значениями функции) несущего колебания. Диапазон от 10 до 100.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847725</wp:posOffset>
            </wp:positionH>
            <wp:positionV relativeFrom="paragraph">
              <wp:posOffset>71755</wp:posOffset>
            </wp:positionV>
            <wp:extent cx="2839720" cy="40449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4"/>
        </w:numPr>
        <w:rPr/>
      </w:pPr>
      <w:r>
        <w:rPr/>
        <w:t>Э</w:t>
      </w:r>
      <w:r>
        <w:rPr/>
        <w:t xml:space="preserve">лемент </w:t>
      </w:r>
      <w:r>
        <w:rPr/>
        <w:t>отображения</w:t>
      </w:r>
      <w:r>
        <w:rPr/>
        <w:t xml:space="preserve"> </w:t>
      </w:r>
      <w:r>
        <w:rPr/>
        <w:t>амплитуды</w:t>
      </w:r>
      <w:r>
        <w:rPr/>
        <w:t xml:space="preserve"> </w:t>
      </w:r>
      <w:r>
        <w:rPr/>
        <w:t>несущего колебания</w:t>
      </w:r>
      <w:r>
        <w:rPr/>
        <w:t xml:space="preserve">. </w:t>
      </w:r>
      <w:r>
        <w:rPr/>
        <w:t>Синхронизируется с амплитудой сигнала. Диапазон от 5 до 95.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753745</wp:posOffset>
            </wp:positionH>
            <wp:positionV relativeFrom="paragraph">
              <wp:posOffset>102870</wp:posOffset>
            </wp:positionV>
            <wp:extent cx="3052445" cy="5746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4"/>
        </w:numPr>
        <w:rPr/>
      </w:pPr>
      <w:r>
        <w:rPr/>
        <w:t>П</w:t>
      </w:r>
      <w:r>
        <w:rPr/>
        <w:t xml:space="preserve">ространство отрисовки </w:t>
      </w:r>
      <w:r>
        <w:rPr/>
        <w:t>промодулированного несущего</w:t>
      </w:r>
      <w:r>
        <w:rPr/>
        <w:t xml:space="preserve"> </w:t>
      </w:r>
      <w:r>
        <w:rPr/>
        <w:t>колебания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146685</wp:posOffset>
            </wp:positionH>
            <wp:positionV relativeFrom="paragraph">
              <wp:posOffset>-18415</wp:posOffset>
            </wp:positionV>
            <wp:extent cx="6332220" cy="151066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4"/>
        </w:numPr>
        <w:rPr/>
      </w:pPr>
      <w:r>
        <w:rPr/>
        <w:t>Переключатель типа модуляции, доступные типы указаны выше.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946150</wp:posOffset>
            </wp:positionH>
            <wp:positionV relativeFrom="paragraph">
              <wp:posOffset>8255</wp:posOffset>
            </wp:positionV>
            <wp:extent cx="3104515" cy="67627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2"/>
          <w:numId w:val="4"/>
        </w:numPr>
        <w:rPr/>
      </w:pPr>
      <w:r>
        <w:rPr/>
        <w:t xml:space="preserve">Поле ввода девиации. Девиация — это </w:t>
      </w:r>
      <w:r>
        <w:rPr/>
        <w:t>коэффициент который показывает степень влияния значения сигнала на несущее колебание при модуляции</w:t>
      </w:r>
      <w:r>
        <w:rPr/>
        <w:t>. Доступные значения от 0.</w:t>
      </w:r>
      <w:r>
        <w:rPr/>
        <w:t>0</w:t>
      </w:r>
      <w:r>
        <w:rPr/>
        <w:t xml:space="preserve"> и выше, </w:t>
      </w:r>
      <w:r>
        <w:rPr/>
        <w:t xml:space="preserve"> дробные значения с точкой или запятой (4.345  3,675).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875030</wp:posOffset>
            </wp:positionH>
            <wp:positionV relativeFrom="paragraph">
              <wp:posOffset>635</wp:posOffset>
            </wp:positionV>
            <wp:extent cx="3485515" cy="5048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2"/>
          <w:numId w:val="4"/>
        </w:numPr>
        <w:rPr/>
      </w:pPr>
      <w:r>
        <w:rPr/>
        <w:t>Поле ввода ширины несущих импульсов. Характеризует процент расстояния между центрами импульсов, которое заполняют импульсы, т.е чем выше это значение, тем меньше расстояние между одиночными импульсами. Принимает значения от 0 до 100.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1059815</wp:posOffset>
            </wp:positionH>
            <wp:positionV relativeFrom="paragraph">
              <wp:posOffset>47625</wp:posOffset>
            </wp:positionV>
            <wp:extent cx="2352040" cy="3905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Листинг кода.</w:t>
      </w:r>
    </w:p>
    <w:p>
      <w:pPr>
        <w:pStyle w:val="Normal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#Imports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tkinter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tk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tkinter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ttk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time, sys, math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numpy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np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matplotlib.backends.backend_tkagg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FigureCanvasTkAgg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matplotlib.figure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Figure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matplotlib.pyplot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plt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matplotlib.animation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animation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scipy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signal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#TODO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 create new gui without notebook with embeded matplotlib+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 create function for changable variables+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font_ = ('Arial', 14)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background_ = '#f5f5f5'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foreground_ = '#2c2f33'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 = tk.Tk()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root.configure(background = background_)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root.title('Модуляция')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#root.geometry('1920x1080')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root.resizable(1280, 720)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#style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style = ttk.Style()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style.theme_create('mod_theme', parent = 'alt', settings = {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'TCombobox': {'configure':{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'selectbackground': 'white',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'fieldbackground': 'white',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'selectforeground': foreground_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}},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'TLabel': {'configure':{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'background': background_,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'foreground': foreground_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}}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})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style.theme_use("mod_theme")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func(event=None):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pass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#signal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signal_freq_change(event=None):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s_frq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s_frq = int(signal_freq.get())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signal_amp_change(event=None):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s_amp, c_amp, carry_amp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s_amp = int(signal_amp.get())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carry_amp.set(s_amp*2)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s_amp*2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&gt;= 2: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s_amp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carry_freq_change(event=None):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c_frq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c_frq = int(carry_freq.get())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carry_amp_change(event=None):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int(carry_amp.get())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carry_width_change(event = 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c_width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c_width = int(carry_width.get())/100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change_modulation(event=None):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deviation_lbl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deviation_input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s_amp, c_amp, carry_amp, txt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types = ['Амплитудная модуляция', 'Частотная модуляция', 'Фазовая модуляция',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'Амплитудно-импульсная модуляция 1 рода', 'Амплитудно-импульсная модуляция 2 рода',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'Широтно-импульсная модуляция', 'Фазово-импульсная модуляция', 'Частотно-импульсная модуляция',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'Импульсно-кодовая модуляция', 'Дельта импульсно-кодовая модуляция']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type_text.set(types[type_modulation.current()])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txt = 'klfbalksdvbajsdbc'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carry_amp.set(s_amp*2)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s_amp*2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carry_amp_box.configure(state = 'disable' 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#deviation_lbl.grid_remove()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#deviation_input.grid_remove()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deviation_lbl.place_forget()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deviation_input.place_forget()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carry_width_lbl.place_forget()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carry_width_box.place_forget()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carry_width_percent_lbl.place_forget()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1 or type_modulation.current() == 2: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carry_amp_box.configure(state = 'disable' 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#deviation_lbl.grid(row = 7, column = 1, sticky = ('E'),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#deviation_input.grid(row = 7, column = 2, sticky = ('E', 'W'),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deviation_lbl.place(x = 1270, y = 900)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deviation_input.place(x = 1380, y = 900)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carry_width_lbl.place_forget()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carry_width_box.place_forget()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carry_width_percent_lbl.place_forget()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&gt;= 3 and type_modulation.current() &lt; 6: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carry_amp_box.configure(state = 'disable' 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deviation_lbl.place_forget()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deviation_input.place_forget()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carry_width_lbl.place(x = 1280, y = 625)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carry_width_box.place(x = 1380, y = 625)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carry_width_percent_lbl.place(x = 1480, y = 625)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&gt;= 6: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carry_amp_box.configure(state = 'disable' 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deviation_lbl.place_forget()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deviation_input.place_forget()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carry_width_lbl.place(x = 1280, y = 625)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carry_width_box.place(x = 1380, y = 625)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carry_width_percent_lbl.place(x = 1480, y = 625)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deviation_lbl.place(x = 1270, y = 900)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deviation_input.place(x = 1380, y = 900)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scale_up(event=None):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prev = signal_lvl.get()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signal_lvl.set(prev+1)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scale_down(event=None):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prev = signal_lvl.get()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signal_lvl.set(prev-1)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plot_container = tk.LabelFrame(root, text = '', height = 960, width = 1280, font = font_, bg = 'white')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plot_container.grid(row = 0, column = 0, rowspan = 9, padx = 5,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plot_container.configure(background = background_, foreground = foreground_)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#main label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type_text = tk.StringVar()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type_text.set('Амплитудная модуляция')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type_label = ttk.Label(plot_container, textvariable = type_text, font = font_, background = background_)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type_label.grid(row = 0, column = 0, sticky = ('N'), padx = 2, pady = 5)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#vert scale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signal_lvl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signal_scale = tk.Scale(root, from_ = 100, to = -100, bg = 'white', length = 250, variable = signal_lvl)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signal_scale.place(x = 25, y = 140)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up_button = tk.Button(root, text = '+', command = scale_up, font = font_, bg = 'white', width = 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up_button.place(x = 25, y = 100)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down_button = tk.Button(root, text = '-', command = scale_down, font = font_, bg = 'white', width = 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down_button.place(x = 25, y = 395)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#Signal frequency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signal_freq_lbl = ttk.Label(root, text = 'Частота',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signal_freq_lbl.grid(row = 0, column = 1, sticky = ('E', 'S'),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signal_freq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signal_freq.set(2)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signal_freq_box = tk.Spinbox(root, from_ = 1, to = 100, textvariable = signal_freq, font = font_, foreground = foreground_, command = signal_freq_change)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signal_freq_box.grid(row = 0, column = 2, sticky = ('E', 'W', 'S'),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signal_freq_box.bind('&lt;Return&gt;', func)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#Signal amplitude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signal_amp_lbl = ttk.Label(root, text = 'Амплитуда',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signal_amp_lbl.grid(row = 1, column = 1, sticky = 'E', padx = (40, 5))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signal_amp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signal_amp.set(25)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signal_amp_box = tk.Spinbox(root, from_ = 5, to = 95, textvariable = signal_amp, font = font_, foreground = foreground_, command = signal_amp_change, increment = 5.0)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signal_amp_box.grid(row = 1, column = 2, sticky = ('E', 'W'),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signal_amp_box.bind('&lt;Return&gt;', func)</w:t>
      </w:r>
    </w:p>
    <w:p>
      <w:pPr>
        <w:pStyle w:val="Normal"/>
        <w:spacing w:lineRule="atLeast" w:line="301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#Carrying frequency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carry_freq_lbl = ttk.Label(root, text = 'Частота',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carry_freq_lbl.grid(row = 3, column = 1, sticky = ('E', 'S'),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carry_freq.set(40)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carry_freq_box = tk.Spinbox(root, from_ = 10, to = 100, textvariable = carry_freq, font = font_, foreground = foreground_, command = carry_freq_change, increment = 5.0)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carry_freq_box.grid(row = 3, column = 2, sticky = ('E', 'W', 'S'),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carry_freq_box.bind('&lt;Return&gt;', carry_freq_change)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#Carrying amplitude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carry_amp_lbl = ttk.Label(root, text = 'Амплитуда',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carry_amp_lbl.grid(row = 4, column = 1, sticky = ('E'),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carry_amp.set(50)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 = tk.Spinbox(root, from_ = 5, to = 100, textvariable = carry_amp, font = font_, foreground = foreground_, command = carry_amp_change, increment = 5.0, state = 'disable')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carry_amp_box.grid(row = 4, column = 2, sticky = ('E', 'W'),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carry_amp_box.bind('&lt;Return&gt;', func)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#Carrying impulse width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carry_width_lbl = ttk.Label(root, text = 'Ширина',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carry_width_percent_lbl = ttk.Label(root, text = '%',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carry_width_box = tk.Spinbox(root, from_ = 1, to = 100, textvariable = carry_width, font = font_, foreground = foreground_, command = carry_width_change, increment = 5.0, width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carry_width.set(50)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#Type of modulation switcher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type_m_lbl = ttk.Label(root, text = 'Тип:',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type_m_lbl.grid(row = 6, column = 1, sticky = ('E', 'S'),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 = tk.StringVar()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type_modulation = ttk.Combobox(root, state = 'readonly', textvariable = type_m 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type_modulation.grid(row = 6, column = 2, sticky = ('E', 'W', 'S'),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type_modulation['values'] = ('АМ', 'ЧМ', 'ФМ', 'АИМ 1 рода', 'АИМ 2 рода', 'ШИМ', 'ФИМ', 'ЧИМ', 'ИКМ', 'ДИКМ')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type_modulation.current(0)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root.option_add('*TCombobox*Listbox.font',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type_modulation.bind('&lt;&lt;ComboboxSelected&gt;&gt;', change_modulation)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 = tk.StringVar()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deviation_lbl = ttk.Label(root, text = 'Девиация',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deviation_input = ttk.Entry(root, textvariable = deviation, font = font_)</w:t>
      </w:r>
    </w:p>
    <w:p>
      <w:pPr>
        <w:pStyle w:val="Normal"/>
        <w:spacing w:lineRule="atLeast" w:line="301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#variables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s_frq = int(signal_freq.get())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s_amp = int(signal_amp.get())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c_frq = int(carry_freq.get())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int(carry_amp.get())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c_width = int(carry_width.get())/100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#plotting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fig = plt.Figure(figsize=(12, 10))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x = np.arange(0, 10, 0.01)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s_ani(i):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!= 0 and type_modulation.current() &lt; 3: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s_line.set_ydata(np.sin((x+i/50.0)*s_frq)*s_amp)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>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y_signal,_,__ = calc_mod_ani(i)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s_line.set_ydata(y_signal)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#s_line.set_ydata(np.sin((x+i/50.0)*s_frq)*s_amp+ 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!= 6 and type_modulation.current() != 7: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s_line.set_ydata(np.sin((x+i/50.0)*s_frq)*s_amp+ signal_lvl.get())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>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s_line.set_ydata(np.sin((x+i/50.0)*s_frq)*s_amp+s_amp)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s_line,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c_ani(i):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&lt;= 2: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c_line.set_ydata(np.sin((x+i/50.0)*c_frq)*c_amp)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>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signal.square((x+i/50.0)*c_frq, duty=c_width)*c_amp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max(y_carry)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c_line.set_ydata(y_carry+y_max)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c_line,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m_ani(i):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y_signal, y_carry, label = calc_mod_ani(i)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cm_line.set_ydata(y_carry)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sm_line.set_ydata(y_signal)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sm_line.set_color('k')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spm_line.set_ydata(0)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2: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spm_line.set_ydata(np.sin((x+i/50.0)*s_frq)*s_amp)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6: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spm_line.set_ydata(np.sin((x+i/50.0)*s_frq)*s_amp+s_amp)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subsignal_label.set_text(label)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2 or type_modulation.current() == 6: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sm_line.set_color('#1f77b4')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cm_line, sm_line, spm_line, subsignal_label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calc_mod_ani(i):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#AM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np.sin((x+i/50.0)*s_frq)*s_amp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(np.sin((x+i/50.0)*s_frq)*s_amp)+signal_lvl.get()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np.sin((x+i/50.0)*c_frq)*c_amp*(y_signal/(s_amp*2))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'Сигнал'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y_carry, 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#FM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1: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np.sin((x+i/50.0)*s_frq)*s_amp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#dev = 14/y_max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1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not deviation.get().isalpha() and deviation.get() != '':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deviation.get().replace(',', '.')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float(dev)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np.sin((x+i/50.0)*c_frq - dev*np.cos((x+i/50.0)*s_frq))*c_amp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'Сигнал'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y_carry, 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#PM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2: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0.1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np.sin((x+i/50.0)*s_frq)*s_amp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not deviation.get().isalpha() and deviation.get() != '':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deviation.get().replace(',', '.')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float(dev)/10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y_old_carry = np.sin((x+i/50.0)*c_frq)*c_amp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np.sin((x+i/50.0)*c_frq - dev*y_signal)*c_amp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#label = 'Несущее колебание'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'Сигнал'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y_old_carry, y_carry, 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#PAM_1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3: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(np.sin((x+i/50.0)*s_frq)*s_amp)+signal_lvl.get()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signal.square((x+i/50.0)*c_frq, duty=c_width)*c_amp+y_max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y_signal*y_carry/(y_max*2)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'Сигнал'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y_carry, 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#PAM_2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4: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(np.sin((x+i/50.0)*s_frq)*s_amp)+signal_lvl.get()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signal.square((x+i/50.0)*c_frq, duty=c_width)*c_amp+y_max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average(y_signal*y_carry/(y_max*2))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'Сигнал'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y_carry, 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#PWM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5: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np.sin((x+i/50.0)*s_frq)*s_amp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(np.sin((x+i/50.0)*s_frq)*s_amp)+signal_lvl.get()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signal.square((x+i/50.0)*c_frq, duty=1.5*c_width*y_signal/(y_max*2)+0.08)*c_amp+ 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'Сигнал'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y_carry, label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#PPM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6: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 = i/50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#inc2 = int(1*i/np.pi)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s_amp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y_signal_changed = (np.sin((x+inc)*s_frq)*s_amp)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y_old_carry = signal.square((x+inc)*c_frq, duty=c_width)*c_amp+ 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y_generated = signal.square((x+i/50.0)*c_frq, duty=c_width)*c_amp+y_max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y_carry[:] = 0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m_width = int(np.pi*200 *c_width/c_frq)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prev = 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1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not deviation.get().isalpha() and deviation.get() != '':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deviation.get().replace(',', '.')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float(dev)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for</w:t>
      </w:r>
      <w:r>
        <w:rPr>
          <w:rFonts w:ascii="monospace" w:hAnsi="monospace"/>
          <w:b w:val="false"/>
          <w:color w:val="000000"/>
          <w:sz w:val="23"/>
        </w:rPr>
        <w:t xml:space="preserve"> i, a in enumerate(y_generated):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a == 2*y_max and prev ==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y_carry[i+int(dev*y_signal_changed[i]):i+int(dev*y_signal_changed[i]) +m_width] = 2*y_max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prev = a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'Несущее колебание'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y_old_carry, y_carry, 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#PFM repair it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</w:t>
      </w:r>
      <w:r>
        <w:rPr>
          <w:rFonts w:ascii="monospace" w:hAnsi="monospace"/>
          <w:b w:val="false"/>
          <w:color w:val="000000"/>
          <w:sz w:val="23"/>
        </w:rPr>
        <w:t xml:space="preserve"> type_modulation.current() == 7: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 = i/50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#inc2 = int(1*i/np.pi)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s_amp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y_signal_changed = (np.sin((x+inc+np.pi/4)*s_frq)*s_amp)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y_generated = signal.square((x+i/50.0)*c_frq, duty=c_width)*c_amp+y_max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y_carry[:] = 0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m_width = int(np.pi*200 *c_width/c_frq)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prev = 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1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not deviation.get().isalpha() and deviation.get() != '':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deviation.get().replace(',', '.')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dev = float(dev)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for</w:t>
      </w:r>
      <w:r>
        <w:rPr>
          <w:rFonts w:ascii="monospace" w:hAnsi="monospace"/>
          <w:b w:val="false"/>
          <w:color w:val="000000"/>
          <w:sz w:val="23"/>
        </w:rPr>
        <w:t xml:space="preserve"> i, a in enumerate(y_generated):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a == 2*y_max and prev ==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y_carry[i+int(dev*y_signal_changed[i]):i+int(dev*y_signal_changed[i]) +m_width] = 2*y_max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prev = a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label = 'Сигнал'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(np.sin((x+inc)*s_frq)*s_amp)+y_max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y_carry, label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average(y_mod):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s, counter, prev = 0, 0, 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flag = False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for</w:t>
      </w:r>
      <w:r>
        <w:rPr>
          <w:rFonts w:ascii="monospace" w:hAnsi="monospace"/>
          <w:b w:val="false"/>
          <w:color w:val="000000"/>
          <w:sz w:val="23"/>
        </w:rPr>
        <w:t xml:space="preserve"> i, a in enumerate(y_mod):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a &gt;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flag = True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 += a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counter += 1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>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flag: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y_mod[prev:i] = s/counter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s, counter = 0, 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flag = False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prev = i+1 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y_mod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normalize(ax):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ax.set_xlim(0, 10)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ax.set_ylim(-100, 100)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ax.tick_params(axis='x', which='both', bottom=False, top=False, labelbottom=False)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#ax.tick_params(axis='y', which='both', right=False, left=False, labelleft=False)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ax.spines['bottom'].set_position('center')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ax.spines['top'].set_visible(False)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ax.spines['right'].set_visible(False)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ax.xaxis.set_label_coords(0.95, 0.45) 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ax.set_xlabel('время')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ax.set_ylabel('амплитуда')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canvas = FigureCanvasTkAgg(fig, master=plot_container)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canvas.get_tk_widget().grid(row=1,column=0)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s_ax = fig.add_subplot(311)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c_ax = fig.add_subplot(312)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m_ax = fig.add_subplot(313)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root.update()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np.sin((x)*s_frq)*s_amp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max(y_signal)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np.sin((x)*c_frq)*c_amp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s_line, = s_ax.plot(x, y_signal, 'k')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c_line, = c_ax.plot(x, y_carry)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(np.sin((x)*s_frq)*s_amp)+y_max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max(y_signal)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y_carry*(y_signal/y_max)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cm_line, = m_ax.plot(x, y_carry, 'r')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spm_line, = m_ax.plot(x, y_signal, 'k')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sm_line, = m_ax.plot(x, y_signal, 'k')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s_ax.cla()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c_ax.cla()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m_ax.cla()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normalize(s_ax)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normalize(c_ax)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normalize(m_ax)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s_ax.legend([s_line], ['Сигнал'], loc = 'upper center', frameon=False)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c_ax.legend([c_line], ['Несущее колебание'], loc = 'upper center', frameon=False)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m_ax.legend([cm_line, sm_line], ['Модулированное несущее колебание', ' '], loc = 'upper center', frameon=False, ncol=2)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subsignal_label = m_ax.text(0.7, 0.90, '', transform=m_ax.transAxes)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#c_repeatable_point = int(250 * c_frq / 10)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a1 = animation.FuncAnimation(fig, s_ani, np.arange(1, 315), interval=20, blit=True)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a2 = animation.FuncAnimation(fig, c_ani, np.arange(1, 127), interval=20, blit=True)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a3 = animation.FuncAnimation(fig, m_ani, np.arange(1, 315), interval=20, blit=True)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root.mainloop()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ind w:left="108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LibreOffice/5.1.6.2$Linux_X86_64 LibreOffice_project/10m0$Build-2</Application>
  <Pages>14</Pages>
  <Words>1918</Words>
  <Characters>14845</Characters>
  <CharactersWithSpaces>16316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2019-05-23T12:29:42Z</dcterms:created>
  <dc:creator/>
  <dc:description/>
  <dc:language>ru-RU</dc:language>
  <cp:lastModifiedBy/>
  <dcterms:modified xsi:type="dcterms:W3CDTF">2019-05-23T18:26:34Z</dcterms:modified>
  <cp:revision>4</cp:revision>
  <dc:subject/>
  <dc:title/>
</cp:coreProperties>
</file>