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64"/>
          <w:szCs w:val="64"/>
        </w:rPr>
        <w:t xml:space="preserve">PETCONNECT</w:t>
      </w:r>
    </w:p>
    <w:p>
      <w:pPr>
        <w:spacing w:after="400" w:before="200"/>
        <w:jc w:val="center"/>
      </w:pPr>
      <w:r>
        <w:rPr>
          <w:b/>
          <w:bCs/>
          <w:color w:val="0F766E"/>
          <w:sz w:val="30"/>
          <w:szCs w:val="30"/>
        </w:rPr>
        <w:t xml:space="preserve">Codificación de módulos de software para entornos Stand-Alone, Web y Móvil</w:t>
      </w:r>
    </w:p>
    <w:p>
      <w:pPr>
        <w:spacing w:after="100"/>
        <w:jc w:val="center"/>
      </w:pPr>
      <w:r>
        <w:rPr>
          <w:sz w:val="24"/>
          <w:szCs w:val="24"/>
        </w:rPr>
        <w:t xml:space="preserve">Evidencia GA7-220501096-AA3-EV01</w:t>
      </w:r>
    </w:p>
    <w:p>
      <w:pPr>
        <w:spacing w:after="100"/>
        <w:jc w:val="center"/>
      </w:pPr>
      <w:r>
        <w:rPr>
          <w:i/>
          <w:iCs/>
          <w:sz w:val="22"/>
          <w:szCs w:val="22"/>
        </w:rPr>
        <w:t xml:space="preserve">Sistema de gestión integral para mascotas</w:t>
      </w:r>
    </w:p>
    <w:p>
      <w:pPr>
        <w:spacing w:before="800"/>
        <w:jc w:val="center"/>
      </w:pPr>
      <w:r>
        <w:rPr>
          <w:sz w:val="22"/>
          <w:szCs w:val="22"/>
        </w:rPr>
        <w:t xml:space="preserve">Autor: Daniel Santiago Jiménez</w:t>
      </w:r>
    </w:p>
    <w:p>
      <w:pPr>
        <w:spacing w:after="100"/>
        <w:jc w:val="center"/>
      </w:pPr>
      <w:r>
        <w:rPr>
          <w:sz w:val="22"/>
          <w:szCs w:val="22"/>
        </w:rPr>
        <w:t xml:space="preserve">Fecha: Julio 2026</w:t>
      </w:r>
    </w:p>
    <w:p>
      <w:pPr>
        <w:jc w:val="center"/>
      </w:pPr>
      <w:r>
        <w:rPr>
          <w:sz w:val="22"/>
          <w:szCs w:val="22"/>
        </w:rPr>
        <w:t xml:space="preserve">Versión 1.0</w:t>
      </w:r>
    </w:p>
    <w:p>
      <w:r>
        <w:br w:type="page"/>
      </w:r>
    </w:p>
    <w:p>
      <w:pPr>
        <w:pStyle w:val="Heading1"/>
        <w:spacing w:after="150" w:before="300"/>
      </w:pPr>
      <w:r>
        <w:t xml:space="preserve">1. Introducción</w:t>
      </w:r>
    </w:p>
    <w:p>
      <w:pPr>
        <w:spacing w:after="160"/>
      </w:pPr>
      <w:r>
        <w:t xml:space="preserve">Este documento constituye la evidencia de codificación de módulos de software del proyecto PetConnect, desarrollado en tres entornos de despliegue distintos: aplicación de escritorio (stand-alone), aplicación web y aplicación móvil, todos conectados a una misma base de datos MySQL y compartiendo, cuando aplica, un mismo backend.</w:t>
      </w:r>
    </w:p>
    <w:p>
      <w:pPr>
        <w:spacing w:after="160"/>
      </w:pPr>
      <w:r>
        <w:t xml:space="preserve">PetConnect es un sistema de gestión integral para el cuidado de mascotas: administración de usuarios, mascotas, productos de tienda, proveedores de servicios y adopciones. El proyecto se construyó siguiendo los principios de modularidad, arquitectura por capas y separación de responsabilidades explicados en el material de formación de la competencia (anatomía de un módulo funcional: reutilizable, independiente, escalable y mantenible).</w:t>
      </w:r>
    </w:p>
    <w:p>
      <w:pPr>
        <w:pStyle w:val="Heading2"/>
        <w:spacing w:after="120" w:before="250"/>
      </w:pPr>
      <w:r>
        <w:t xml:space="preserve">1.1 Objetivo</w:t>
      </w:r>
    </w:p>
    <w:p>
      <w:pPr>
        <w:spacing w:after="160"/>
      </w:pPr>
      <w:r>
        <w:t xml:space="preserve">Codificar y documentar tres módulos de software funcionalmente equivalentes —consola de escritorio, API web + interfaz web, y aplicación móvil— que comparten la misma base de datos y reglas de negocio, evidenciando el ciclo completo de codificación: análisis, diseño, implementación, pruebas e integración.</w:t>
      </w:r>
    </w:p>
    <w:p>
      <w:r>
        <w:br w:type="page"/>
      </w:r>
    </w:p>
    <w:p>
      <w:pPr>
        <w:pStyle w:val="Heading1"/>
        <w:spacing w:after="150" w:before="300"/>
      </w:pPr>
      <w:r>
        <w:t xml:space="preserve">2. Arquitectura general del sistema</w:t>
      </w:r>
    </w:p>
    <w:p>
      <w:pPr>
        <w:spacing w:after="160"/>
      </w:pPr>
      <w:r>
        <w:t xml:space="preserve">PetConnect sigue una arquitectura de tipo cliente-servidor para los módulos web y móvil, y una arquitectura por capas (Modelo - DAO - Vista) para el módulo stand-alone. Los tres módulos son independientes entre sí (pueden ejecutarse por separado) pero comparten la misma base de datos relacional, garantizando consistencia de la información.</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   Base de datos MySQL    |</w:t>
      </w:r>
    </w:p>
    <w:p>
      <w:pPr>
        <w:shd w:fill="F1F5F9" w:val="clear"/>
        <w:spacing w:after="0" w:line="260"/>
        <w:ind w:left="120" w:right="120"/>
      </w:pPr>
      <w:r>
        <w:rPr>
          <w:rFonts w:ascii="Consolas" w:cs="Consolas" w:eastAsia="Consolas" w:hAnsi="Consolas"/>
          <w:sz w:val="18"/>
          <w:szCs w:val="18"/>
        </w:rPr>
        <w:t xml:space="preserve">                    |   (petconnect, 30 tablas)|</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                        |                        |</w:t>
      </w:r>
    </w:p>
    <w:p>
      <w:pPr>
        <w:shd w:fill="F1F5F9" w:val="clear"/>
        <w:spacing w:after="0" w:line="260"/>
        <w:ind w:left="120" w:right="120"/>
      </w:pPr>
      <w:r>
        <w:rPr>
          <w:rFonts w:ascii="Consolas" w:cs="Consolas" w:eastAsia="Consolas" w:hAnsi="Consolas"/>
          <w:sz w:val="18"/>
          <w:szCs w:val="18"/>
        </w:rPr>
        <w:t xml:space="preserve">+---------------+       +-----------------+       +-----------------+</w:t>
      </w:r>
    </w:p>
    <w:p>
      <w:pPr>
        <w:shd w:fill="F1F5F9" w:val="clear"/>
        <w:spacing w:after="0" w:line="260"/>
        <w:ind w:left="120" w:right="120"/>
      </w:pPr>
      <w:r>
        <w:rPr>
          <w:rFonts w:ascii="Consolas" w:cs="Consolas" w:eastAsia="Consolas" w:hAnsi="Consolas"/>
          <w:sz w:val="18"/>
          <w:szCs w:val="18"/>
        </w:rPr>
        <w:t xml:space="preserve">| STAND-ALONE   |       |   WEB            |       |   MOVIL          |</w:t>
      </w:r>
    </w:p>
    <w:p>
      <w:pPr>
        <w:shd w:fill="F1F5F9" w:val="clear"/>
        <w:spacing w:after="0" w:line="260"/>
        <w:ind w:left="120" w:right="120"/>
      </w:pPr>
      <w:r>
        <w:rPr>
          <w:rFonts w:ascii="Consolas" w:cs="Consolas" w:eastAsia="Consolas" w:hAnsi="Consolas"/>
          <w:sz w:val="18"/>
          <w:szCs w:val="18"/>
        </w:rPr>
        <w:t xml:space="preserve">| main.py       |       |  api.py (Flask)  |       |  App Expo/RN     |</w:t>
      </w:r>
    </w:p>
    <w:p>
      <w:pPr>
        <w:shd w:fill="F1F5F9" w:val="clear"/>
        <w:spacing w:after="0" w:line="260"/>
        <w:ind w:left="120" w:right="120"/>
      </w:pPr>
      <w:r>
        <w:rPr>
          <w:rFonts w:ascii="Consolas" w:cs="Consolas" w:eastAsia="Consolas" w:hAnsi="Consolas"/>
          <w:sz w:val="18"/>
          <w:szCs w:val="18"/>
        </w:rPr>
        <w:t xml:space="preserve">| conexion_bd   |       |    + React SPA    |       |  (mismo api.py)  |</w:t>
      </w:r>
    </w:p>
    <w:p>
      <w:pPr>
        <w:shd w:fill="F1F5F9" w:val="clear"/>
        <w:spacing w:after="0" w:line="260"/>
        <w:ind w:left="120" w:right="120"/>
      </w:pPr>
      <w:r>
        <w:rPr>
          <w:rFonts w:ascii="Consolas" w:cs="Consolas" w:eastAsia="Consolas" w:hAnsi="Consolas"/>
          <w:sz w:val="18"/>
          <w:szCs w:val="18"/>
        </w:rPr>
        <w:t xml:space="preserve">| DAO directo   |       |  (peticiones REST)|       | (peticiones REST)|</w:t>
      </w:r>
    </w:p>
    <w:p>
      <w:pPr>
        <w:shd w:fill="F1F5F9" w:val="clear"/>
        <w:spacing w:after="0" w:line="260"/>
        <w:ind w:left="120" w:right="120"/>
      </w:pPr>
      <w:r>
        <w:rPr>
          <w:rFonts w:ascii="Consolas" w:cs="Consolas" w:eastAsia="Consolas" w:hAnsi="Consolas"/>
          <w:sz w:val="18"/>
          <w:szCs w:val="18"/>
        </w:rPr>
        <w:t xml:space="preserve">+---------------+       +-----------------+       +-----------------+</w:t>
      </w:r>
    </w:p>
    <w:p>
      <w:pPr>
        <w:spacing w:after="160"/>
      </w:pPr>
      <w:r>
        <w:t xml:space="preserve">El módulo stand-alone accede a la base de datos directamente mediante el patrón DAO. Los módulos web y móvil no acceden a la base de datos directamente: consumen la misma API REST construida con Flask (api.py), que expone los datos mediante JSON y protege las rutas sensibles con autenticación JWT.</w:t>
      </w:r>
    </w:p>
    <w:p>
      <w:pPr>
        <w:pStyle w:val="Heading2"/>
        <w:spacing w:after="120" w:before="250"/>
      </w:pPr>
      <w:r>
        <w:t xml:space="preserve">2.1 Principios de modularidad aplicados</w:t>
      </w:r>
    </w:p>
    <w:p>
      <w:pPr>
        <w:pStyle w:val="ListParagraph"/>
        <w:numPr>
          <w:ilvl w:val="0"/>
          <w:numId w:val="1"/>
        </w:numPr>
        <w:spacing w:after="80"/>
      </w:pPr>
      <w:r>
        <w:t xml:space="preserve">Reutilizable: la capa DAO (mascota_dao.py, producto_dao.py, usuario_dao.py, proveedor_dao.py) se reutiliza sin cambios entre el módulo stand-alone y el arranque de la API.</w:t>
      </w:r>
    </w:p>
    <w:p>
      <w:pPr>
        <w:pStyle w:val="ListParagraph"/>
        <w:numPr>
          <w:ilvl w:val="0"/>
          <w:numId w:val="1"/>
        </w:numPr>
        <w:spacing w:after="80"/>
      </w:pPr>
      <w:r>
        <w:t xml:space="preserve">Independiente: cada módulo (stand-alone, web, móvil) puede ejecutarse, probarse y desplegarse por separado, con dependencias mínimas entre ellos.</w:t>
      </w:r>
    </w:p>
    <w:p>
      <w:pPr>
        <w:pStyle w:val="ListParagraph"/>
        <w:numPr>
          <w:ilvl w:val="0"/>
          <w:numId w:val="1"/>
        </w:numPr>
        <w:spacing w:after="80"/>
      </w:pPr>
      <w:r>
        <w:t xml:space="preserve">Escalable: la API REST permite agregar nuevos clientes (por ejemplo, una futura app de escritorio en Electron) sin modificar el backend.</w:t>
      </w:r>
    </w:p>
    <w:p>
      <w:pPr>
        <w:pStyle w:val="ListParagraph"/>
        <w:numPr>
          <w:ilvl w:val="0"/>
          <w:numId w:val="1"/>
        </w:numPr>
        <w:spacing w:after="80"/>
      </w:pPr>
      <w:r>
        <w:t xml:space="preserve">Mantenible: la separación en capas (modelo/dao/vista, y en la API: conexión/seguridad/rutas) permite corregir o extender un módulo sin afectar los demás.</w:t>
      </w:r>
    </w:p>
    <w:p>
      <w:r>
        <w:br w:type="page"/>
      </w:r>
    </w:p>
    <w:p>
      <w:pPr>
        <w:pStyle w:val="Heading1"/>
        <w:spacing w:after="150" w:before="300"/>
      </w:pPr>
      <w:r>
        <w:t xml:space="preserve">3. Base de datos</w:t>
      </w:r>
    </w:p>
    <w:p>
      <w:pPr>
        <w:spacing w:after="160"/>
      </w:pPr>
      <w:r>
        <w:t xml:space="preserve">Motor: MySQL 8.x. Conexión mediante el driver oficial mysql-connector-python. La base de datos "petconnect" contiene 30 tablas que modelan el dominio completo del sistema (usuarios y roles, mascotas, adopciones, historial de salud y vacunación, productos, categorías, carritos y pedidos, pagos, proveedores y servicios, citas, GPS de mascotas, comunidad, notificaciones, suscripciones y planes).</w:t>
      </w:r>
    </w:p>
    <w:p>
      <w:pPr>
        <w:pStyle w:val="Heading2"/>
        <w:spacing w:after="120" w:before="250"/>
      </w:pPr>
      <w:r>
        <w:t xml:space="preserve">3.1 Patrón de acceso a datos</w:t>
      </w:r>
    </w:p>
    <w:p>
      <w:pPr>
        <w:spacing w:after="160"/>
      </w:pPr>
      <w:r>
        <w:t xml:space="preserve">La conexión se gestiona con un Singleton (ConexionBD) que reutiliza una única conexión activa, similar al patrón DriverManager de JDBC:</w:t>
      </w:r>
    </w:p>
    <w:p>
      <w:pPr>
        <w:shd w:fill="F1F5F9" w:val="clear"/>
        <w:spacing w:after="0" w:line="260"/>
        <w:ind w:left="120" w:right="120"/>
      </w:pPr>
      <w:r>
        <w:rPr>
          <w:rFonts w:ascii="Consolas" w:cs="Consolas" w:eastAsia="Consolas" w:hAnsi="Consolas"/>
          <w:sz w:val="18"/>
          <w:szCs w:val="18"/>
        </w:rPr>
        <w:t xml:space="preserve">class ConexionBD:</w:t>
      </w:r>
    </w:p>
    <w:p>
      <w:pPr>
        <w:shd w:fill="F1F5F9" w:val="clear"/>
        <w:spacing w:after="0" w:line="260"/>
        <w:ind w:left="120" w:right="120"/>
      </w:pPr>
      <w:r>
        <w:rPr>
          <w:rFonts w:ascii="Consolas" w:cs="Consolas" w:eastAsia="Consolas" w:hAnsi="Consolas"/>
          <w:sz w:val="18"/>
          <w:szCs w:val="18"/>
        </w:rPr>
        <w:t xml:space="preserve">    _instancia = None</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def __new__(cls):</w:t>
      </w:r>
    </w:p>
    <w:p>
      <w:pPr>
        <w:shd w:fill="F1F5F9" w:val="clear"/>
        <w:spacing w:after="0" w:line="260"/>
        <w:ind w:left="120" w:right="120"/>
      </w:pPr>
      <w:r>
        <w:rPr>
          <w:rFonts w:ascii="Consolas" w:cs="Consolas" w:eastAsia="Consolas" w:hAnsi="Consolas"/>
          <w:sz w:val="18"/>
          <w:szCs w:val="18"/>
        </w:rPr>
        <w:t xml:space="preserve">        if cls._instancia is None:</w:t>
      </w:r>
    </w:p>
    <w:p>
      <w:pPr>
        <w:shd w:fill="F1F5F9" w:val="clear"/>
        <w:spacing w:after="0" w:line="260"/>
        <w:ind w:left="120" w:right="120"/>
      </w:pPr>
      <w:r>
        <w:rPr>
          <w:rFonts w:ascii="Consolas" w:cs="Consolas" w:eastAsia="Consolas" w:hAnsi="Consolas"/>
          <w:sz w:val="18"/>
          <w:szCs w:val="18"/>
        </w:rPr>
        <w:t xml:space="preserve">            cls._instancia = super().__new__(cls)</w:t>
      </w:r>
    </w:p>
    <w:p>
      <w:pPr>
        <w:shd w:fill="F1F5F9" w:val="clear"/>
        <w:spacing w:after="0" w:line="260"/>
        <w:ind w:left="120" w:right="120"/>
      </w:pPr>
      <w:r>
        <w:rPr>
          <w:rFonts w:ascii="Consolas" w:cs="Consolas" w:eastAsia="Consolas" w:hAnsi="Consolas"/>
          <w:sz w:val="18"/>
          <w:szCs w:val="18"/>
        </w:rPr>
        <w:t xml:space="preserve">            cls._instancia._conexion = None</w:t>
      </w:r>
    </w:p>
    <w:p>
      <w:pPr>
        <w:shd w:fill="F1F5F9" w:val="clear"/>
        <w:spacing w:after="0" w:line="260"/>
        <w:ind w:left="120" w:right="120"/>
      </w:pPr>
      <w:r>
        <w:rPr>
          <w:rFonts w:ascii="Consolas" w:cs="Consolas" w:eastAsia="Consolas" w:hAnsi="Consolas"/>
          <w:sz w:val="18"/>
          <w:szCs w:val="18"/>
        </w:rPr>
        <w:t xml:space="preserve">        return cls._instancia</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def obtener_conexion(self):</w:t>
      </w:r>
    </w:p>
    <w:p>
      <w:pPr>
        <w:shd w:fill="F1F5F9" w:val="clear"/>
        <w:spacing w:after="0" w:line="260"/>
        <w:ind w:left="120" w:right="120"/>
      </w:pPr>
      <w:r>
        <w:rPr>
          <w:rFonts w:ascii="Consolas" w:cs="Consolas" w:eastAsia="Consolas" w:hAnsi="Consolas"/>
          <w:sz w:val="18"/>
          <w:szCs w:val="18"/>
        </w:rPr>
        <w:t xml:space="preserve">        if self._conexion is None or not self._conexion.is_connected():</w:t>
      </w:r>
    </w:p>
    <w:p>
      <w:pPr>
        <w:shd w:fill="F1F5F9" w:val="clear"/>
        <w:spacing w:after="0" w:line="260"/>
        <w:ind w:left="120" w:right="120"/>
      </w:pPr>
      <w:r>
        <w:rPr>
          <w:rFonts w:ascii="Consolas" w:cs="Consolas" w:eastAsia="Consolas" w:hAnsi="Consolas"/>
          <w:sz w:val="18"/>
          <w:szCs w:val="18"/>
        </w:rPr>
        <w:t xml:space="preserve">            self._conexion = mysql.connector.connect(**DB_CONFIG)</w:t>
      </w:r>
    </w:p>
    <w:p>
      <w:pPr>
        <w:shd w:fill="F1F5F9" w:val="clear"/>
        <w:spacing w:after="0" w:line="260"/>
        <w:ind w:left="120" w:right="120"/>
      </w:pPr>
      <w:r>
        <w:rPr>
          <w:rFonts w:ascii="Consolas" w:cs="Consolas" w:eastAsia="Consolas" w:hAnsi="Consolas"/>
          <w:sz w:val="18"/>
          <w:szCs w:val="18"/>
        </w:rPr>
        <w:t xml:space="preserve">        return self._conexion</w:t>
      </w:r>
    </w:p>
    <w:p>
      <w:pPr>
        <w:spacing w:after="160"/>
      </w:pPr>
      <w:r>
        <w:t xml:space="preserve"/>
      </w:r>
    </w:p>
    <w:p>
      <w:pPr>
        <w:spacing w:after="160"/>
      </w:pPr>
      <w:r>
        <w:t xml:space="preserve">Cada entidad tiene su propio DAO con sentencias SQL parametrizadas (previniendo inyección SQL), por ejemplo mascota_dao.py:</w:t>
      </w:r>
    </w:p>
    <w:p>
      <w:pPr>
        <w:shd w:fill="F1F5F9" w:val="clear"/>
        <w:spacing w:after="0" w:line="260"/>
        <w:ind w:left="120" w:right="120"/>
      </w:pPr>
      <w:r>
        <w:rPr>
          <w:rFonts w:ascii="Consolas" w:cs="Consolas" w:eastAsia="Consolas" w:hAnsi="Consolas"/>
          <w:sz w:val="18"/>
          <w:szCs w:val="18"/>
        </w:rPr>
        <w:t xml:space="preserve">_CONSULTAR_TODOS = """</w:t>
      </w:r>
    </w:p>
    <w:p>
      <w:pPr>
        <w:shd w:fill="F1F5F9" w:val="clear"/>
        <w:spacing w:after="0" w:line="260"/>
        <w:ind w:left="120" w:right="120"/>
      </w:pPr>
      <w:r>
        <w:rPr>
          <w:rFonts w:ascii="Consolas" w:cs="Consolas" w:eastAsia="Consolas" w:hAnsi="Consolas"/>
          <w:sz w:val="18"/>
          <w:szCs w:val="18"/>
        </w:rPr>
        <w:t xml:space="preserve">    SELECT m.id_mascota, m.id_usuario, m.nombre, m.especie, m.raza,</w:t>
      </w:r>
    </w:p>
    <w:p>
      <w:pPr>
        <w:shd w:fill="F1F5F9" w:val="clear"/>
        <w:spacing w:after="0" w:line="260"/>
        <w:ind w:left="120" w:right="120"/>
      </w:pPr>
      <w:r>
        <w:rPr>
          <w:rFonts w:ascii="Consolas" w:cs="Consolas" w:eastAsia="Consolas" w:hAnsi="Consolas"/>
          <w:sz w:val="18"/>
          <w:szCs w:val="18"/>
        </w:rPr>
        <w:t xml:space="preserve">        m.sexo, m.fecha_nacimiento, m.edad_aprox, m.color, m.peso,</w:t>
      </w:r>
    </w:p>
    <w:p>
      <w:pPr>
        <w:shd w:fill="F1F5F9" w:val="clear"/>
        <w:spacing w:after="0" w:line="260"/>
        <w:ind w:left="120" w:right="120"/>
      </w:pPr>
      <w:r>
        <w:rPr>
          <w:rFonts w:ascii="Consolas" w:cs="Consolas" w:eastAsia="Consolas" w:hAnsi="Consolas"/>
          <w:sz w:val="18"/>
          <w:szCs w:val="18"/>
        </w:rPr>
        <w:t xml:space="preserve">        m.foto, m.observaciones, m.estado, m.fecha_registro</w:t>
      </w:r>
    </w:p>
    <w:p>
      <w:pPr>
        <w:shd w:fill="F1F5F9" w:val="clear"/>
        <w:spacing w:after="0" w:line="260"/>
        <w:ind w:left="120" w:right="120"/>
      </w:pPr>
      <w:r>
        <w:rPr>
          <w:rFonts w:ascii="Consolas" w:cs="Consolas" w:eastAsia="Consolas" w:hAnsi="Consolas"/>
          <w:sz w:val="18"/>
          <w:szCs w:val="18"/>
        </w:rPr>
        <w:t xml:space="preserve">    FROM mascotas m ORDER BY m.id_mascota</w:t>
      </w:r>
    </w:p>
    <w:p>
      <w:pPr>
        <w:shd w:fill="F1F5F9" w:val="clear"/>
        <w:spacing w:after="0" w:line="260"/>
        <w:ind w:left="120" w:right="120"/>
      </w:pPr>
      <w:r>
        <w:rPr>
          <w:rFonts w:ascii="Consolas" w:cs="Consolas" w:eastAsia="Consolas" w:hAnsi="Consolas"/>
          <w:sz w:val="18"/>
          <w:szCs w:val="18"/>
        </w:rPr>
        <w:t xml:space="preserve">"""</w:t>
      </w:r>
    </w:p>
    <w:p>
      <w:pPr>
        <w:spacing w:after="160"/>
      </w:pPr>
      <w:r>
        <w:t xml:space="preserve"/>
      </w:r>
    </w:p>
    <w:p>
      <w:pPr>
        <w:pStyle w:val="Heading2"/>
        <w:spacing w:after="120" w:before="250"/>
      </w:pPr>
      <w:r>
        <w:t xml:space="preserve">3.2 Tablas principales por dominio funcional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1F4E79" w:val="clear"/>
          </w:tcPr>
          <w:p>
            <w:r>
              <w:rPr>
                <w:b/>
                <w:bCs/>
                <w:color w:val="FFFFFF"/>
                <w:sz w:val="20"/>
                <w:szCs w:val="20"/>
              </w:rPr>
              <w:t xml:space="preserve">Componente</w:t>
            </w:r>
          </w:p>
        </w:tc>
        <w:tc>
          <w:tcPr>
            <w:tcW w:type="dxa" w:w="2600"/>
            <w:shd w:fill="1F4E79" w:val="clear"/>
          </w:tcPr>
          <w:p>
            <w:r>
              <w:rPr>
                <w:b/>
                <w:bCs/>
                <w:color w:val="FFFFFF"/>
                <w:sz w:val="20"/>
                <w:szCs w:val="20"/>
              </w:rPr>
              <w:t xml:space="preserve">Tecnología</w:t>
            </w:r>
          </w:p>
        </w:tc>
        <w:tc>
          <w:tcPr>
            <w:tcW w:type="dxa" w:w="4300"/>
            <w:shd w:fill="1F4E79" w:val="clear"/>
          </w:tcPr>
          <w:p>
            <w:r>
              <w:rPr>
                <w:b/>
                <w:bCs/>
                <w:color w:val="FFFFFF"/>
                <w:sz w:val="20"/>
                <w:szCs w:val="20"/>
              </w:rPr>
              <w:t xml:space="preserve">Rol en el módulo</w:t>
            </w:r>
          </w:p>
        </w:tc>
      </w:tr>
      <w:tr>
        <w:tc>
          <w:tcPr>
            <w:tcW w:type="dxa" w:w="2600"/>
          </w:tcPr>
          <w:p>
            <w:r>
              <w:rPr>
                <w:sz w:val="20"/>
                <w:szCs w:val="20"/>
              </w:rPr>
              <w:t xml:space="preserve">Usuarios</w:t>
            </w:r>
          </w:p>
        </w:tc>
        <w:tc>
          <w:tcPr>
            <w:tcW w:type="dxa" w:w="2600"/>
          </w:tcPr>
          <w:p>
            <w:r>
              <w:rPr>
                <w:sz w:val="20"/>
                <w:szCs w:val="20"/>
              </w:rPr>
              <w:t xml:space="preserve">usuarios, roles, usuarios_roles, direcciones</w:t>
            </w:r>
          </w:p>
        </w:tc>
        <w:tc>
          <w:tcPr>
            <w:tcW w:type="dxa" w:w="4300"/>
          </w:tcPr>
          <w:p>
            <w:r>
              <w:rPr>
                <w:sz w:val="20"/>
                <w:szCs w:val="20"/>
              </w:rPr>
              <w:t xml:space="preserve">Autenticación y perfiles</w:t>
            </w:r>
          </w:p>
        </w:tc>
      </w:tr>
      <w:tr>
        <w:tc>
          <w:tcPr>
            <w:tcW w:type="dxa" w:w="2600"/>
          </w:tcPr>
          <w:p>
            <w:r>
              <w:rPr>
                <w:sz w:val="20"/>
                <w:szCs w:val="20"/>
              </w:rPr>
              <w:t xml:space="preserve">Mascotas</w:t>
            </w:r>
          </w:p>
        </w:tc>
        <w:tc>
          <w:tcPr>
            <w:tcW w:type="dxa" w:w="2600"/>
          </w:tcPr>
          <w:p>
            <w:r>
              <w:rPr>
                <w:sz w:val="20"/>
                <w:szCs w:val="20"/>
              </w:rPr>
              <w:t xml:space="preserve">mascotas, adopciones, historial_salud, vacunas, carnets_vacunacion, aplicaciones_vacuna, gps_dispositivos, gps_ubicaciones</w:t>
            </w:r>
          </w:p>
        </w:tc>
        <w:tc>
          <w:tcPr>
            <w:tcW w:type="dxa" w:w="4300"/>
          </w:tcPr>
          <w:p>
            <w:r>
              <w:rPr>
                <w:sz w:val="20"/>
                <w:szCs w:val="20"/>
              </w:rPr>
              <w:t xml:space="preserve">Gestión y seguimiento de mascotas</w:t>
            </w:r>
          </w:p>
        </w:tc>
      </w:tr>
      <w:tr>
        <w:tc>
          <w:tcPr>
            <w:tcW w:type="dxa" w:w="2600"/>
          </w:tcPr>
          <w:p>
            <w:r>
              <w:rPr>
                <w:sz w:val="20"/>
                <w:szCs w:val="20"/>
              </w:rPr>
              <w:t xml:space="preserve">Tienda</w:t>
            </w:r>
          </w:p>
        </w:tc>
        <w:tc>
          <w:tcPr>
            <w:tcW w:type="dxa" w:w="2600"/>
          </w:tcPr>
          <w:p>
            <w:r>
              <w:rPr>
                <w:sz w:val="20"/>
                <w:szCs w:val="20"/>
              </w:rPr>
              <w:t xml:space="preserve">productos, categorias_producto, carritos, carrito_detalle, pedidos, pedido_detalle, pagos, metodos_pago</w:t>
            </w:r>
          </w:p>
        </w:tc>
        <w:tc>
          <w:tcPr>
            <w:tcW w:type="dxa" w:w="4300"/>
          </w:tcPr>
          <w:p>
            <w:r>
              <w:rPr>
                <w:sz w:val="20"/>
                <w:szCs w:val="20"/>
              </w:rPr>
              <w:t xml:space="preserve">Comercio electrónico</w:t>
            </w:r>
          </w:p>
        </w:tc>
      </w:tr>
      <w:tr>
        <w:tc>
          <w:tcPr>
            <w:tcW w:type="dxa" w:w="2600"/>
          </w:tcPr>
          <w:p>
            <w:r>
              <w:rPr>
                <w:sz w:val="20"/>
                <w:szCs w:val="20"/>
              </w:rPr>
              <w:t xml:space="preserve">Servicios</w:t>
            </w:r>
          </w:p>
        </w:tc>
        <w:tc>
          <w:tcPr>
            <w:tcW w:type="dxa" w:w="2600"/>
          </w:tcPr>
          <w:p>
            <w:r>
              <w:rPr>
                <w:sz w:val="20"/>
                <w:szCs w:val="20"/>
              </w:rPr>
              <w:t xml:space="preserve">proveedores_servicio, servicios, categorias_servicio, citas, resenas_servicio</w:t>
            </w:r>
          </w:p>
        </w:tc>
        <w:tc>
          <w:tcPr>
            <w:tcW w:type="dxa" w:w="4300"/>
          </w:tcPr>
          <w:p>
            <w:r>
              <w:rPr>
                <w:sz w:val="20"/>
                <w:szCs w:val="20"/>
              </w:rPr>
              <w:t xml:space="preserve">Proveedores y agenda</w:t>
            </w:r>
          </w:p>
        </w:tc>
      </w:tr>
      <w:tr>
        <w:tc>
          <w:tcPr>
            <w:tcW w:type="dxa" w:w="2600"/>
          </w:tcPr>
          <w:p>
            <w:r>
              <w:rPr>
                <w:sz w:val="20"/>
                <w:szCs w:val="20"/>
              </w:rPr>
              <w:t xml:space="preserve">Comunidad</w:t>
            </w:r>
          </w:p>
        </w:tc>
        <w:tc>
          <w:tcPr>
            <w:tcW w:type="dxa" w:w="2600"/>
          </w:tcPr>
          <w:p>
            <w:r>
              <w:rPr>
                <w:sz w:val="20"/>
                <w:szCs w:val="20"/>
              </w:rPr>
              <w:t xml:space="preserve">publicaciones_comunidad, comentarios_publicacion, reportes_publicacion, notificaciones, recordatorios</w:t>
            </w:r>
          </w:p>
        </w:tc>
        <w:tc>
          <w:tcPr>
            <w:tcW w:type="dxa" w:w="4300"/>
          </w:tcPr>
          <w:p>
            <w:r>
              <w:rPr>
                <w:sz w:val="20"/>
                <w:szCs w:val="20"/>
              </w:rPr>
              <w:t xml:space="preserve">Interacción social</w:t>
            </w:r>
          </w:p>
        </w:tc>
      </w:tr>
      <w:tr>
        <w:tc>
          <w:tcPr>
            <w:tcW w:type="dxa" w:w="2600"/>
          </w:tcPr>
          <w:p>
            <w:r>
              <w:rPr>
                <w:sz w:val="20"/>
                <w:szCs w:val="20"/>
              </w:rPr>
              <w:t xml:space="preserve">Planes</w:t>
            </w:r>
          </w:p>
        </w:tc>
        <w:tc>
          <w:tcPr>
            <w:tcW w:type="dxa" w:w="2600"/>
          </w:tcPr>
          <w:p>
            <w:r>
              <w:rPr>
                <w:sz w:val="20"/>
                <w:szCs w:val="20"/>
              </w:rPr>
              <w:t xml:space="preserve">planes, suscripciones</w:t>
            </w:r>
          </w:p>
        </w:tc>
        <w:tc>
          <w:tcPr>
            <w:tcW w:type="dxa" w:w="4300"/>
          </w:tcPr>
          <w:p>
            <w:r>
              <w:rPr>
                <w:sz w:val="20"/>
                <w:szCs w:val="20"/>
              </w:rPr>
              <w:t xml:space="preserve">Modelo de suscripción</w:t>
            </w:r>
          </w:p>
        </w:tc>
      </w:tr>
    </w:tbl>
    <w:p>
      <w:r>
        <w:br w:type="page"/>
      </w:r>
    </w:p>
    <w:p>
      <w:pPr>
        <w:pStyle w:val="Heading1"/>
        <w:spacing w:after="150" w:before="300"/>
      </w:pPr>
      <w:r>
        <w:t xml:space="preserve">4. Módulo 1 — Stand-Alone (aplicación de escritorio)</w:t>
      </w:r>
    </w:p>
    <w:p>
      <w:pPr>
        <w:spacing w:after="160"/>
      </w:pPr>
      <w:r>
        <w:t xml:space="preserve">Aplicación de consola desarrollada en Python puro, sin interfaz gráfica, que opera 100% de forma local salvo la conexión a la base de datos MySQL. Corresponde a las características de un entorno stand-alone descritas en el material teórico: funciona de manera independiente en un dispositivo local y no requiere de un servidor intermedio.</w:t>
      </w:r>
    </w:p>
    <w:p>
      <w:pPr>
        <w:pStyle w:val="Heading2"/>
        <w:spacing w:after="120" w:before="250"/>
      </w:pPr>
      <w:r>
        <w:t xml:space="preserve">4.1 Tecnologías y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1F4E79" w:val="clear"/>
          </w:tcPr>
          <w:p>
            <w:r>
              <w:rPr>
                <w:b/>
                <w:bCs/>
                <w:color w:val="FFFFFF"/>
                <w:sz w:val="20"/>
                <w:szCs w:val="20"/>
              </w:rPr>
              <w:t xml:space="preserve">Componente</w:t>
            </w:r>
          </w:p>
        </w:tc>
        <w:tc>
          <w:tcPr>
            <w:tcW w:type="dxa" w:w="2600"/>
            <w:shd w:fill="1F4E79" w:val="clear"/>
          </w:tcPr>
          <w:p>
            <w:r>
              <w:rPr>
                <w:b/>
                <w:bCs/>
                <w:color w:val="FFFFFF"/>
                <w:sz w:val="20"/>
                <w:szCs w:val="20"/>
              </w:rPr>
              <w:t xml:space="preserve">Tecnología</w:t>
            </w:r>
          </w:p>
        </w:tc>
        <w:tc>
          <w:tcPr>
            <w:tcW w:type="dxa" w:w="4300"/>
            <w:shd w:fill="1F4E79" w:val="clear"/>
          </w:tcPr>
          <w:p>
            <w:r>
              <w:rPr>
                <w:b/>
                <w:bCs/>
                <w:color w:val="FFFFFF"/>
                <w:sz w:val="20"/>
                <w:szCs w:val="20"/>
              </w:rPr>
              <w:t xml:space="preserve">Rol en el módulo</w:t>
            </w:r>
          </w:p>
        </w:tc>
      </w:tr>
      <w:tr>
        <w:tc>
          <w:tcPr>
            <w:tcW w:type="dxa" w:w="2600"/>
          </w:tcPr>
          <w:p>
            <w:r>
              <w:rPr>
                <w:sz w:val="20"/>
                <w:szCs w:val="20"/>
              </w:rPr>
              <w:t xml:space="preserve">Lenguaje</w:t>
            </w:r>
          </w:p>
        </w:tc>
        <w:tc>
          <w:tcPr>
            <w:tcW w:type="dxa" w:w="2600"/>
          </w:tcPr>
          <w:p>
            <w:r>
              <w:rPr>
                <w:sz w:val="20"/>
                <w:szCs w:val="20"/>
              </w:rPr>
              <w:t xml:space="preserve">Python 3.14</w:t>
            </w:r>
          </w:p>
        </w:tc>
        <w:tc>
          <w:tcPr>
            <w:tcW w:type="dxa" w:w="4300"/>
          </w:tcPr>
          <w:p>
            <w:r>
              <w:rPr>
                <w:sz w:val="20"/>
                <w:szCs w:val="20"/>
              </w:rPr>
              <w:t xml:space="preserve">Lógica de negocio y presentación en consola</w:t>
            </w:r>
          </w:p>
        </w:tc>
      </w:tr>
      <w:tr>
        <w:tc>
          <w:tcPr>
            <w:tcW w:type="dxa" w:w="2600"/>
          </w:tcPr>
          <w:p>
            <w:r>
              <w:rPr>
                <w:sz w:val="20"/>
                <w:szCs w:val="20"/>
              </w:rPr>
              <w:t xml:space="preserve">Base de datos</w:t>
            </w:r>
          </w:p>
        </w:tc>
        <w:tc>
          <w:tcPr>
            <w:tcW w:type="dxa" w:w="2600"/>
          </w:tcPr>
          <w:p>
            <w:r>
              <w:rPr>
                <w:sz w:val="20"/>
                <w:szCs w:val="20"/>
              </w:rPr>
              <w:t xml:space="preserve">MySQL 8.x</w:t>
            </w:r>
          </w:p>
        </w:tc>
        <w:tc>
          <w:tcPr>
            <w:tcW w:type="dxa" w:w="4300"/>
          </w:tcPr>
          <w:p>
            <w:r>
              <w:rPr>
                <w:sz w:val="20"/>
                <w:szCs w:val="20"/>
              </w:rPr>
              <w:t xml:space="preserve">Persistencia</w:t>
            </w:r>
          </w:p>
        </w:tc>
      </w:tr>
      <w:tr>
        <w:tc>
          <w:tcPr>
            <w:tcW w:type="dxa" w:w="2600"/>
          </w:tcPr>
          <w:p>
            <w:r>
              <w:rPr>
                <w:sz w:val="20"/>
                <w:szCs w:val="20"/>
              </w:rPr>
              <w:t xml:space="preserve">Driver</w:t>
            </w:r>
          </w:p>
        </w:tc>
        <w:tc>
          <w:tcPr>
            <w:tcW w:type="dxa" w:w="2600"/>
          </w:tcPr>
          <w:p>
            <w:r>
              <w:rPr>
                <w:sz w:val="20"/>
                <w:szCs w:val="20"/>
              </w:rPr>
              <w:t xml:space="preserve">mysql-connector-python</w:t>
            </w:r>
          </w:p>
        </w:tc>
        <w:tc>
          <w:tcPr>
            <w:tcW w:type="dxa" w:w="4300"/>
          </w:tcPr>
          <w:p>
            <w:r>
              <w:rPr>
                <w:sz w:val="20"/>
                <w:szCs w:val="20"/>
              </w:rPr>
              <w:t xml:space="preserve">Conexión a MySQL (equivalente a JDBC)</w:t>
            </w:r>
          </w:p>
        </w:tc>
      </w:tr>
      <w:tr>
        <w:tc>
          <w:tcPr>
            <w:tcW w:type="dxa" w:w="2600"/>
          </w:tcPr>
          <w:p>
            <w:r>
              <w:rPr>
                <w:sz w:val="20"/>
                <w:szCs w:val="20"/>
              </w:rPr>
              <w:t xml:space="preserve">Arquitectura</w:t>
            </w:r>
          </w:p>
        </w:tc>
        <w:tc>
          <w:tcPr>
            <w:tcW w:type="dxa" w:w="2600"/>
          </w:tcPr>
          <w:p>
            <w:r>
              <w:rPr>
                <w:sz w:val="20"/>
                <w:szCs w:val="20"/>
              </w:rPr>
              <w:t xml:space="preserve">Por capas: Modelo - DAO - Vista</w:t>
            </w:r>
          </w:p>
        </w:tc>
        <w:tc>
          <w:tcPr>
            <w:tcW w:type="dxa" w:w="4300"/>
          </w:tcPr>
          <w:p>
            <w:r>
              <w:rPr>
                <w:sz w:val="20"/>
                <w:szCs w:val="20"/>
              </w:rPr>
              <w:t xml:space="preserve">Separación de responsabilidades</w:t>
            </w:r>
          </w:p>
        </w:tc>
      </w:tr>
      <w:tr>
        <w:tc>
          <w:tcPr>
            <w:tcW w:type="dxa" w:w="2600"/>
          </w:tcPr>
          <w:p>
            <w:r>
              <w:rPr>
                <w:sz w:val="20"/>
                <w:szCs w:val="20"/>
              </w:rPr>
              <w:t xml:space="preserve">Patrón</w:t>
            </w:r>
          </w:p>
        </w:tc>
        <w:tc>
          <w:tcPr>
            <w:tcW w:type="dxa" w:w="2600"/>
          </w:tcPr>
          <w:p>
            <w:r>
              <w:rPr>
                <w:sz w:val="20"/>
                <w:szCs w:val="20"/>
              </w:rPr>
              <w:t xml:space="preserve">DAO + Singleton (conexión)</w:t>
            </w:r>
          </w:p>
        </w:tc>
        <w:tc>
          <w:tcPr>
            <w:tcW w:type="dxa" w:w="4300"/>
          </w:tcPr>
          <w:p>
            <w:r>
              <w:rPr>
                <w:sz w:val="20"/>
                <w:szCs w:val="20"/>
              </w:rPr>
              <w:t xml:space="preserve">Acceso a datos reutilizable</w:t>
            </w:r>
          </w:p>
        </w:tc>
      </w:tr>
    </w:tbl>
    <w:p>
      <w:pPr>
        <w:pStyle w:val="Heading2"/>
        <w:spacing w:after="120" w:before="250"/>
      </w:pPr>
      <w:r>
        <w:t xml:space="preserve">4.2 Estructura de carpetas</w:t>
      </w:r>
    </w:p>
    <w:p>
      <w:pPr>
        <w:shd w:fill="F1F5F9" w:val="clear"/>
        <w:spacing w:after="0" w:line="260"/>
        <w:ind w:left="120" w:right="120"/>
      </w:pPr>
      <w:r>
        <w:rPr>
          <w:rFonts w:ascii="Consolas" w:cs="Consolas" w:eastAsia="Consolas" w:hAnsi="Consolas"/>
          <w:sz w:val="18"/>
          <w:szCs w:val="18"/>
        </w:rPr>
        <w:t xml:space="preserve">petconnect.Backend/</w:t>
      </w:r>
    </w:p>
    <w:p>
      <w:pPr>
        <w:shd w:fill="F1F5F9" w:val="clear"/>
        <w:spacing w:after="0" w:line="260"/>
        <w:ind w:left="120" w:right="120"/>
      </w:pPr>
      <w:r>
        <w:rPr>
          <w:rFonts w:ascii="Consolas" w:cs="Consolas" w:eastAsia="Consolas" w:hAnsi="Consolas"/>
          <w:sz w:val="18"/>
          <w:szCs w:val="18"/>
        </w:rPr>
        <w:t xml:space="preserve">  main.py                  Punto de entrada</w:t>
      </w:r>
    </w:p>
    <w:p>
      <w:pPr>
        <w:shd w:fill="F1F5F9" w:val="clear"/>
        <w:spacing w:after="0" w:line="260"/>
        <w:ind w:left="120" w:right="120"/>
      </w:pPr>
      <w:r>
        <w:rPr>
          <w:rFonts w:ascii="Consolas" w:cs="Consolas" w:eastAsia="Consolas" w:hAnsi="Consolas"/>
          <w:sz w:val="18"/>
          <w:szCs w:val="18"/>
        </w:rPr>
        <w:t xml:space="preserve">  conexion/conexion_bd.py  Singleton de conexión MySQL</w:t>
      </w:r>
    </w:p>
    <w:p>
      <w:pPr>
        <w:shd w:fill="F1F5F9" w:val="clear"/>
        <w:spacing w:after="0" w:line="260"/>
        <w:ind w:left="120" w:right="120"/>
      </w:pPr>
      <w:r>
        <w:rPr>
          <w:rFonts w:ascii="Consolas" w:cs="Consolas" w:eastAsia="Consolas" w:hAnsi="Consolas"/>
          <w:sz w:val="18"/>
          <w:szCs w:val="18"/>
        </w:rPr>
        <w:t xml:space="preserve">  config/db_config.py      Configuración de la BD (variables de entorno)</w:t>
      </w:r>
    </w:p>
    <w:p>
      <w:pPr>
        <w:shd w:fill="F1F5F9" w:val="clear"/>
        <w:spacing w:after="0" w:line="260"/>
        <w:ind w:left="120" w:right="120"/>
      </w:pPr>
      <w:r>
        <w:rPr>
          <w:rFonts w:ascii="Consolas" w:cs="Consolas" w:eastAsia="Consolas" w:hAnsi="Consolas"/>
          <w:sz w:val="18"/>
          <w:szCs w:val="18"/>
        </w:rPr>
        <w:t xml:space="preserve">  modelo/                  Clases de dominio (Usuario, Mascota, Producto, ProveedorServicio)</w:t>
      </w:r>
    </w:p>
    <w:p>
      <w:pPr>
        <w:shd w:fill="F1F5F9" w:val="clear"/>
        <w:spacing w:after="0" w:line="260"/>
        <w:ind w:left="120" w:right="120"/>
      </w:pPr>
      <w:r>
        <w:rPr>
          <w:rFonts w:ascii="Consolas" w:cs="Consolas" w:eastAsia="Consolas" w:hAnsi="Consolas"/>
          <w:sz w:val="18"/>
          <w:szCs w:val="18"/>
        </w:rPr>
        <w:t xml:space="preserve">  dao/                     Acceso a datos (usuario_dao, mascota_dao, producto_dao, proveedor_dao)</w:t>
      </w:r>
    </w:p>
    <w:p>
      <w:pPr>
        <w:shd w:fill="F1F5F9" w:val="clear"/>
        <w:spacing w:after="0" w:line="260"/>
        <w:ind w:left="120" w:right="120"/>
      </w:pPr>
      <w:r>
        <w:rPr>
          <w:rFonts w:ascii="Consolas" w:cs="Consolas" w:eastAsia="Consolas" w:hAnsi="Consolas"/>
          <w:sz w:val="18"/>
          <w:szCs w:val="18"/>
        </w:rPr>
        <w:t xml:space="preserve">  vista/                   Menús de consola por módulo funcional</w:t>
      </w:r>
    </w:p>
    <w:p>
      <w:pPr>
        <w:spacing w:after="160"/>
      </w:pPr>
      <w:r>
        <w:t xml:space="preserve"/>
      </w:r>
    </w:p>
    <w:p>
      <w:pPr>
        <w:pStyle w:val="Heading2"/>
        <w:spacing w:after="120" w:before="250"/>
      </w:pPr>
      <w:r>
        <w:t xml:space="preserve">4.3 Código relevante — punto de entrada (main.py)</w:t>
      </w:r>
    </w:p>
    <w:p>
      <w:pPr>
        <w:shd w:fill="F1F5F9" w:val="clear"/>
        <w:spacing w:after="0" w:line="260"/>
        <w:ind w:left="120" w:right="120"/>
      </w:pPr>
      <w:r>
        <w:rPr>
          <w:rFonts w:ascii="Consolas" w:cs="Consolas" w:eastAsia="Consolas" w:hAnsi="Consolas"/>
          <w:sz w:val="18"/>
          <w:szCs w:val="18"/>
        </w:rPr>
        <w:t xml:space="preserve">def main():</w:t>
      </w:r>
    </w:p>
    <w:p>
      <w:pPr>
        <w:shd w:fill="F1F5F9" w:val="clear"/>
        <w:spacing w:after="0" w:line="260"/>
        <w:ind w:left="120" w:right="120"/>
      </w:pPr>
      <w:r>
        <w:rPr>
          <w:rFonts w:ascii="Consolas" w:cs="Consolas" w:eastAsia="Consolas" w:hAnsi="Consolas"/>
          <w:sz w:val="18"/>
          <w:szCs w:val="18"/>
        </w:rPr>
        <w:t xml:space="preserve">    conexion_bd = ConexionBD()</w:t>
      </w:r>
    </w:p>
    <w:p>
      <w:pPr>
        <w:shd w:fill="F1F5F9" w:val="clear"/>
        <w:spacing w:after="0" w:line="260"/>
        <w:ind w:left="120" w:right="120"/>
      </w:pPr>
      <w:r>
        <w:rPr>
          <w:rFonts w:ascii="Consolas" w:cs="Consolas" w:eastAsia="Consolas" w:hAnsi="Consolas"/>
          <w:sz w:val="18"/>
          <w:szCs w:val="18"/>
        </w:rPr>
        <w:t xml:space="preserve">    conexion = conexion_bd.obtener_conexion()</w:t>
      </w:r>
    </w:p>
    <w:p>
      <w:pPr>
        <w:shd w:fill="F1F5F9" w:val="clear"/>
        <w:spacing w:after="0" w:line="260"/>
        <w:ind w:left="120" w:right="120"/>
      </w:pPr>
      <w:r>
        <w:rPr>
          <w:rFonts w:ascii="Consolas" w:cs="Consolas" w:eastAsia="Consolas" w:hAnsi="Consolas"/>
          <w:sz w:val="18"/>
          <w:szCs w:val="18"/>
        </w:rPr>
        <w:t xml:space="preserve">    if conexion is None:</w:t>
      </w:r>
    </w:p>
    <w:p>
      <w:pPr>
        <w:shd w:fill="F1F5F9" w:val="clear"/>
        <w:spacing w:after="0" w:line="260"/>
        <w:ind w:left="120" w:right="120"/>
      </w:pPr>
      <w:r>
        <w:rPr>
          <w:rFonts w:ascii="Consolas" w:cs="Consolas" w:eastAsia="Consolas" w:hAnsi="Consolas"/>
          <w:sz w:val="18"/>
          <w:szCs w:val="18"/>
        </w:rPr>
        <w:t xml:space="preserve">        sys.exit(1)</w:t>
      </w:r>
    </w:p>
    <w:p>
      <w:pPr>
        <w:shd w:fill="F1F5F9" w:val="clear"/>
        <w:spacing w:after="0" w:line="260"/>
        <w:ind w:left="120" w:right="120"/>
      </w:pPr>
      <w:r>
        <w:rPr>
          <w:rFonts w:ascii="Consolas" w:cs="Consolas" w:eastAsia="Consolas" w:hAnsi="Consolas"/>
          <w:sz w:val="18"/>
          <w:szCs w:val="18"/>
        </w:rPr>
        <w:t xml:space="preserve">    try:</w:t>
      </w:r>
    </w:p>
    <w:p>
      <w:pPr>
        <w:shd w:fill="F1F5F9" w:val="clear"/>
        <w:spacing w:after="0" w:line="260"/>
        <w:ind w:left="120" w:right="120"/>
      </w:pPr>
      <w:r>
        <w:rPr>
          <w:rFonts w:ascii="Consolas" w:cs="Consolas" w:eastAsia="Consolas" w:hAnsi="Consolas"/>
          <w:sz w:val="18"/>
          <w:szCs w:val="18"/>
        </w:rPr>
        <w:t xml:space="preserve">        menu = MenuPrincipal()</w:t>
      </w:r>
    </w:p>
    <w:p>
      <w:pPr>
        <w:shd w:fill="F1F5F9" w:val="clear"/>
        <w:spacing w:after="0" w:line="260"/>
        <w:ind w:left="120" w:right="120"/>
      </w:pPr>
      <w:r>
        <w:rPr>
          <w:rFonts w:ascii="Consolas" w:cs="Consolas" w:eastAsia="Consolas" w:hAnsi="Consolas"/>
          <w:sz w:val="18"/>
          <w:szCs w:val="18"/>
        </w:rPr>
        <w:t xml:space="preserve">        menu.iniciar()</w:t>
      </w:r>
    </w:p>
    <w:p>
      <w:pPr>
        <w:shd w:fill="F1F5F9" w:val="clear"/>
        <w:spacing w:after="0" w:line="260"/>
        <w:ind w:left="120" w:right="120"/>
      </w:pPr>
      <w:r>
        <w:rPr>
          <w:rFonts w:ascii="Consolas" w:cs="Consolas" w:eastAsia="Consolas" w:hAnsi="Consolas"/>
          <w:sz w:val="18"/>
          <w:szCs w:val="18"/>
        </w:rPr>
        <w:t xml:space="preserve">    finally:</w:t>
      </w:r>
    </w:p>
    <w:p>
      <w:pPr>
        <w:shd w:fill="F1F5F9" w:val="clear"/>
        <w:spacing w:after="0" w:line="260"/>
        <w:ind w:left="120" w:right="120"/>
      </w:pPr>
      <w:r>
        <w:rPr>
          <w:rFonts w:ascii="Consolas" w:cs="Consolas" w:eastAsia="Consolas" w:hAnsi="Consolas"/>
          <w:sz w:val="18"/>
          <w:szCs w:val="18"/>
        </w:rPr>
        <w:t xml:space="preserve">        conexion_bd.cerrar_conexion()</w:t>
      </w:r>
    </w:p>
    <w:p>
      <w:pPr>
        <w:pStyle w:val="Heading2"/>
        <w:spacing w:after="120" w:before="250"/>
      </w:pPr>
      <w:r>
        <w:t xml:space="preserve">4.4 Cómo ejecutar el módulo</w:t>
      </w:r>
    </w:p>
    <w:p>
      <w:pPr>
        <w:pStyle w:val="ListParagraph"/>
        <w:numPr>
          <w:ilvl w:val="0"/>
          <w:numId w:val="1"/>
        </w:numPr>
        <w:spacing w:after="80"/>
      </w:pPr>
      <w:r>
        <w:t xml:space="preserve">1. Ubicarse en la carpeta petconnect.Backend.</w:t>
      </w:r>
    </w:p>
    <w:p>
      <w:pPr>
        <w:pStyle w:val="ListParagraph"/>
        <w:numPr>
          <w:ilvl w:val="0"/>
          <w:numId w:val="1"/>
        </w:numPr>
        <w:spacing w:after="80"/>
      </w:pPr>
      <w:r>
        <w:t xml:space="preserve">2. Instalar dependencias: pip install -r requirements.txt</w:t>
      </w:r>
    </w:p>
    <w:p>
      <w:pPr>
        <w:pStyle w:val="ListParagraph"/>
        <w:numPr>
          <w:ilvl w:val="0"/>
          <w:numId w:val="1"/>
        </w:numPr>
        <w:spacing w:after="80"/>
      </w:pPr>
      <w:r>
        <w:t xml:space="preserve">3. Configurar el archivo .env con las credenciales de MySQL (DB_HOST, DB_PORT, DB_NAME, DB_USER, DB_PASSWORD).</w:t>
      </w:r>
    </w:p>
    <w:p>
      <w:pPr>
        <w:pStyle w:val="ListParagraph"/>
        <w:numPr>
          <w:ilvl w:val="0"/>
          <w:numId w:val="1"/>
        </w:numPr>
        <w:spacing w:after="80"/>
      </w:pPr>
      <w:r>
        <w:t xml:space="preserve">4. Ejecutar: python main.py</w:t>
      </w:r>
    </w:p>
    <w:p>
      <w:pPr>
        <w:pStyle w:val="ListParagraph"/>
        <w:numPr>
          <w:ilvl w:val="0"/>
          <w:numId w:val="1"/>
        </w:numPr>
        <w:spacing w:after="80"/>
      </w:pPr>
      <w:r>
        <w:t xml:space="preserve">5. Navegar el menú (Usuarios, Mascotas, Productos, Proveedores) usando el teclado.</w:t>
      </w:r>
    </w:p>
    <w:p>
      <w:pPr>
        <w:pStyle w:val="Heading2"/>
        <w:spacing w:after="120" w:before="250"/>
      </w:pPr>
      <w:r>
        <w:t xml:space="preserve">4.5 Evidencia de ejecución</w:t>
      </w:r>
    </w:p>
    <w:p>
      <w:pPr>
        <w:spacing w:after="160"/>
      </w:pPr>
      <w:r>
        <w:t xml:space="preserve">Ejecución real contra la base de datos petconnect (localhost:3310). Menú principal &gt; Gestión de Mascotas &gt; Consultar todas las mascotas:</w:t>
      </w:r>
    </w:p>
    <w:p>
      <w:pPr>
        <w:shd w:fill="ECFDF5" w:val="clear"/>
        <w:spacing w:after="0" w:line="260"/>
        <w:ind w:left="120" w:right="120"/>
      </w:pPr>
      <w:r>
        <w:rPr>
          <w:rFonts w:ascii="Consolas" w:cs="Consolas" w:eastAsia="Consolas" w:hAnsi="Consolas"/>
          <w:color w:val="0F172A"/>
          <w:sz w:val="18"/>
          <w:szCs w:val="18"/>
        </w:rPr>
        <w:t xml:space="preserve">  Conectando a la base de datos PetConnect...</w:t>
      </w:r>
    </w:p>
    <w:p>
      <w:pPr>
        <w:shd w:fill="ECFDF5" w:val="clear"/>
        <w:spacing w:after="0" w:line="260"/>
        <w:ind w:left="120" w:right="120"/>
      </w:pPr>
      <w:r>
        <w:rPr>
          <w:rFonts w:ascii="Consolas" w:cs="Consolas" w:eastAsia="Consolas" w:hAnsi="Consolas"/>
          <w:color w:val="0F172A"/>
          <w:sz w:val="18"/>
          <w:szCs w:val="18"/>
        </w:rPr>
        <w:t xml:space="preserve">  [OK] Conexion establecida exitosamente.</w:t>
      </w:r>
    </w:p>
    <w:p>
      <w:pPr>
        <w:shd w:fill="ECFDF5" w:val="clear"/>
        <w:spacing w:after="0" w:line="260"/>
        <w:ind w:left="120" w:right="120"/>
      </w:pPr>
      <w:r>
        <w:rPr>
          <w:rFonts w:ascii="Consolas" w:cs="Consolas" w:eastAsia="Consolas" w:hAnsi="Consolas"/>
          <w:color w:val="0F172A"/>
          <w:sz w:val="18"/>
          <w:szCs w:val="18"/>
        </w:rPr>
        <w:t xml:space="preserve"> </w:t>
      </w:r>
    </w:p>
    <w:p>
      <w:pPr>
        <w:shd w:fill="ECFDF5" w:val="clear"/>
        <w:spacing w:after="0" w:line="260"/>
        <w:ind w:left="120" w:right="120"/>
      </w:pPr>
      <w:r>
        <w:rPr>
          <w:rFonts w:ascii="Consolas" w:cs="Consolas" w:eastAsia="Consolas" w:hAnsi="Consolas"/>
          <w:color w:val="0F172A"/>
          <w:sz w:val="18"/>
          <w:szCs w:val="18"/>
        </w:rPr>
        <w:t xml:space="preserve">--- Lista de mascotas ---</w:t>
      </w:r>
    </w:p>
    <w:p>
      <w:pPr>
        <w:shd w:fill="ECFDF5" w:val="clear"/>
        <w:spacing w:after="0" w:line="260"/>
        <w:ind w:left="120" w:right="120"/>
      </w:pPr>
      <w:r>
        <w:rPr>
          <w:rFonts w:ascii="Consolas" w:cs="Consolas" w:eastAsia="Consolas" w:hAnsi="Consolas"/>
          <w:color w:val="0F172A"/>
          <w:sz w:val="18"/>
          <w:szCs w:val="18"/>
        </w:rPr>
        <w:t xml:space="preserve">  ID: 3 | Luna  | Perro - Labrador Retriever  | Sexo: hembra</w:t>
      </w:r>
    </w:p>
    <w:p>
      <w:pPr>
        <w:shd w:fill="ECFDF5" w:val="clear"/>
        <w:spacing w:after="0" w:line="260"/>
        <w:ind w:left="120" w:right="120"/>
      </w:pPr>
      <w:r>
        <w:rPr>
          <w:rFonts w:ascii="Consolas" w:cs="Consolas" w:eastAsia="Consolas" w:hAnsi="Consolas"/>
          <w:color w:val="0F172A"/>
          <w:sz w:val="18"/>
          <w:szCs w:val="18"/>
        </w:rPr>
        <w:t xml:space="preserve">  ID: 4 | Milo  | Gato  - Mestizo             | Sexo: macho</w:t>
      </w:r>
    </w:p>
    <w:p>
      <w:pPr>
        <w:shd w:fill="ECFDF5" w:val="clear"/>
        <w:spacing w:after="0" w:line="260"/>
        <w:ind w:left="120" w:right="120"/>
      </w:pPr>
      <w:r>
        <w:rPr>
          <w:rFonts w:ascii="Consolas" w:cs="Consolas" w:eastAsia="Consolas" w:hAnsi="Consolas"/>
          <w:color w:val="0F172A"/>
          <w:sz w:val="18"/>
          <w:szCs w:val="18"/>
        </w:rPr>
        <w:t xml:space="preserve">  ID: 5 | Rocky | Perro - Bulldog Frances     | Sexo: macho</w:t>
      </w:r>
    </w:p>
    <w:p>
      <w:pPr>
        <w:shd w:fill="ECFDF5" w:val="clear"/>
        <w:spacing w:after="0" w:line="260"/>
        <w:ind w:left="120" w:right="120"/>
      </w:pPr>
      <w:r>
        <w:rPr>
          <w:rFonts w:ascii="Consolas" w:cs="Consolas" w:eastAsia="Consolas" w:hAnsi="Consolas"/>
          <w:color w:val="0F172A"/>
          <w:sz w:val="18"/>
          <w:szCs w:val="18"/>
        </w:rPr>
        <w:t xml:space="preserve">  ID: 6 | Nala  | Gato  - Siames              | Sexo: hembra</w:t>
      </w:r>
    </w:p>
    <w:p>
      <w:pPr>
        <w:shd w:fill="ECFDF5" w:val="clear"/>
        <w:spacing w:after="0" w:line="260"/>
        <w:ind w:left="120" w:right="120"/>
      </w:pPr>
      <w:r>
        <w:rPr>
          <w:rFonts w:ascii="Consolas" w:cs="Consolas" w:eastAsia="Consolas" w:hAnsi="Consolas"/>
          <w:color w:val="0F172A"/>
          <w:sz w:val="18"/>
          <w:szCs w:val="18"/>
        </w:rPr>
        <w:t xml:space="preserve">  ID: 7 | Max   | Perro - Golden Retriever    | Sexo: macho</w:t>
      </w:r>
    </w:p>
    <w:p>
      <w:pPr>
        <w:shd w:fill="ECFDF5" w:val="clear"/>
        <w:spacing w:after="0" w:line="260"/>
        <w:ind w:left="120" w:right="120"/>
      </w:pPr>
      <w:r>
        <w:rPr>
          <w:rFonts w:ascii="Consolas" w:cs="Consolas" w:eastAsia="Consolas" w:hAnsi="Consolas"/>
          <w:color w:val="0F172A"/>
          <w:sz w:val="18"/>
          <w:szCs w:val="18"/>
        </w:rPr>
        <w:t xml:space="preserve">  ID: 8 | Cleo  | Gato  - Persa               | Sexo: hembra</w:t>
      </w:r>
    </w:p>
    <w:p>
      <w:pPr>
        <w:shd w:fill="ECFDF5" w:val="clear"/>
        <w:spacing w:after="0" w:line="260"/>
        <w:ind w:left="120" w:right="120"/>
      </w:pPr>
      <w:r>
        <w:rPr>
          <w:rFonts w:ascii="Consolas" w:cs="Consolas" w:eastAsia="Consolas" w:hAnsi="Consolas"/>
          <w:color w:val="0F172A"/>
          <w:sz w:val="18"/>
          <w:szCs w:val="18"/>
        </w:rPr>
        <w:t xml:space="preserve">  Total: 6 mascota(s)</w:t>
      </w:r>
    </w:p>
    <w:p>
      <w:pPr>
        <w:shd w:fill="ECFDF5" w:val="clear"/>
        <w:spacing w:after="0" w:line="260"/>
        <w:ind w:left="120" w:right="120"/>
      </w:pPr>
      <w:r>
        <w:rPr>
          <w:rFonts w:ascii="Consolas" w:cs="Consolas" w:eastAsia="Consolas" w:hAnsi="Consolas"/>
          <w:color w:val="0F172A"/>
          <w:sz w:val="18"/>
          <w:szCs w:val="18"/>
        </w:rPr>
        <w:t xml:space="preserve"> </w:t>
      </w:r>
    </w:p>
    <w:p>
      <w:pPr>
        <w:shd w:fill="ECFDF5" w:val="clear"/>
        <w:spacing w:after="0" w:line="260"/>
        <w:ind w:left="120" w:right="120"/>
      </w:pPr>
      <w:r>
        <w:rPr>
          <w:rFonts w:ascii="Consolas" w:cs="Consolas" w:eastAsia="Consolas" w:hAnsi="Consolas"/>
          <w:color w:val="0F172A"/>
          <w:sz w:val="18"/>
          <w:szCs w:val="18"/>
        </w:rPr>
        <w:t xml:space="preserve">  Gracias por usar PetConnect. Hasta pronto!</w:t>
      </w:r>
    </w:p>
    <w:p>
      <w:pPr>
        <w:shd w:fill="ECFDF5" w:val="clear"/>
        <w:spacing w:after="0" w:line="260"/>
        <w:ind w:left="120" w:right="120"/>
      </w:pPr>
      <w:r>
        <w:rPr>
          <w:rFonts w:ascii="Consolas" w:cs="Consolas" w:eastAsia="Consolas" w:hAnsi="Consolas"/>
          <w:color w:val="0F172A"/>
          <w:sz w:val="18"/>
          <w:szCs w:val="18"/>
        </w:rPr>
        <w:t xml:space="preserve">  [OK] Conexion a la base de datos cerrada.</w:t>
      </w:r>
    </w:p>
    <w:p>
      <w:r>
        <w:br w:type="page"/>
      </w:r>
    </w:p>
    <w:p>
      <w:pPr>
        <w:pStyle w:val="Heading1"/>
        <w:spacing w:after="150" w:before="300"/>
      </w:pPr>
      <w:r>
        <w:t xml:space="preserve">5. Módulo 2 — Web (API + interfaz web)</w:t>
      </w:r>
    </w:p>
    <w:p>
      <w:pPr>
        <w:spacing w:after="160"/>
      </w:pPr>
      <w:r>
        <w:t xml:space="preserve">El módulo web está compuesto por dos partes que se ejecutan por separado y se comunican por HTTP: el backend (API REST) y el frontend (interfaz de usuario en el navegador). Corresponde a un entorno web clásico: se ejecuta a través del navegador y depende de una conexión activa entre cliente y servidor.</w:t>
      </w:r>
    </w:p>
    <w:p>
      <w:pPr>
        <w:pStyle w:val="Heading2"/>
        <w:spacing w:after="120" w:before="250"/>
      </w:pPr>
      <w:r>
        <w:t xml:space="preserve">5.1 Backend — API REST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1F4E79" w:val="clear"/>
          </w:tcPr>
          <w:p>
            <w:r>
              <w:rPr>
                <w:b/>
                <w:bCs/>
                <w:color w:val="FFFFFF"/>
                <w:sz w:val="20"/>
                <w:szCs w:val="20"/>
              </w:rPr>
              <w:t xml:space="preserve">Componente</w:t>
            </w:r>
          </w:p>
        </w:tc>
        <w:tc>
          <w:tcPr>
            <w:tcW w:type="dxa" w:w="2600"/>
            <w:shd w:fill="1F4E79" w:val="clear"/>
          </w:tcPr>
          <w:p>
            <w:r>
              <w:rPr>
                <w:b/>
                <w:bCs/>
                <w:color w:val="FFFFFF"/>
                <w:sz w:val="20"/>
                <w:szCs w:val="20"/>
              </w:rPr>
              <w:t xml:space="preserve">Tecnología</w:t>
            </w:r>
          </w:p>
        </w:tc>
        <w:tc>
          <w:tcPr>
            <w:tcW w:type="dxa" w:w="4300"/>
            <w:shd w:fill="1F4E79" w:val="clear"/>
          </w:tcPr>
          <w:p>
            <w:r>
              <w:rPr>
                <w:b/>
                <w:bCs/>
                <w:color w:val="FFFFFF"/>
                <w:sz w:val="20"/>
                <w:szCs w:val="20"/>
              </w:rPr>
              <w:t xml:space="preserve">Rol en el módulo</w:t>
            </w:r>
          </w:p>
        </w:tc>
      </w:tr>
      <w:tr>
        <w:tc>
          <w:tcPr>
            <w:tcW w:type="dxa" w:w="2600"/>
          </w:tcPr>
          <w:p>
            <w:r>
              <w:rPr>
                <w:sz w:val="20"/>
                <w:szCs w:val="20"/>
              </w:rPr>
              <w:t xml:space="preserve">Framework</w:t>
            </w:r>
          </w:p>
        </w:tc>
        <w:tc>
          <w:tcPr>
            <w:tcW w:type="dxa" w:w="2600"/>
          </w:tcPr>
          <w:p>
            <w:r>
              <w:rPr>
                <w:sz w:val="20"/>
                <w:szCs w:val="20"/>
              </w:rPr>
              <w:t xml:space="preserve">Flask 3.1</w:t>
            </w:r>
          </w:p>
        </w:tc>
        <w:tc>
          <w:tcPr>
            <w:tcW w:type="dxa" w:w="4300"/>
          </w:tcPr>
          <w:p>
            <w:r>
              <w:rPr>
                <w:sz w:val="20"/>
                <w:szCs w:val="20"/>
              </w:rPr>
              <w:t xml:space="preserve">Servidor HTTP y enrutamiento REST</w:t>
            </w:r>
          </w:p>
        </w:tc>
      </w:tr>
      <w:tr>
        <w:tc>
          <w:tcPr>
            <w:tcW w:type="dxa" w:w="2600"/>
          </w:tcPr>
          <w:p>
            <w:r>
              <w:rPr>
                <w:sz w:val="20"/>
                <w:szCs w:val="20"/>
              </w:rPr>
              <w:t xml:space="preserve">CORS</w:t>
            </w:r>
          </w:p>
        </w:tc>
        <w:tc>
          <w:tcPr>
            <w:tcW w:type="dxa" w:w="2600"/>
          </w:tcPr>
          <w:p>
            <w:r>
              <w:rPr>
                <w:sz w:val="20"/>
                <w:szCs w:val="20"/>
              </w:rPr>
              <w:t xml:space="preserve">flask-cors</w:t>
            </w:r>
          </w:p>
        </w:tc>
        <w:tc>
          <w:tcPr>
            <w:tcW w:type="dxa" w:w="4300"/>
          </w:tcPr>
          <w:p>
            <w:r>
              <w:rPr>
                <w:sz w:val="20"/>
                <w:szCs w:val="20"/>
              </w:rPr>
              <w:t xml:space="preserve">Habilita peticiones desde el frontend y la app móvil</w:t>
            </w:r>
          </w:p>
        </w:tc>
      </w:tr>
      <w:tr>
        <w:tc>
          <w:tcPr>
            <w:tcW w:type="dxa" w:w="2600"/>
          </w:tcPr>
          <w:p>
            <w:r>
              <w:rPr>
                <w:sz w:val="20"/>
                <w:szCs w:val="20"/>
              </w:rPr>
              <w:t xml:space="preserve">Autenticación</w:t>
            </w:r>
          </w:p>
        </w:tc>
        <w:tc>
          <w:tcPr>
            <w:tcW w:type="dxa" w:w="2600"/>
          </w:tcPr>
          <w:p>
            <w:r>
              <w:rPr>
                <w:sz w:val="20"/>
                <w:szCs w:val="20"/>
              </w:rPr>
              <w:t xml:space="preserve">PyJWT</w:t>
            </w:r>
          </w:p>
        </w:tc>
        <w:tc>
          <w:tcPr>
            <w:tcW w:type="dxa" w:w="4300"/>
          </w:tcPr>
          <w:p>
            <w:r>
              <w:rPr>
                <w:sz w:val="20"/>
                <w:szCs w:val="20"/>
              </w:rPr>
              <w:t xml:space="preserve">Tokens de sesión (Bearer Token)</w:t>
            </w:r>
          </w:p>
        </w:tc>
      </w:tr>
      <w:tr>
        <w:tc>
          <w:tcPr>
            <w:tcW w:type="dxa" w:w="2600"/>
          </w:tcPr>
          <w:p>
            <w:r>
              <w:rPr>
                <w:sz w:val="20"/>
                <w:szCs w:val="20"/>
              </w:rPr>
              <w:t xml:space="preserve">Cifrado de datos sensibles</w:t>
            </w:r>
          </w:p>
        </w:tc>
        <w:tc>
          <w:tcPr>
            <w:tcW w:type="dxa" w:w="2600"/>
          </w:tcPr>
          <w:p>
            <w:r>
              <w:rPr>
                <w:sz w:val="20"/>
                <w:szCs w:val="20"/>
              </w:rPr>
              <w:t xml:space="preserve">cryptography (Fernet)</w:t>
            </w:r>
          </w:p>
        </w:tc>
        <w:tc>
          <w:tcPr>
            <w:tcW w:type="dxa" w:w="4300"/>
          </w:tcPr>
          <w:p>
            <w:r>
              <w:rPr>
                <w:sz w:val="20"/>
                <w:szCs w:val="20"/>
              </w:rPr>
              <w:t xml:space="preserve">Cifrado simétrico de datos personales</w:t>
            </w:r>
          </w:p>
        </w:tc>
      </w:tr>
      <w:tr>
        <w:tc>
          <w:tcPr>
            <w:tcW w:type="dxa" w:w="2600"/>
          </w:tcPr>
          <w:p>
            <w:r>
              <w:rPr>
                <w:sz w:val="20"/>
                <w:szCs w:val="20"/>
              </w:rPr>
              <w:t xml:space="preserve">Correo</w:t>
            </w:r>
          </w:p>
        </w:tc>
        <w:tc>
          <w:tcPr>
            <w:tcW w:type="dxa" w:w="2600"/>
          </w:tcPr>
          <w:p>
            <w:r>
              <w:rPr>
                <w:sz w:val="20"/>
                <w:szCs w:val="20"/>
              </w:rPr>
              <w:t xml:space="preserve">Mailtrap API</w:t>
            </w:r>
          </w:p>
        </w:tc>
        <w:tc>
          <w:tcPr>
            <w:tcW w:type="dxa" w:w="4300"/>
          </w:tcPr>
          <w:p>
            <w:r>
              <w:rPr>
                <w:sz w:val="20"/>
                <w:szCs w:val="20"/>
              </w:rPr>
              <w:t xml:space="preserve">Envío de código de verificación de registro</w:t>
            </w:r>
          </w:p>
        </w:tc>
      </w:tr>
      <w:tr>
        <w:tc>
          <w:tcPr>
            <w:tcW w:type="dxa" w:w="2600"/>
          </w:tcPr>
          <w:p>
            <w:r>
              <w:rPr>
                <w:sz w:val="20"/>
                <w:szCs w:val="20"/>
              </w:rPr>
              <w:t xml:space="preserve">Base de datos</w:t>
            </w:r>
          </w:p>
        </w:tc>
        <w:tc>
          <w:tcPr>
            <w:tcW w:type="dxa" w:w="2600"/>
          </w:tcPr>
          <w:p>
            <w:r>
              <w:rPr>
                <w:sz w:val="20"/>
                <w:szCs w:val="20"/>
              </w:rPr>
              <w:t xml:space="preserve">MySQL 8.x (mysql-connector-python)</w:t>
            </w:r>
          </w:p>
        </w:tc>
        <w:tc>
          <w:tcPr>
            <w:tcW w:type="dxa" w:w="4300"/>
          </w:tcPr>
          <w:p>
            <w:r>
              <w:rPr>
                <w:sz w:val="20"/>
                <w:szCs w:val="20"/>
              </w:rPr>
              <w:t xml:space="preserve">Persistencia (mismas tablas que el módulo stand-alone)</w:t>
            </w:r>
          </w:p>
        </w:tc>
      </w:tr>
    </w:tbl>
    <w:p>
      <w:pPr>
        <w:pStyle w:val="Heading3"/>
        <w:spacing w:after="100" w:before="200"/>
      </w:pPr>
      <w:r>
        <w:t xml:space="preserve">Endpoints expuestos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1900"/>
        <w:gridCol w:w="1900"/>
      </w:tblGrid>
      <w:tr>
        <w:tc>
          <w:tcPr>
            <w:tcW w:type="dxa" w:w="1200"/>
            <w:shd w:fill="1F4E79" w:val="clear"/>
          </w:tcPr>
          <w:p>
            <w:r>
              <w:rPr>
                <w:b/>
                <w:bCs/>
                <w:color w:val="FFFFFF"/>
                <w:sz w:val="20"/>
                <w:szCs w:val="20"/>
              </w:rPr>
              <w:t xml:space="preserve">#</w:t>
            </w:r>
          </w:p>
        </w:tc>
        <w:tc>
          <w:tcPr>
            <w:tcW w:type="dxa" w:w="2400"/>
            <w:shd w:fill="1F4E79" w:val="clear"/>
          </w:tcPr>
          <w:p>
            <w:r>
              <w:rPr>
                <w:b/>
                <w:bCs/>
                <w:color w:val="FFFFFF"/>
                <w:sz w:val="20"/>
                <w:szCs w:val="20"/>
              </w:rPr>
              <w:t xml:space="preserve">Método</w:t>
            </w:r>
          </w:p>
        </w:tc>
        <w:tc>
          <w:tcPr>
            <w:tcW w:type="dxa" w:w="3600"/>
            <w:shd w:fill="1F4E79" w:val="clear"/>
          </w:tcPr>
          <w:p>
            <w:r>
              <w:rPr>
                <w:b/>
                <w:bCs/>
                <w:color w:val="FFFFFF"/>
                <w:sz w:val="20"/>
                <w:szCs w:val="20"/>
              </w:rPr>
              <w:t xml:space="preserve">Endpoint</w:t>
            </w:r>
          </w:p>
        </w:tc>
        <w:tc>
          <w:tcPr>
            <w:tcW w:type="dxa" w:w="1900"/>
            <w:shd w:fill="1F4E79" w:val="clear"/>
          </w:tcPr>
          <w:p>
            <w:r>
              <w:rPr>
                <w:b/>
                <w:bCs/>
                <w:color w:val="FFFFFF"/>
                <w:sz w:val="20"/>
                <w:szCs w:val="20"/>
              </w:rPr>
              <w:t xml:space="preserve">Resultado esperado</w:t>
            </w:r>
          </w:p>
        </w:tc>
        <w:tc>
          <w:tcPr>
            <w:tcW w:type="dxa" w:w="1900"/>
            <w:shd w:fill="1F4E79" w:val="clear"/>
          </w:tcPr>
          <w:p>
            <w:r>
              <w:rPr>
                <w:b/>
                <w:bCs/>
                <w:color w:val="FFFFFF"/>
                <w:sz w:val="20"/>
                <w:szCs w:val="20"/>
              </w:rPr>
              <w:t xml:space="preserve">Estado</w:t>
            </w:r>
          </w:p>
        </w:tc>
      </w:tr>
      <w:tr>
        <w:tc>
          <w:tcPr>
            <w:tcW w:type="dxa" w:w="1200"/>
          </w:tcPr>
          <w:p>
            <w:r>
              <w:rPr>
                <w:sz w:val="20"/>
                <w:szCs w:val="20"/>
              </w:rPr>
              <w:t xml:space="preserve">1</w:t>
            </w:r>
          </w:p>
        </w:tc>
        <w:tc>
          <w:tcPr>
            <w:tcW w:type="dxa" w:w="2400"/>
          </w:tcPr>
          <w:p>
            <w:r>
              <w:rPr>
                <w:sz w:val="20"/>
                <w:szCs w:val="20"/>
              </w:rPr>
              <w:t xml:space="preserve">GET</w:t>
            </w:r>
          </w:p>
        </w:tc>
        <w:tc>
          <w:tcPr>
            <w:tcW w:type="dxa" w:w="3600"/>
          </w:tcPr>
          <w:p>
            <w:r>
              <w:rPr>
                <w:sz w:val="20"/>
                <w:szCs w:val="20"/>
              </w:rPr>
              <w:t xml:space="preserve">/api/productos</w:t>
            </w:r>
          </w:p>
        </w:tc>
        <w:tc>
          <w:tcPr>
            <w:tcW w:type="dxa" w:w="1900"/>
          </w:tcPr>
          <w:p>
            <w:r>
              <w:rPr>
                <w:sz w:val="20"/>
                <w:szCs w:val="20"/>
              </w:rPr>
              <w:t xml:space="preserve">Listado de productos activos</w:t>
            </w:r>
          </w:p>
        </w:tc>
        <w:tc>
          <w:tcPr>
            <w:tcW w:type="dxa" w:w="1900"/>
          </w:tcPr>
          <w:p>
            <w:r>
              <w:rPr>
                <w:sz w:val="20"/>
                <w:szCs w:val="20"/>
              </w:rPr>
              <w:t xml:space="preserve">OK</w:t>
            </w:r>
          </w:p>
        </w:tc>
      </w:tr>
      <w:tr>
        <w:tc>
          <w:tcPr>
            <w:tcW w:type="dxa" w:w="1200"/>
          </w:tcPr>
          <w:p>
            <w:r>
              <w:rPr>
                <w:sz w:val="20"/>
                <w:szCs w:val="20"/>
              </w:rPr>
              <w:t xml:space="preserve">2</w:t>
            </w:r>
          </w:p>
        </w:tc>
        <w:tc>
          <w:tcPr>
            <w:tcW w:type="dxa" w:w="2400"/>
          </w:tcPr>
          <w:p>
            <w:r>
              <w:rPr>
                <w:sz w:val="20"/>
                <w:szCs w:val="20"/>
              </w:rPr>
              <w:t xml:space="preserve">GET</w:t>
            </w:r>
          </w:p>
        </w:tc>
        <w:tc>
          <w:tcPr>
            <w:tcW w:type="dxa" w:w="3600"/>
          </w:tcPr>
          <w:p>
            <w:r>
              <w:rPr>
                <w:sz w:val="20"/>
                <w:szCs w:val="20"/>
              </w:rPr>
              <w:t xml:space="preserve">/api/productos/{id}</w:t>
            </w:r>
          </w:p>
        </w:tc>
        <w:tc>
          <w:tcPr>
            <w:tcW w:type="dxa" w:w="1900"/>
          </w:tcPr>
          <w:p>
            <w:r>
              <w:rPr>
                <w:sz w:val="20"/>
                <w:szCs w:val="20"/>
              </w:rPr>
              <w:t xml:space="preserve">Detalle de un producto</w:t>
            </w:r>
          </w:p>
        </w:tc>
        <w:tc>
          <w:tcPr>
            <w:tcW w:type="dxa" w:w="1900"/>
          </w:tcPr>
          <w:p>
            <w:r>
              <w:rPr>
                <w:sz w:val="20"/>
                <w:szCs w:val="20"/>
              </w:rPr>
              <w:t xml:space="preserve">OK</w:t>
            </w:r>
          </w:p>
        </w:tc>
      </w:tr>
      <w:tr>
        <w:tc>
          <w:tcPr>
            <w:tcW w:type="dxa" w:w="1200"/>
          </w:tcPr>
          <w:p>
            <w:r>
              <w:rPr>
                <w:sz w:val="20"/>
                <w:szCs w:val="20"/>
              </w:rPr>
              <w:t xml:space="preserve">3</w:t>
            </w:r>
          </w:p>
        </w:tc>
        <w:tc>
          <w:tcPr>
            <w:tcW w:type="dxa" w:w="2400"/>
          </w:tcPr>
          <w:p>
            <w:r>
              <w:rPr>
                <w:sz w:val="20"/>
                <w:szCs w:val="20"/>
              </w:rPr>
              <w:t xml:space="preserve">GET</w:t>
            </w:r>
          </w:p>
        </w:tc>
        <w:tc>
          <w:tcPr>
            <w:tcW w:type="dxa" w:w="3600"/>
          </w:tcPr>
          <w:p>
            <w:r>
              <w:rPr>
                <w:sz w:val="20"/>
                <w:szCs w:val="20"/>
              </w:rPr>
              <w:t xml:space="preserve">/api/mascotas/adopcion</w:t>
            </w:r>
          </w:p>
        </w:tc>
        <w:tc>
          <w:tcPr>
            <w:tcW w:type="dxa" w:w="1900"/>
          </w:tcPr>
          <w:p>
            <w:r>
              <w:rPr>
                <w:sz w:val="20"/>
                <w:szCs w:val="20"/>
              </w:rPr>
              <w:t xml:space="preserve">Mascotas en estado de adopción</w:t>
            </w:r>
          </w:p>
        </w:tc>
        <w:tc>
          <w:tcPr>
            <w:tcW w:type="dxa" w:w="1900"/>
          </w:tcPr>
          <w:p>
            <w:r>
              <w:rPr>
                <w:sz w:val="20"/>
                <w:szCs w:val="20"/>
              </w:rPr>
              <w:t xml:space="preserve">OK</w:t>
            </w:r>
          </w:p>
        </w:tc>
      </w:tr>
      <w:tr>
        <w:tc>
          <w:tcPr>
            <w:tcW w:type="dxa" w:w="1200"/>
          </w:tcPr>
          <w:p>
            <w:r>
              <w:rPr>
                <w:sz w:val="20"/>
                <w:szCs w:val="20"/>
              </w:rPr>
              <w:t xml:space="preserve">4</w:t>
            </w:r>
          </w:p>
        </w:tc>
        <w:tc>
          <w:tcPr>
            <w:tcW w:type="dxa" w:w="2400"/>
          </w:tcPr>
          <w:p>
            <w:r>
              <w:rPr>
                <w:sz w:val="20"/>
                <w:szCs w:val="20"/>
              </w:rPr>
              <w:t xml:space="preserve">GET</w:t>
            </w:r>
          </w:p>
        </w:tc>
        <w:tc>
          <w:tcPr>
            <w:tcW w:type="dxa" w:w="3600"/>
          </w:tcPr>
          <w:p>
            <w:r>
              <w:rPr>
                <w:sz w:val="20"/>
                <w:szCs w:val="20"/>
              </w:rPr>
              <w:t xml:space="preserve">/api/mascotas/{id}</w:t>
            </w:r>
          </w:p>
        </w:tc>
        <w:tc>
          <w:tcPr>
            <w:tcW w:type="dxa" w:w="1900"/>
          </w:tcPr>
          <w:p>
            <w:r>
              <w:rPr>
                <w:sz w:val="20"/>
                <w:szCs w:val="20"/>
              </w:rPr>
              <w:t xml:space="preserve">Detalle de una mascota</w:t>
            </w:r>
          </w:p>
        </w:tc>
        <w:tc>
          <w:tcPr>
            <w:tcW w:type="dxa" w:w="1900"/>
          </w:tcPr>
          <w:p>
            <w:r>
              <w:rPr>
                <w:sz w:val="20"/>
                <w:szCs w:val="20"/>
              </w:rPr>
              <w:t xml:space="preserve">OK</w:t>
            </w:r>
          </w:p>
        </w:tc>
      </w:tr>
      <w:tr>
        <w:tc>
          <w:tcPr>
            <w:tcW w:type="dxa" w:w="1200"/>
          </w:tcPr>
          <w:p>
            <w:r>
              <w:rPr>
                <w:sz w:val="20"/>
                <w:szCs w:val="20"/>
              </w:rPr>
              <w:t xml:space="preserve">5</w:t>
            </w:r>
          </w:p>
        </w:tc>
        <w:tc>
          <w:tcPr>
            <w:tcW w:type="dxa" w:w="2400"/>
          </w:tcPr>
          <w:p>
            <w:r>
              <w:rPr>
                <w:sz w:val="20"/>
                <w:szCs w:val="20"/>
              </w:rPr>
              <w:t xml:space="preserve">POST</w:t>
            </w:r>
          </w:p>
        </w:tc>
        <w:tc>
          <w:tcPr>
            <w:tcW w:type="dxa" w:w="3600"/>
          </w:tcPr>
          <w:p>
            <w:r>
              <w:rPr>
                <w:sz w:val="20"/>
                <w:szCs w:val="20"/>
              </w:rPr>
              <w:t xml:space="preserve">/api/auth/register</w:t>
            </w:r>
          </w:p>
        </w:tc>
        <w:tc>
          <w:tcPr>
            <w:tcW w:type="dxa" w:w="1900"/>
          </w:tcPr>
          <w:p>
            <w:r>
              <w:rPr>
                <w:sz w:val="20"/>
                <w:szCs w:val="20"/>
              </w:rPr>
              <w:t xml:space="preserve">Inicia registro (envía código)</w:t>
            </w:r>
          </w:p>
        </w:tc>
        <w:tc>
          <w:tcPr>
            <w:tcW w:type="dxa" w:w="1900"/>
          </w:tcPr>
          <w:p>
            <w:r>
              <w:rPr>
                <w:sz w:val="20"/>
                <w:szCs w:val="20"/>
              </w:rPr>
              <w:t xml:space="preserve">OK</w:t>
            </w:r>
          </w:p>
        </w:tc>
      </w:tr>
      <w:tr>
        <w:tc>
          <w:tcPr>
            <w:tcW w:type="dxa" w:w="1200"/>
          </w:tcPr>
          <w:p>
            <w:r>
              <w:rPr>
                <w:sz w:val="20"/>
                <w:szCs w:val="20"/>
              </w:rPr>
              <w:t xml:space="preserve">6</w:t>
            </w:r>
          </w:p>
        </w:tc>
        <w:tc>
          <w:tcPr>
            <w:tcW w:type="dxa" w:w="2400"/>
          </w:tcPr>
          <w:p>
            <w:r>
              <w:rPr>
                <w:sz w:val="20"/>
                <w:szCs w:val="20"/>
              </w:rPr>
              <w:t xml:space="preserve">POST</w:t>
            </w:r>
          </w:p>
        </w:tc>
        <w:tc>
          <w:tcPr>
            <w:tcW w:type="dxa" w:w="3600"/>
          </w:tcPr>
          <w:p>
            <w:r>
              <w:rPr>
                <w:sz w:val="20"/>
                <w:szCs w:val="20"/>
              </w:rPr>
              <w:t xml:space="preserve">/api/auth/verify</w:t>
            </w:r>
          </w:p>
        </w:tc>
        <w:tc>
          <w:tcPr>
            <w:tcW w:type="dxa" w:w="1900"/>
          </w:tcPr>
          <w:p>
            <w:r>
              <w:rPr>
                <w:sz w:val="20"/>
                <w:szCs w:val="20"/>
              </w:rPr>
              <w:t xml:space="preserve">Verifica código y crea usuario</w:t>
            </w:r>
          </w:p>
        </w:tc>
        <w:tc>
          <w:tcPr>
            <w:tcW w:type="dxa" w:w="1900"/>
          </w:tcPr>
          <w:p>
            <w:r>
              <w:rPr>
                <w:sz w:val="20"/>
                <w:szCs w:val="20"/>
              </w:rPr>
              <w:t xml:space="preserve">OK</w:t>
            </w:r>
          </w:p>
        </w:tc>
      </w:tr>
      <w:tr>
        <w:tc>
          <w:tcPr>
            <w:tcW w:type="dxa" w:w="1200"/>
          </w:tcPr>
          <w:p>
            <w:r>
              <w:rPr>
                <w:sz w:val="20"/>
                <w:szCs w:val="20"/>
              </w:rPr>
              <w:t xml:space="preserve">7</w:t>
            </w:r>
          </w:p>
        </w:tc>
        <w:tc>
          <w:tcPr>
            <w:tcW w:type="dxa" w:w="2400"/>
          </w:tcPr>
          <w:p>
            <w:r>
              <w:rPr>
                <w:sz w:val="20"/>
                <w:szCs w:val="20"/>
              </w:rPr>
              <w:t xml:space="preserve">POST</w:t>
            </w:r>
          </w:p>
        </w:tc>
        <w:tc>
          <w:tcPr>
            <w:tcW w:type="dxa" w:w="3600"/>
          </w:tcPr>
          <w:p>
            <w:r>
              <w:rPr>
                <w:sz w:val="20"/>
                <w:szCs w:val="20"/>
              </w:rPr>
              <w:t xml:space="preserve">/api/auth/login</w:t>
            </w:r>
          </w:p>
        </w:tc>
        <w:tc>
          <w:tcPr>
            <w:tcW w:type="dxa" w:w="1900"/>
          </w:tcPr>
          <w:p>
            <w:r>
              <w:rPr>
                <w:sz w:val="20"/>
                <w:szCs w:val="20"/>
              </w:rPr>
              <w:t xml:space="preserve">Autenticación, retorna JWT</w:t>
            </w:r>
          </w:p>
        </w:tc>
        <w:tc>
          <w:tcPr>
            <w:tcW w:type="dxa" w:w="1900"/>
          </w:tcPr>
          <w:p>
            <w:r>
              <w:rPr>
                <w:sz w:val="20"/>
                <w:szCs w:val="20"/>
              </w:rPr>
              <w:t xml:space="preserve">OK</w:t>
            </w:r>
          </w:p>
        </w:tc>
      </w:tr>
      <w:tr>
        <w:tc>
          <w:tcPr>
            <w:tcW w:type="dxa" w:w="1200"/>
          </w:tcPr>
          <w:p>
            <w:r>
              <w:rPr>
                <w:sz w:val="20"/>
                <w:szCs w:val="20"/>
              </w:rPr>
              <w:t xml:space="preserve">8</w:t>
            </w:r>
          </w:p>
        </w:tc>
        <w:tc>
          <w:tcPr>
            <w:tcW w:type="dxa" w:w="2400"/>
          </w:tcPr>
          <w:p>
            <w:r>
              <w:rPr>
                <w:sz w:val="20"/>
                <w:szCs w:val="20"/>
              </w:rPr>
              <w:t xml:space="preserve">GET</w:t>
            </w:r>
          </w:p>
        </w:tc>
        <w:tc>
          <w:tcPr>
            <w:tcW w:type="dxa" w:w="3600"/>
          </w:tcPr>
          <w:p>
            <w:r>
              <w:rPr>
                <w:sz w:val="20"/>
                <w:szCs w:val="20"/>
              </w:rPr>
              <w:t xml:space="preserve">/api/auth/me</w:t>
            </w:r>
          </w:p>
        </w:tc>
        <w:tc>
          <w:tcPr>
            <w:tcW w:type="dxa" w:w="1900"/>
          </w:tcPr>
          <w:p>
            <w:r>
              <w:rPr>
                <w:sz w:val="20"/>
                <w:szCs w:val="20"/>
              </w:rPr>
              <w:t xml:space="preserve">Perfil del usuario autenticado</w:t>
            </w:r>
          </w:p>
        </w:tc>
        <w:tc>
          <w:tcPr>
            <w:tcW w:type="dxa" w:w="1900"/>
          </w:tcPr>
          <w:p>
            <w:r>
              <w:rPr>
                <w:sz w:val="20"/>
                <w:szCs w:val="20"/>
              </w:rPr>
              <w:t xml:space="preserve">OK</w:t>
            </w:r>
          </w:p>
        </w:tc>
      </w:tr>
    </w:tbl>
    <w:p>
      <w:pPr>
        <w:spacing w:after="160"/>
      </w:pPr>
      <w:r>
        <w:t xml:space="preserve"/>
      </w:r>
    </w:p>
    <w:p>
      <w:pPr>
        <w:pStyle w:val="Heading3"/>
        <w:spacing w:after="100" w:before="200"/>
      </w:pPr>
      <w:r>
        <w:t xml:space="preserve">Código relevante — decorador de autenticación JWT</w:t>
      </w:r>
    </w:p>
    <w:p>
      <w:pPr>
        <w:shd w:fill="F1F5F9" w:val="clear"/>
        <w:spacing w:after="0" w:line="260"/>
        <w:ind w:left="120" w:right="120"/>
      </w:pPr>
      <w:r>
        <w:rPr>
          <w:rFonts w:ascii="Consolas" w:cs="Consolas" w:eastAsia="Consolas" w:hAnsi="Consolas"/>
          <w:sz w:val="18"/>
          <w:szCs w:val="18"/>
        </w:rPr>
        <w:t xml:space="preserve">def require_auth(f):</w:t>
      </w:r>
    </w:p>
    <w:p>
      <w:pPr>
        <w:shd w:fill="F1F5F9" w:val="clear"/>
        <w:spacing w:after="0" w:line="260"/>
        <w:ind w:left="120" w:right="120"/>
      </w:pPr>
      <w:r>
        <w:rPr>
          <w:rFonts w:ascii="Consolas" w:cs="Consolas" w:eastAsia="Consolas" w:hAnsi="Consolas"/>
          <w:sz w:val="18"/>
          <w:szCs w:val="18"/>
        </w:rPr>
        <w:t xml:space="preserve">    @wraps(f)</w:t>
      </w:r>
    </w:p>
    <w:p>
      <w:pPr>
        <w:shd w:fill="F1F5F9" w:val="clear"/>
        <w:spacing w:after="0" w:line="260"/>
        <w:ind w:left="120" w:right="120"/>
      </w:pPr>
      <w:r>
        <w:rPr>
          <w:rFonts w:ascii="Consolas" w:cs="Consolas" w:eastAsia="Consolas" w:hAnsi="Consolas"/>
          <w:sz w:val="18"/>
          <w:szCs w:val="18"/>
        </w:rPr>
        <w:t xml:space="preserve">    def decorated(*args, **kwargs):</w:t>
      </w:r>
    </w:p>
    <w:p>
      <w:pPr>
        <w:shd w:fill="F1F5F9" w:val="clear"/>
        <w:spacing w:after="0" w:line="260"/>
        <w:ind w:left="120" w:right="120"/>
      </w:pPr>
      <w:r>
        <w:rPr>
          <w:rFonts w:ascii="Consolas" w:cs="Consolas" w:eastAsia="Consolas" w:hAnsi="Consolas"/>
          <w:sz w:val="18"/>
          <w:szCs w:val="18"/>
        </w:rPr>
        <w:t xml:space="preserve">        auth_header = request.headers.get("Authorization", "")</w:t>
      </w:r>
    </w:p>
    <w:p>
      <w:pPr>
        <w:shd w:fill="F1F5F9" w:val="clear"/>
        <w:spacing w:after="0" w:line="260"/>
        <w:ind w:left="120" w:right="120"/>
      </w:pPr>
      <w:r>
        <w:rPr>
          <w:rFonts w:ascii="Consolas" w:cs="Consolas" w:eastAsia="Consolas" w:hAnsi="Consolas"/>
          <w:sz w:val="18"/>
          <w:szCs w:val="18"/>
        </w:rPr>
        <w:t xml:space="preserve">        token = auth_header.replace("Bearer ", "").strip()</w:t>
      </w:r>
    </w:p>
    <w:p>
      <w:pPr>
        <w:shd w:fill="F1F5F9" w:val="clear"/>
        <w:spacing w:after="0" w:line="260"/>
        <w:ind w:left="120" w:right="120"/>
      </w:pPr>
      <w:r>
        <w:rPr>
          <w:rFonts w:ascii="Consolas" w:cs="Consolas" w:eastAsia="Consolas" w:hAnsi="Consolas"/>
          <w:sz w:val="18"/>
          <w:szCs w:val="18"/>
        </w:rPr>
        <w:t xml:space="preserve">        payload = verify_token(token)</w:t>
      </w:r>
    </w:p>
    <w:p>
      <w:pPr>
        <w:shd w:fill="F1F5F9" w:val="clear"/>
        <w:spacing w:after="0" w:line="260"/>
        <w:ind w:left="120" w:right="120"/>
      </w:pPr>
      <w:r>
        <w:rPr>
          <w:rFonts w:ascii="Consolas" w:cs="Consolas" w:eastAsia="Consolas" w:hAnsi="Consolas"/>
          <w:sz w:val="18"/>
          <w:szCs w:val="18"/>
        </w:rPr>
        <w:t xml:space="preserve">        if not payload:</w:t>
      </w:r>
    </w:p>
    <w:p>
      <w:pPr>
        <w:shd w:fill="F1F5F9" w:val="clear"/>
        <w:spacing w:after="0" w:line="260"/>
        <w:ind w:left="120" w:right="120"/>
      </w:pPr>
      <w:r>
        <w:rPr>
          <w:rFonts w:ascii="Consolas" w:cs="Consolas" w:eastAsia="Consolas" w:hAnsi="Consolas"/>
          <w:sz w:val="18"/>
          <w:szCs w:val="18"/>
        </w:rPr>
        <w:t xml:space="preserve">            return jsonify({"error": "Token invalido o sesion expirada"}), 401</w:t>
      </w:r>
    </w:p>
    <w:p>
      <w:pPr>
        <w:shd w:fill="F1F5F9" w:val="clear"/>
        <w:spacing w:after="0" w:line="260"/>
        <w:ind w:left="120" w:right="120"/>
      </w:pPr>
      <w:r>
        <w:rPr>
          <w:rFonts w:ascii="Consolas" w:cs="Consolas" w:eastAsia="Consolas" w:hAnsi="Consolas"/>
          <w:sz w:val="18"/>
          <w:szCs w:val="18"/>
        </w:rPr>
        <w:t xml:space="preserve">        request.current_user_id = payload["sub"]</w:t>
      </w:r>
    </w:p>
    <w:p>
      <w:pPr>
        <w:shd w:fill="F1F5F9" w:val="clear"/>
        <w:spacing w:after="0" w:line="260"/>
        <w:ind w:left="120" w:right="120"/>
      </w:pPr>
      <w:r>
        <w:rPr>
          <w:rFonts w:ascii="Consolas" w:cs="Consolas" w:eastAsia="Consolas" w:hAnsi="Consolas"/>
          <w:sz w:val="18"/>
          <w:szCs w:val="18"/>
        </w:rPr>
        <w:t xml:space="preserve">        return f(*args, **kwargs)</w:t>
      </w:r>
    </w:p>
    <w:p>
      <w:pPr>
        <w:shd w:fill="F1F5F9" w:val="clear"/>
        <w:spacing w:after="0" w:line="260"/>
        <w:ind w:left="120" w:right="120"/>
      </w:pPr>
      <w:r>
        <w:rPr>
          <w:rFonts w:ascii="Consolas" w:cs="Consolas" w:eastAsia="Consolas" w:hAnsi="Consolas"/>
          <w:sz w:val="18"/>
          <w:szCs w:val="18"/>
        </w:rPr>
        <w:t xml:space="preserve">    return decorated</w:t>
      </w:r>
    </w:p>
    <w:p>
      <w:pPr>
        <w:spacing w:after="160"/>
      </w:pPr>
      <w:r>
        <w:t xml:space="preserve"/>
      </w:r>
    </w:p>
    <w:p>
      <w:pPr>
        <w:pStyle w:val="Heading2"/>
        <w:spacing w:after="120" w:before="250"/>
      </w:pPr>
      <w:r>
        <w:t xml:space="preserve">5.2 Frontend — interfaz web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1F4E79" w:val="clear"/>
          </w:tcPr>
          <w:p>
            <w:r>
              <w:rPr>
                <w:b/>
                <w:bCs/>
                <w:color w:val="FFFFFF"/>
                <w:sz w:val="20"/>
                <w:szCs w:val="20"/>
              </w:rPr>
              <w:t xml:space="preserve">Componente</w:t>
            </w:r>
          </w:p>
        </w:tc>
        <w:tc>
          <w:tcPr>
            <w:tcW w:type="dxa" w:w="2600"/>
            <w:shd w:fill="1F4E79" w:val="clear"/>
          </w:tcPr>
          <w:p>
            <w:r>
              <w:rPr>
                <w:b/>
                <w:bCs/>
                <w:color w:val="FFFFFF"/>
                <w:sz w:val="20"/>
                <w:szCs w:val="20"/>
              </w:rPr>
              <w:t xml:space="preserve">Tecnología</w:t>
            </w:r>
          </w:p>
        </w:tc>
        <w:tc>
          <w:tcPr>
            <w:tcW w:type="dxa" w:w="4300"/>
            <w:shd w:fill="1F4E79" w:val="clear"/>
          </w:tcPr>
          <w:p>
            <w:r>
              <w:rPr>
                <w:b/>
                <w:bCs/>
                <w:color w:val="FFFFFF"/>
                <w:sz w:val="20"/>
                <w:szCs w:val="20"/>
              </w:rPr>
              <w:t xml:space="preserve">Rol en el módulo</w:t>
            </w:r>
          </w:p>
        </w:tc>
      </w:tr>
      <w:tr>
        <w:tc>
          <w:tcPr>
            <w:tcW w:type="dxa" w:w="2600"/>
          </w:tcPr>
          <w:p>
            <w:r>
              <w:rPr>
                <w:sz w:val="20"/>
                <w:szCs w:val="20"/>
              </w:rPr>
              <w:t xml:space="preserve">Librería UI</w:t>
            </w:r>
          </w:p>
        </w:tc>
        <w:tc>
          <w:tcPr>
            <w:tcW w:type="dxa" w:w="2600"/>
          </w:tcPr>
          <w:p>
            <w:r>
              <w:rPr>
                <w:sz w:val="20"/>
                <w:szCs w:val="20"/>
              </w:rPr>
              <w:t xml:space="preserve">React 19</w:t>
            </w:r>
          </w:p>
        </w:tc>
        <w:tc>
          <w:tcPr>
            <w:tcW w:type="dxa" w:w="4300"/>
          </w:tcPr>
          <w:p>
            <w:r>
              <w:rPr>
                <w:sz w:val="20"/>
                <w:szCs w:val="20"/>
              </w:rPr>
              <w:t xml:space="preserve">Construcción de la interfaz por componentes</w:t>
            </w:r>
          </w:p>
        </w:tc>
      </w:tr>
      <w:tr>
        <w:tc>
          <w:tcPr>
            <w:tcW w:type="dxa" w:w="2600"/>
          </w:tcPr>
          <w:p>
            <w:r>
              <w:rPr>
                <w:sz w:val="20"/>
                <w:szCs w:val="20"/>
              </w:rPr>
              <w:t xml:space="preserve">Bundler / dev server</w:t>
            </w:r>
          </w:p>
        </w:tc>
        <w:tc>
          <w:tcPr>
            <w:tcW w:type="dxa" w:w="2600"/>
          </w:tcPr>
          <w:p>
            <w:r>
              <w:rPr>
                <w:sz w:val="20"/>
                <w:szCs w:val="20"/>
              </w:rPr>
              <w:t xml:space="preserve">Vite 8</w:t>
            </w:r>
          </w:p>
        </w:tc>
        <w:tc>
          <w:tcPr>
            <w:tcW w:type="dxa" w:w="4300"/>
          </w:tcPr>
          <w:p>
            <w:r>
              <w:rPr>
                <w:sz w:val="20"/>
                <w:szCs w:val="20"/>
              </w:rPr>
              <w:t xml:space="preserve">Empaquetado y recarga en caliente</w:t>
            </w:r>
          </w:p>
        </w:tc>
      </w:tr>
      <w:tr>
        <w:tc>
          <w:tcPr>
            <w:tcW w:type="dxa" w:w="2600"/>
          </w:tcPr>
          <w:p>
            <w:r>
              <w:rPr>
                <w:sz w:val="20"/>
                <w:szCs w:val="20"/>
              </w:rPr>
              <w:t xml:space="preserve">Estilos</w:t>
            </w:r>
          </w:p>
        </w:tc>
        <w:tc>
          <w:tcPr>
            <w:tcW w:type="dxa" w:w="2600"/>
          </w:tcPr>
          <w:p>
            <w:r>
              <w:rPr>
                <w:sz w:val="20"/>
                <w:szCs w:val="20"/>
              </w:rPr>
              <w:t xml:space="preserve">Tailwind CSS 4</w:t>
            </w:r>
          </w:p>
        </w:tc>
        <w:tc>
          <w:tcPr>
            <w:tcW w:type="dxa" w:w="4300"/>
          </w:tcPr>
          <w:p>
            <w:r>
              <w:rPr>
                <w:sz w:val="20"/>
                <w:szCs w:val="20"/>
              </w:rPr>
              <w:t xml:space="preserve">Utilidades de diseño responsivo</w:t>
            </w:r>
          </w:p>
        </w:tc>
      </w:tr>
      <w:tr>
        <w:tc>
          <w:tcPr>
            <w:tcW w:type="dxa" w:w="2600"/>
          </w:tcPr>
          <w:p>
            <w:r>
              <w:rPr>
                <w:sz w:val="20"/>
                <w:szCs w:val="20"/>
              </w:rPr>
              <w:t xml:space="preserve">Enrutamiento</w:t>
            </w:r>
          </w:p>
        </w:tc>
        <w:tc>
          <w:tcPr>
            <w:tcW w:type="dxa" w:w="2600"/>
          </w:tcPr>
          <w:p>
            <w:r>
              <w:rPr>
                <w:sz w:val="20"/>
                <w:szCs w:val="20"/>
              </w:rPr>
              <w:t xml:space="preserve">React Router 7</w:t>
            </w:r>
          </w:p>
        </w:tc>
        <w:tc>
          <w:tcPr>
            <w:tcW w:type="dxa" w:w="4300"/>
          </w:tcPr>
          <w:p>
            <w:r>
              <w:rPr>
                <w:sz w:val="20"/>
                <w:szCs w:val="20"/>
              </w:rPr>
              <w:t xml:space="preserve">Navegación entre páginas (SPA)</w:t>
            </w:r>
          </w:p>
        </w:tc>
      </w:tr>
      <w:tr>
        <w:tc>
          <w:tcPr>
            <w:tcW w:type="dxa" w:w="2600"/>
          </w:tcPr>
          <w:p>
            <w:r>
              <w:rPr>
                <w:sz w:val="20"/>
                <w:szCs w:val="20"/>
              </w:rPr>
              <w:t xml:space="preserve">Consumo de API</w:t>
            </w:r>
          </w:p>
        </w:tc>
        <w:tc>
          <w:tcPr>
            <w:tcW w:type="dxa" w:w="2600"/>
          </w:tcPr>
          <w:p>
            <w:r>
              <w:rPr>
                <w:sz w:val="20"/>
                <w:szCs w:val="20"/>
              </w:rPr>
              <w:t xml:space="preserve">fetch nativo (services/api.js)</w:t>
            </w:r>
          </w:p>
        </w:tc>
        <w:tc>
          <w:tcPr>
            <w:tcW w:type="dxa" w:w="4300"/>
          </w:tcPr>
          <w:p>
            <w:r>
              <w:rPr>
                <w:sz w:val="20"/>
                <w:szCs w:val="20"/>
              </w:rPr>
              <w:t xml:space="preserve">Comunicación con el backend Flask</w:t>
            </w:r>
          </w:p>
        </w:tc>
      </w:tr>
    </w:tbl>
    <w:p>
      <w:pPr>
        <w:pStyle w:val="Heading3"/>
        <w:spacing w:after="100" w:before="200"/>
      </w:pPr>
      <w:r>
        <w:t xml:space="preserve">Código relevante — capa de servicios (api.js)</w:t>
      </w:r>
    </w:p>
    <w:p>
      <w:pPr>
        <w:shd w:fill="F1F5F9" w:val="clear"/>
        <w:spacing w:after="0" w:line="260"/>
        <w:ind w:left="120" w:right="120"/>
      </w:pPr>
      <w:r>
        <w:rPr>
          <w:rFonts w:ascii="Consolas" w:cs="Consolas" w:eastAsia="Consolas" w:hAnsi="Consolas"/>
          <w:sz w:val="18"/>
          <w:szCs w:val="18"/>
        </w:rPr>
        <w:t xml:space="preserve">async function apiFetch(path, options = {}) {</w:t>
      </w:r>
    </w:p>
    <w:p>
      <w:pPr>
        <w:shd w:fill="F1F5F9" w:val="clear"/>
        <w:spacing w:after="0" w:line="260"/>
        <w:ind w:left="120" w:right="120"/>
      </w:pPr>
      <w:r>
        <w:rPr>
          <w:rFonts w:ascii="Consolas" w:cs="Consolas" w:eastAsia="Consolas" w:hAnsi="Consolas"/>
          <w:sz w:val="18"/>
          <w:szCs w:val="18"/>
        </w:rPr>
        <w:t xml:space="preserve">  const token = localStorage.getItem(TOKEN_KEY);</w:t>
      </w:r>
    </w:p>
    <w:p>
      <w:pPr>
        <w:shd w:fill="F1F5F9" w:val="clear"/>
        <w:spacing w:after="0" w:line="260"/>
        <w:ind w:left="120" w:right="120"/>
      </w:pPr>
      <w:r>
        <w:rPr>
          <w:rFonts w:ascii="Consolas" w:cs="Consolas" w:eastAsia="Consolas" w:hAnsi="Consolas"/>
          <w:sz w:val="18"/>
          <w:szCs w:val="18"/>
        </w:rPr>
        <w:t xml:space="preserve">  const headers = {</w:t>
      </w:r>
    </w:p>
    <w:p>
      <w:pPr>
        <w:shd w:fill="F1F5F9" w:val="clear"/>
        <w:spacing w:after="0" w:line="260"/>
        <w:ind w:left="120" w:right="120"/>
      </w:pPr>
      <w:r>
        <w:rPr>
          <w:rFonts w:ascii="Consolas" w:cs="Consolas" w:eastAsia="Consolas" w:hAnsi="Consolas"/>
          <w:sz w:val="18"/>
          <w:szCs w:val="18"/>
        </w:rPr>
        <w:t xml:space="preserve">    "Content-Type": "application/json",</w:t>
      </w:r>
    </w:p>
    <w:p>
      <w:pPr>
        <w:shd w:fill="F1F5F9" w:val="clear"/>
        <w:spacing w:after="0" w:line="260"/>
        <w:ind w:left="120" w:right="120"/>
      </w:pPr>
      <w:r>
        <w:rPr>
          <w:rFonts w:ascii="Consolas" w:cs="Consolas" w:eastAsia="Consolas" w:hAnsi="Consolas"/>
          <w:sz w:val="18"/>
          <w:szCs w:val="18"/>
        </w:rPr>
        <w:t xml:space="preserve">    ...(token ? { Authorization: `Bearer ${token}` } : {}),</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  const res = await fetch(`${API_BASE}${path}`, { ...options, headers });</w:t>
      </w:r>
    </w:p>
    <w:p>
      <w:pPr>
        <w:shd w:fill="F1F5F9" w:val="clear"/>
        <w:spacing w:after="0" w:line="260"/>
        <w:ind w:left="120" w:right="120"/>
      </w:pPr>
      <w:r>
        <w:rPr>
          <w:rFonts w:ascii="Consolas" w:cs="Consolas" w:eastAsia="Consolas" w:hAnsi="Consolas"/>
          <w:sz w:val="18"/>
          <w:szCs w:val="18"/>
        </w:rPr>
        <w:t xml:space="preserve">  const data = await res.json();</w:t>
      </w:r>
    </w:p>
    <w:p>
      <w:pPr>
        <w:shd w:fill="F1F5F9" w:val="clear"/>
        <w:spacing w:after="0" w:line="260"/>
        <w:ind w:left="120" w:right="120"/>
      </w:pPr>
      <w:r>
        <w:rPr>
          <w:rFonts w:ascii="Consolas" w:cs="Consolas" w:eastAsia="Consolas" w:hAnsi="Consolas"/>
          <w:sz w:val="18"/>
          <w:szCs w:val="18"/>
        </w:rPr>
        <w:t xml:space="preserve">  if (!res.ok) throw new Error(data.error || `Error ${res.status}`);</w:t>
      </w:r>
    </w:p>
    <w:p>
      <w:pPr>
        <w:shd w:fill="F1F5F9" w:val="clear"/>
        <w:spacing w:after="0" w:line="260"/>
        <w:ind w:left="120" w:right="120"/>
      </w:pPr>
      <w:r>
        <w:rPr>
          <w:rFonts w:ascii="Consolas" w:cs="Consolas" w:eastAsia="Consolas" w:hAnsi="Consolas"/>
          <w:sz w:val="18"/>
          <w:szCs w:val="18"/>
        </w:rPr>
        <w:t xml:space="preserve">  return data;</w:t>
      </w:r>
    </w:p>
    <w:p>
      <w:pPr>
        <w:shd w:fill="F1F5F9" w:val="clear"/>
        <w:spacing w:after="0" w:line="260"/>
        <w:ind w:left="120" w:right="120"/>
      </w:pPr>
      <w:r>
        <w:rPr>
          <w:rFonts w:ascii="Consolas" w:cs="Consolas" w:eastAsia="Consolas" w:hAnsi="Consolas"/>
          <w:sz w:val="18"/>
          <w:szCs w:val="18"/>
        </w:rPr>
        <w:t xml:space="preserve">}</w:t>
      </w:r>
    </w:p>
    <w:p>
      <w:pPr>
        <w:spacing w:after="160"/>
      </w:pPr>
      <w:r>
        <w:t xml:space="preserve"/>
      </w:r>
    </w:p>
    <w:p>
      <w:pPr>
        <w:pStyle w:val="Heading2"/>
        <w:spacing w:after="120" w:before="250"/>
      </w:pPr>
      <w:r>
        <w:t xml:space="preserve">5.3 Cómo ejecutar el módulo web</w:t>
      </w:r>
    </w:p>
    <w:p>
      <w:pPr>
        <w:spacing w:after="120"/>
      </w:pPr>
      <w:r>
        <w:rPr>
          <w:b/>
          <w:bCs/>
        </w:rPr>
        <w:t xml:space="preserve">Backend:</w:t>
      </w:r>
    </w:p>
    <w:p>
      <w:pPr>
        <w:pStyle w:val="ListParagraph"/>
        <w:numPr>
          <w:ilvl w:val="0"/>
          <w:numId w:val="1"/>
        </w:numPr>
        <w:spacing w:after="80"/>
      </w:pPr>
      <w:r>
        <w:t xml:space="preserve">1. cd petconnect.Backend</w:t>
      </w:r>
    </w:p>
    <w:p>
      <w:pPr>
        <w:pStyle w:val="ListParagraph"/>
        <w:numPr>
          <w:ilvl w:val="0"/>
          <w:numId w:val="1"/>
        </w:numPr>
        <w:spacing w:after="80"/>
      </w:pPr>
      <w:r>
        <w:t xml:space="preserve">2. pip install -r requirements.txt</w:t>
      </w:r>
    </w:p>
    <w:p>
      <w:pPr>
        <w:pStyle w:val="ListParagraph"/>
        <w:numPr>
          <w:ilvl w:val="0"/>
          <w:numId w:val="1"/>
        </w:numPr>
        <w:spacing w:after="80"/>
      </w:pPr>
      <w:r>
        <w:t xml:space="preserve">3. Configurar .env (BD + JWT_SECRET + FERNET_KEY + MAILTRAP_API_TOKEN)</w:t>
      </w:r>
    </w:p>
    <w:p>
      <w:pPr>
        <w:pStyle w:val="ListParagraph"/>
        <w:numPr>
          <w:ilvl w:val="0"/>
          <w:numId w:val="1"/>
        </w:numPr>
        <w:spacing w:after="80"/>
      </w:pPr>
      <w:r>
        <w:t xml:space="preserve">4. python api.py   →  levanta el servidor en http://localhost:5000</w:t>
      </w:r>
    </w:p>
    <w:p>
      <w:pPr>
        <w:spacing w:after="120"/>
      </w:pPr>
      <w:r>
        <w:rPr>
          <w:b/>
          <w:bCs/>
        </w:rPr>
        <w:t xml:space="preserve">Frontend:</w:t>
      </w:r>
    </w:p>
    <w:p>
      <w:pPr>
        <w:pStyle w:val="ListParagraph"/>
        <w:numPr>
          <w:ilvl w:val="0"/>
          <w:numId w:val="1"/>
        </w:numPr>
        <w:spacing w:after="80"/>
      </w:pPr>
      <w:r>
        <w:t xml:space="preserve">1. cd PetConnect.Front/petconnect-app</w:t>
      </w:r>
    </w:p>
    <w:p>
      <w:pPr>
        <w:pStyle w:val="ListParagraph"/>
        <w:numPr>
          <w:ilvl w:val="0"/>
          <w:numId w:val="1"/>
        </w:numPr>
        <w:spacing w:after="80"/>
      </w:pPr>
      <w:r>
        <w:t xml:space="preserve">2. npm install</w:t>
      </w:r>
    </w:p>
    <w:p>
      <w:pPr>
        <w:pStyle w:val="ListParagraph"/>
        <w:numPr>
          <w:ilvl w:val="0"/>
          <w:numId w:val="1"/>
        </w:numPr>
        <w:spacing w:after="80"/>
      </w:pPr>
      <w:r>
        <w:t xml:space="preserve">3. npm run dev   →  levanta la interfaz en http://localhost:5173</w:t>
      </w:r>
    </w:p>
    <w:p>
      <w:pPr>
        <w:pStyle w:val="ListParagraph"/>
        <w:numPr>
          <w:ilvl w:val="0"/>
          <w:numId w:val="1"/>
        </w:numPr>
        <w:spacing w:after="80"/>
      </w:pPr>
      <w:r>
        <w:t xml:space="preserve">4. Vite hace proxy de /api hacia http://localhost:5000 (ver vite.config.js).</w:t>
      </w:r>
    </w:p>
    <w:p>
      <w:pPr>
        <w:pStyle w:val="Heading2"/>
        <w:spacing w:after="120" w:before="250"/>
      </w:pPr>
      <w:r>
        <w:t xml:space="preserve">5.4 Evidencia de ejecución</w:t>
      </w:r>
    </w:p>
    <w:p>
      <w:pPr>
        <w:spacing w:after="160"/>
      </w:pPr>
      <w:r>
        <w:t xml:space="preserve">Backend Flask iniciado correctamente:</w:t>
      </w:r>
    </w:p>
    <w:p>
      <w:pPr>
        <w:shd w:fill="ECFDF5" w:val="clear"/>
        <w:spacing w:after="0" w:line="260"/>
        <w:ind w:left="120" w:right="120"/>
      </w:pPr>
      <w:r>
        <w:rPr>
          <w:rFonts w:ascii="Consolas" w:cs="Consolas" w:eastAsia="Consolas" w:hAnsi="Consolas"/>
          <w:color w:val="0F172A"/>
          <w:sz w:val="18"/>
          <w:szCs w:val="18"/>
        </w:rPr>
        <w:t xml:space="preserve">[OK] Conexion a la base de datos establecida.</w:t>
      </w:r>
    </w:p>
    <w:p>
      <w:pPr>
        <w:shd w:fill="ECFDF5" w:val="clear"/>
        <w:spacing w:after="0" w:line="260"/>
        <w:ind w:left="120" w:right="120"/>
      </w:pPr>
      <w:r>
        <w:rPr>
          <w:rFonts w:ascii="Consolas" w:cs="Consolas" w:eastAsia="Consolas" w:hAnsi="Consolas"/>
          <w:color w:val="0F172A"/>
          <w:sz w:val="18"/>
          <w:szCs w:val="18"/>
        </w:rPr>
        <w:t xml:space="preserve">[OK] API PetConnect corriendo en http://localhost:5000</w:t>
      </w:r>
    </w:p>
    <w:p>
      <w:pPr>
        <w:shd w:fill="ECFDF5" w:val="clear"/>
        <w:spacing w:after="0" w:line="260"/>
        <w:ind w:left="120" w:right="120"/>
      </w:pPr>
      <w:r>
        <w:rPr>
          <w:rFonts w:ascii="Consolas" w:cs="Consolas" w:eastAsia="Consolas" w:hAnsi="Consolas"/>
          <w:color w:val="0F172A"/>
          <w:sz w:val="18"/>
          <w:szCs w:val="18"/>
        </w:rPr>
        <w:t xml:space="preserve"> * Serving Flask app 'api'</w:t>
      </w:r>
    </w:p>
    <w:p>
      <w:pPr>
        <w:shd w:fill="ECFDF5" w:val="clear"/>
        <w:spacing w:after="0" w:line="260"/>
        <w:ind w:left="120" w:right="120"/>
      </w:pPr>
      <w:r>
        <w:rPr>
          <w:rFonts w:ascii="Consolas" w:cs="Consolas" w:eastAsia="Consolas" w:hAnsi="Consolas"/>
          <w:color w:val="0F172A"/>
          <w:sz w:val="18"/>
          <w:szCs w:val="18"/>
        </w:rPr>
        <w:t xml:space="preserve"> * Running on http://127.0.0.1:5000</w:t>
      </w:r>
    </w:p>
    <w:p>
      <w:pPr>
        <w:spacing w:after="160"/>
      </w:pPr>
      <w:r>
        <w:t xml:space="preserve">Frontend React cargado en el navegador (http://localhost:5173), consumiendo el catálogo real desde /api/productos:</w:t>
      </w:r>
    </w:p>
    <w:p>
      <w:pPr>
        <w:shd w:fill="ECFDF5" w:val="clear"/>
        <w:spacing w:after="0" w:line="260"/>
        <w:ind w:left="120" w:right="120"/>
      </w:pPr>
      <w:r>
        <w:rPr>
          <w:rFonts w:ascii="Consolas" w:cs="Consolas" w:eastAsia="Consolas" w:hAnsi="Consolas"/>
          <w:color w:val="0F172A"/>
          <w:sz w:val="18"/>
          <w:szCs w:val="18"/>
        </w:rPr>
        <w:t xml:space="preserve">Todo para tu mascota en un solo lugar</w:t>
      </w:r>
    </w:p>
    <w:p>
      <w:pPr>
        <w:shd w:fill="ECFDF5" w:val="clear"/>
        <w:spacing w:after="0" w:line="260"/>
        <w:ind w:left="120" w:right="120"/>
      </w:pPr>
      <w:r>
        <w:rPr>
          <w:rFonts w:ascii="Consolas" w:cs="Consolas" w:eastAsia="Consolas" w:hAnsi="Consolas"/>
          <w:color w:val="0F172A"/>
          <w:sz w:val="18"/>
          <w:szCs w:val="18"/>
        </w:rPr>
        <w:t xml:space="preserve"> </w:t>
      </w:r>
    </w:p>
    <w:p>
      <w:pPr>
        <w:shd w:fill="ECFDF5" w:val="clear"/>
        <w:spacing w:after="0" w:line="260"/>
        <w:ind w:left="120" w:right="120"/>
      </w:pPr>
      <w:r>
        <w:rPr>
          <w:rFonts w:ascii="Consolas" w:cs="Consolas" w:eastAsia="Consolas" w:hAnsi="Consolas"/>
          <w:color w:val="0F172A"/>
          <w:sz w:val="18"/>
          <w:szCs w:val="18"/>
        </w:rPr>
        <w:t xml:space="preserve">Ofertas destacadas</w:t>
      </w:r>
    </w:p>
    <w:p>
      <w:pPr>
        <w:shd w:fill="ECFDF5" w:val="clear"/>
        <w:spacing w:after="0" w:line="260"/>
        <w:ind w:left="120" w:right="120"/>
      </w:pPr>
      <w:r>
        <w:rPr>
          <w:rFonts w:ascii="Consolas" w:cs="Consolas" w:eastAsia="Consolas" w:hAnsi="Consolas"/>
          <w:color w:val="0F172A"/>
          <w:sz w:val="18"/>
          <w:szCs w:val="18"/>
        </w:rPr>
        <w:t xml:space="preserve">-18% Alimento Premium para Perro   $ 89.900</w:t>
      </w:r>
    </w:p>
    <w:p>
      <w:pPr>
        <w:shd w:fill="ECFDF5" w:val="clear"/>
        <w:spacing w:after="0" w:line="260"/>
        <w:ind w:left="120" w:right="120"/>
      </w:pPr>
      <w:r>
        <w:rPr>
          <w:rFonts w:ascii="Consolas" w:cs="Consolas" w:eastAsia="Consolas" w:hAnsi="Consolas"/>
          <w:color w:val="0F172A"/>
          <w:sz w:val="18"/>
          <w:szCs w:val="18"/>
        </w:rPr>
        <w:t xml:space="preserve">-22% Collar Ajustable Reflectivo   $ 34.900</w:t>
      </w:r>
    </w:p>
    <w:p>
      <w:pPr>
        <w:shd w:fill="ECFDF5" w:val="clear"/>
        <w:spacing w:after="0" w:line="260"/>
        <w:ind w:left="120" w:right="120"/>
      </w:pPr>
      <w:r>
        <w:rPr>
          <w:rFonts w:ascii="Consolas" w:cs="Consolas" w:eastAsia="Consolas" w:hAnsi="Consolas"/>
          <w:color w:val="0F172A"/>
          <w:sz w:val="18"/>
          <w:szCs w:val="18"/>
        </w:rPr>
        <w:t xml:space="preserve">-19% Shampoo Hipoalergenico        $ 28.900</w:t>
      </w:r>
    </w:p>
    <w:p>
      <w:pPr>
        <w:shd w:fill="ECFDF5" w:val="clear"/>
        <w:spacing w:after="0" w:line="260"/>
        <w:ind w:left="120" w:right="120"/>
      </w:pPr>
      <w:r>
        <w:rPr>
          <w:rFonts w:ascii="Consolas" w:cs="Consolas" w:eastAsia="Consolas" w:hAnsi="Consolas"/>
          <w:color w:val="0F172A"/>
          <w:sz w:val="18"/>
          <w:szCs w:val="18"/>
        </w:rPr>
        <w:t xml:space="preserve">-15% Alimento para Gato Adulto     $ 67.900</w:t>
      </w:r>
    </w:p>
    <w:p>
      <w:r>
        <w:br w:type="page"/>
      </w:r>
    </w:p>
    <w:p>
      <w:pPr>
        <w:pStyle w:val="Heading1"/>
        <w:spacing w:after="150" w:before="300"/>
      </w:pPr>
      <w:r>
        <w:t xml:space="preserve">6. Módulo 3 — Móvil</w:t>
      </w:r>
    </w:p>
    <w:p>
      <w:pPr>
        <w:spacing w:after="160"/>
      </w:pPr>
      <w:r>
        <w:t xml:space="preserve">Aplicación móvil nativa multiplataforma (Android / iOS) construida con React Native y el framework Expo, que consume exactamente la misma API REST (api.py) que utiliza el módulo web. No se accede a la base de datos directamente desde el dispositivo: toda operación pasa por la API Flask, respetando la arquitectura cliente-servidor propia de un entorno móvil.</w:t>
      </w:r>
    </w:p>
    <w:p>
      <w:pPr>
        <w:pStyle w:val="Heading2"/>
        <w:spacing w:after="120" w:before="250"/>
      </w:pPr>
      <w:r>
        <w:t xml:space="preserve">6.1 Tecnologías y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1F4E79" w:val="clear"/>
          </w:tcPr>
          <w:p>
            <w:r>
              <w:rPr>
                <w:b/>
                <w:bCs/>
                <w:color w:val="FFFFFF"/>
                <w:sz w:val="20"/>
                <w:szCs w:val="20"/>
              </w:rPr>
              <w:t xml:space="preserve">Componente</w:t>
            </w:r>
          </w:p>
        </w:tc>
        <w:tc>
          <w:tcPr>
            <w:tcW w:type="dxa" w:w="2600"/>
            <w:shd w:fill="1F4E79" w:val="clear"/>
          </w:tcPr>
          <w:p>
            <w:r>
              <w:rPr>
                <w:b/>
                <w:bCs/>
                <w:color w:val="FFFFFF"/>
                <w:sz w:val="20"/>
                <w:szCs w:val="20"/>
              </w:rPr>
              <w:t xml:space="preserve">Tecnología</w:t>
            </w:r>
          </w:p>
        </w:tc>
        <w:tc>
          <w:tcPr>
            <w:tcW w:type="dxa" w:w="4300"/>
            <w:shd w:fill="1F4E79" w:val="clear"/>
          </w:tcPr>
          <w:p>
            <w:r>
              <w:rPr>
                <w:b/>
                <w:bCs/>
                <w:color w:val="FFFFFF"/>
                <w:sz w:val="20"/>
                <w:szCs w:val="20"/>
              </w:rPr>
              <w:t xml:space="preserve">Rol en el módulo</w:t>
            </w:r>
          </w:p>
        </w:tc>
      </w:tr>
      <w:tr>
        <w:tc>
          <w:tcPr>
            <w:tcW w:type="dxa" w:w="2600"/>
          </w:tcPr>
          <w:p>
            <w:r>
              <w:rPr>
                <w:sz w:val="20"/>
                <w:szCs w:val="20"/>
              </w:rPr>
              <w:t xml:space="preserve">Framework</w:t>
            </w:r>
          </w:p>
        </w:tc>
        <w:tc>
          <w:tcPr>
            <w:tcW w:type="dxa" w:w="2600"/>
          </w:tcPr>
          <w:p>
            <w:r>
              <w:rPr>
                <w:sz w:val="20"/>
                <w:szCs w:val="20"/>
              </w:rPr>
              <w:t xml:space="preserve">React Native + Expo SDK 57</w:t>
            </w:r>
          </w:p>
        </w:tc>
        <w:tc>
          <w:tcPr>
            <w:tcW w:type="dxa" w:w="4300"/>
          </w:tcPr>
          <w:p>
            <w:r>
              <w:rPr>
                <w:sz w:val="20"/>
                <w:szCs w:val="20"/>
              </w:rPr>
              <w:t xml:space="preserve">Aplicación móvil multiplataforma</w:t>
            </w:r>
          </w:p>
        </w:tc>
      </w:tr>
      <w:tr>
        <w:tc>
          <w:tcPr>
            <w:tcW w:type="dxa" w:w="2600"/>
          </w:tcPr>
          <w:p>
            <w:r>
              <w:rPr>
                <w:sz w:val="20"/>
                <w:szCs w:val="20"/>
              </w:rPr>
              <w:t xml:space="preserve">Navegación</w:t>
            </w:r>
          </w:p>
        </w:tc>
        <w:tc>
          <w:tcPr>
            <w:tcW w:type="dxa" w:w="2600"/>
          </w:tcPr>
          <w:p>
            <w:r>
              <w:rPr>
                <w:sz w:val="20"/>
                <w:szCs w:val="20"/>
              </w:rPr>
              <w:t xml:space="preserve">React Navigation (bottom-tabs + native-stack)</w:t>
            </w:r>
          </w:p>
        </w:tc>
        <w:tc>
          <w:tcPr>
            <w:tcW w:type="dxa" w:w="4300"/>
          </w:tcPr>
          <w:p>
            <w:r>
              <w:rPr>
                <w:sz w:val="20"/>
                <w:szCs w:val="20"/>
              </w:rPr>
              <w:t xml:space="preserve">Navegación por pestañas y pilas de pantallas</w:t>
            </w:r>
          </w:p>
        </w:tc>
      </w:tr>
      <w:tr>
        <w:tc>
          <w:tcPr>
            <w:tcW w:type="dxa" w:w="2600"/>
          </w:tcPr>
          <w:p>
            <w:r>
              <w:rPr>
                <w:sz w:val="20"/>
                <w:szCs w:val="20"/>
              </w:rPr>
              <w:t xml:space="preserve">Almacenamiento local</w:t>
            </w:r>
          </w:p>
        </w:tc>
        <w:tc>
          <w:tcPr>
            <w:tcW w:type="dxa" w:w="2600"/>
          </w:tcPr>
          <w:p>
            <w:r>
              <w:rPr>
                <w:sz w:val="20"/>
                <w:szCs w:val="20"/>
              </w:rPr>
              <w:t xml:space="preserve">@react-native-async-storage/async-storage</w:t>
            </w:r>
          </w:p>
        </w:tc>
        <w:tc>
          <w:tcPr>
            <w:tcW w:type="dxa" w:w="4300"/>
          </w:tcPr>
          <w:p>
            <w:r>
              <w:rPr>
                <w:sz w:val="20"/>
                <w:szCs w:val="20"/>
              </w:rPr>
              <w:t xml:space="preserve">Persistencia del token de sesión en el dispositivo</w:t>
            </w:r>
          </w:p>
        </w:tc>
      </w:tr>
      <w:tr>
        <w:tc>
          <w:tcPr>
            <w:tcW w:type="dxa" w:w="2600"/>
          </w:tcPr>
          <w:p>
            <w:r>
              <w:rPr>
                <w:sz w:val="20"/>
                <w:szCs w:val="20"/>
              </w:rPr>
              <w:t xml:space="preserve">Consumo de API</w:t>
            </w:r>
          </w:p>
        </w:tc>
        <w:tc>
          <w:tcPr>
            <w:tcW w:type="dxa" w:w="2600"/>
          </w:tcPr>
          <w:p>
            <w:r>
              <w:rPr>
                <w:sz w:val="20"/>
                <w:szCs w:val="20"/>
              </w:rPr>
              <w:t xml:space="preserve">fetch nativo (services/api.js)</w:t>
            </w:r>
          </w:p>
        </w:tc>
        <w:tc>
          <w:tcPr>
            <w:tcW w:type="dxa" w:w="4300"/>
          </w:tcPr>
          <w:p>
            <w:r>
              <w:rPr>
                <w:sz w:val="20"/>
                <w:szCs w:val="20"/>
              </w:rPr>
              <w:t xml:space="preserve">Comunicación con el backend Flask (mismo contrato que el frontend web)</w:t>
            </w:r>
          </w:p>
        </w:tc>
      </w:tr>
      <w:tr>
        <w:tc>
          <w:tcPr>
            <w:tcW w:type="dxa" w:w="2600"/>
          </w:tcPr>
          <w:p>
            <w:r>
              <w:rPr>
                <w:sz w:val="20"/>
                <w:szCs w:val="20"/>
              </w:rPr>
              <w:t xml:space="preserve">Estado global</w:t>
            </w:r>
          </w:p>
        </w:tc>
        <w:tc>
          <w:tcPr>
            <w:tcW w:type="dxa" w:w="2600"/>
          </w:tcPr>
          <w:p>
            <w:r>
              <w:rPr>
                <w:sz w:val="20"/>
                <w:szCs w:val="20"/>
              </w:rPr>
              <w:t xml:space="preserve">React Context (AuthContext)</w:t>
            </w:r>
          </w:p>
        </w:tc>
        <w:tc>
          <w:tcPr>
            <w:tcW w:type="dxa" w:w="4300"/>
          </w:tcPr>
          <w:p>
            <w:r>
              <w:rPr>
                <w:sz w:val="20"/>
                <w:szCs w:val="20"/>
              </w:rPr>
              <w:t xml:space="preserve">Sesión de usuario compartida entre pantallas</w:t>
            </w:r>
          </w:p>
        </w:tc>
      </w:tr>
    </w:tbl>
    <w:p>
      <w:pPr>
        <w:pStyle w:val="Heading2"/>
        <w:spacing w:after="120" w:before="250"/>
      </w:pPr>
      <w:r>
        <w:t xml:space="preserve">6.2 Estructura de carpetas</w:t>
      </w:r>
    </w:p>
    <w:p>
      <w:pPr>
        <w:shd w:fill="F1F5F9" w:val="clear"/>
        <w:spacing w:after="0" w:line="260"/>
        <w:ind w:left="120" w:right="120"/>
      </w:pPr>
      <w:r>
        <w:rPr>
          <w:rFonts w:ascii="Consolas" w:cs="Consolas" w:eastAsia="Consolas" w:hAnsi="Consolas"/>
          <w:sz w:val="18"/>
          <w:szCs w:val="18"/>
        </w:rPr>
        <w:t xml:space="preserve">PetConnect.Mobile/</w:t>
      </w:r>
    </w:p>
    <w:p>
      <w:pPr>
        <w:shd w:fill="F1F5F9" w:val="clear"/>
        <w:spacing w:after="0" w:line="260"/>
        <w:ind w:left="120" w:right="120"/>
      </w:pPr>
      <w:r>
        <w:rPr>
          <w:rFonts w:ascii="Consolas" w:cs="Consolas" w:eastAsia="Consolas" w:hAnsi="Consolas"/>
          <w:sz w:val="18"/>
          <w:szCs w:val="18"/>
        </w:rPr>
        <w:t xml:space="preserve">  App.js                        Punto de entrada (Providers + Navegador)</w:t>
      </w:r>
    </w:p>
    <w:p>
      <w:pPr>
        <w:shd w:fill="F1F5F9" w:val="clear"/>
        <w:spacing w:after="0" w:line="260"/>
        <w:ind w:left="120" w:right="120"/>
      </w:pPr>
      <w:r>
        <w:rPr>
          <w:rFonts w:ascii="Consolas" w:cs="Consolas" w:eastAsia="Consolas" w:hAnsi="Consolas"/>
          <w:sz w:val="18"/>
          <w:szCs w:val="18"/>
        </w:rPr>
        <w:t xml:space="preserve">  src/services/api.js           Cliente HTTP hacia la API Flask</w:t>
      </w:r>
    </w:p>
    <w:p>
      <w:pPr>
        <w:shd w:fill="F1F5F9" w:val="clear"/>
        <w:spacing w:after="0" w:line="260"/>
        <w:ind w:left="120" w:right="120"/>
      </w:pPr>
      <w:r>
        <w:rPr>
          <w:rFonts w:ascii="Consolas" w:cs="Consolas" w:eastAsia="Consolas" w:hAnsi="Consolas"/>
          <w:sz w:val="18"/>
          <w:szCs w:val="18"/>
        </w:rPr>
        <w:t xml:space="preserve">  src/context/AuthContext.js    Sesión de usuario (login/logout persistente)</w:t>
      </w:r>
    </w:p>
    <w:p>
      <w:pPr>
        <w:shd w:fill="F1F5F9" w:val="clear"/>
        <w:spacing w:after="0" w:line="260"/>
        <w:ind w:left="120" w:right="120"/>
      </w:pPr>
      <w:r>
        <w:rPr>
          <w:rFonts w:ascii="Consolas" w:cs="Consolas" w:eastAsia="Consolas" w:hAnsi="Consolas"/>
          <w:sz w:val="18"/>
          <w:szCs w:val="18"/>
        </w:rPr>
        <w:t xml:space="preserve">  src/navigation/AppNavigator.js Tabs (Tienda / Adopcion / Perfil) + Stack de detalle</w:t>
      </w:r>
    </w:p>
    <w:p>
      <w:pPr>
        <w:shd w:fill="F1F5F9" w:val="clear"/>
        <w:spacing w:after="0" w:line="260"/>
        <w:ind w:left="120" w:right="120"/>
      </w:pPr>
      <w:r>
        <w:rPr>
          <w:rFonts w:ascii="Consolas" w:cs="Consolas" w:eastAsia="Consolas" w:hAnsi="Consolas"/>
          <w:sz w:val="18"/>
          <w:szCs w:val="18"/>
        </w:rPr>
        <w:t xml:space="preserve">  src/screens/</w:t>
      </w:r>
    </w:p>
    <w:p>
      <w:pPr>
        <w:shd w:fill="F1F5F9" w:val="clear"/>
        <w:spacing w:after="0" w:line="260"/>
        <w:ind w:left="120" w:right="120"/>
      </w:pPr>
      <w:r>
        <w:rPr>
          <w:rFonts w:ascii="Consolas" w:cs="Consolas" w:eastAsia="Consolas" w:hAnsi="Consolas"/>
          <w:sz w:val="18"/>
          <w:szCs w:val="18"/>
        </w:rPr>
        <w:t xml:space="preserve">    HomeScreen.js               Catálogo de productos</w:t>
      </w:r>
    </w:p>
    <w:p>
      <w:pPr>
        <w:shd w:fill="F1F5F9" w:val="clear"/>
        <w:spacing w:after="0" w:line="260"/>
        <w:ind w:left="120" w:right="120"/>
      </w:pPr>
      <w:r>
        <w:rPr>
          <w:rFonts w:ascii="Consolas" w:cs="Consolas" w:eastAsia="Consolas" w:hAnsi="Consolas"/>
          <w:sz w:val="18"/>
          <w:szCs w:val="18"/>
        </w:rPr>
        <w:t xml:space="preserve">    ProductDetailScreen.js      Detalle de producto</w:t>
      </w:r>
    </w:p>
    <w:p>
      <w:pPr>
        <w:shd w:fill="F1F5F9" w:val="clear"/>
        <w:spacing w:after="0" w:line="260"/>
        <w:ind w:left="120" w:right="120"/>
      </w:pPr>
      <w:r>
        <w:rPr>
          <w:rFonts w:ascii="Consolas" w:cs="Consolas" w:eastAsia="Consolas" w:hAnsi="Consolas"/>
          <w:sz w:val="18"/>
          <w:szCs w:val="18"/>
        </w:rPr>
        <w:t xml:space="preserve">    AdoptionScreen.js           Mascotas en adopción</w:t>
      </w:r>
    </w:p>
    <w:p>
      <w:pPr>
        <w:shd w:fill="F1F5F9" w:val="clear"/>
        <w:spacing w:after="0" w:line="260"/>
        <w:ind w:left="120" w:right="120"/>
      </w:pPr>
      <w:r>
        <w:rPr>
          <w:rFonts w:ascii="Consolas" w:cs="Consolas" w:eastAsia="Consolas" w:hAnsi="Consolas"/>
          <w:sz w:val="18"/>
          <w:szCs w:val="18"/>
        </w:rPr>
        <w:t xml:space="preserve">    PetDetailScreen.js          Detalle de mascota</w:t>
      </w:r>
    </w:p>
    <w:p>
      <w:pPr>
        <w:shd w:fill="F1F5F9" w:val="clear"/>
        <w:spacing w:after="0" w:line="260"/>
        <w:ind w:left="120" w:right="120"/>
      </w:pPr>
      <w:r>
        <w:rPr>
          <w:rFonts w:ascii="Consolas" w:cs="Consolas" w:eastAsia="Consolas" w:hAnsi="Consolas"/>
          <w:sz w:val="18"/>
          <w:szCs w:val="18"/>
        </w:rPr>
        <w:t xml:space="preserve">    LoginScreen.js / RegisterScreen.js  Autenticación</w:t>
      </w:r>
    </w:p>
    <w:p>
      <w:pPr>
        <w:shd w:fill="F1F5F9" w:val="clear"/>
        <w:spacing w:after="0" w:line="260"/>
        <w:ind w:left="120" w:right="120"/>
      </w:pPr>
      <w:r>
        <w:rPr>
          <w:rFonts w:ascii="Consolas" w:cs="Consolas" w:eastAsia="Consolas" w:hAnsi="Consolas"/>
          <w:sz w:val="18"/>
          <w:szCs w:val="18"/>
        </w:rPr>
        <w:t xml:space="preserve">    ProfileScreen.js            Perfil y cierre de sesión</w:t>
      </w:r>
    </w:p>
    <w:p>
      <w:pPr>
        <w:spacing w:after="160"/>
      </w:pPr>
      <w:r>
        <w:t xml:space="preserve"/>
      </w:r>
    </w:p>
    <w:p>
      <w:pPr>
        <w:pStyle w:val="Heading2"/>
        <w:spacing w:after="120" w:before="250"/>
      </w:pPr>
      <w:r>
        <w:t xml:space="preserve">6.3 Código relevante</w:t>
      </w:r>
    </w:p>
    <w:p>
      <w:pPr>
        <w:pStyle w:val="Heading3"/>
        <w:spacing w:after="100" w:before="200"/>
      </w:pPr>
      <w:r>
        <w:t xml:space="preserve">Resolución de host de la API (services/api.js)</w:t>
      </w:r>
    </w:p>
    <w:p>
      <w:pPr>
        <w:spacing w:after="160"/>
      </w:pPr>
      <w:r>
        <w:t xml:space="preserve">En el emulador de Android, "localhost" apunta al propio emulador y no al equipo anfitrión, por lo que se resuelve dinámicamente el host según la plataforma:</w:t>
      </w:r>
    </w:p>
    <w:p>
      <w:pPr>
        <w:shd w:fill="F1F5F9" w:val="clear"/>
        <w:spacing w:after="0" w:line="260"/>
        <w:ind w:left="120" w:right="120"/>
      </w:pPr>
      <w:r>
        <w:rPr>
          <w:rFonts w:ascii="Consolas" w:cs="Consolas" w:eastAsia="Consolas" w:hAnsi="Consolas"/>
          <w:sz w:val="18"/>
          <w:szCs w:val="18"/>
        </w:rPr>
        <w:t xml:space="preserve">const HOST = Platform.select({</w:t>
      </w:r>
    </w:p>
    <w:p>
      <w:pPr>
        <w:shd w:fill="F1F5F9" w:val="clear"/>
        <w:spacing w:after="0" w:line="260"/>
        <w:ind w:left="120" w:right="120"/>
      </w:pPr>
      <w:r>
        <w:rPr>
          <w:rFonts w:ascii="Consolas" w:cs="Consolas" w:eastAsia="Consolas" w:hAnsi="Consolas"/>
          <w:sz w:val="18"/>
          <w:szCs w:val="18"/>
        </w:rPr>
        <w:t xml:space="preserve">  android: "10.0.2.2",</w:t>
      </w:r>
    </w:p>
    <w:p>
      <w:pPr>
        <w:shd w:fill="F1F5F9" w:val="clear"/>
        <w:spacing w:after="0" w:line="260"/>
        <w:ind w:left="120" w:right="120"/>
      </w:pPr>
      <w:r>
        <w:rPr>
          <w:rFonts w:ascii="Consolas" w:cs="Consolas" w:eastAsia="Consolas" w:hAnsi="Consolas"/>
          <w:sz w:val="18"/>
          <w:szCs w:val="18"/>
        </w:rPr>
        <w:t xml:space="preserve">  default: "localhost",</w:t>
      </w:r>
    </w:p>
    <w:p>
      <w:pPr>
        <w:shd w:fill="F1F5F9" w:val="clear"/>
        <w:spacing w:after="0" w:line="260"/>
        <w:ind w:left="120" w:right="120"/>
      </w:pPr>
      <w:r>
        <w:rPr>
          <w:rFonts w:ascii="Consolas" w:cs="Consolas" w:eastAsia="Consolas" w:hAnsi="Consolas"/>
          <w:sz w:val="18"/>
          <w:szCs w:val="18"/>
        </w:rPr>
        <w:t xml:space="preserve">});</w:t>
      </w:r>
    </w:p>
    <w:p>
      <w:pPr>
        <w:shd w:fill="F1F5F9" w:val="clear"/>
        <w:spacing w:after="0" w:line="260"/>
        <w:ind w:left="120" w:right="120"/>
      </w:pPr>
      <w:r>
        <w:rPr>
          <w:rFonts w:ascii="Consolas" w:cs="Consolas" w:eastAsia="Consolas" w:hAnsi="Consolas"/>
          <w:sz w:val="18"/>
          <w:szCs w:val="18"/>
        </w:rPr>
        <w:t xml:space="preserve">export const API_BASE = `http://${HOST}:5000/api`;</w:t>
      </w:r>
    </w:p>
    <w:p>
      <w:pPr>
        <w:spacing w:after="160"/>
      </w:pPr>
      <w:r>
        <w:t xml:space="preserve"/>
      </w:r>
    </w:p>
    <w:p>
      <w:pPr>
        <w:pStyle w:val="Heading3"/>
        <w:spacing w:after="100" w:before="200"/>
      </w:pPr>
      <w:r>
        <w:t xml:space="preserve">Navegación por pestañas (AppNavigator.js)</w:t>
      </w:r>
    </w:p>
    <w:p>
      <w:pPr>
        <w:shd w:fill="F1F5F9" w:val="clear"/>
        <w:spacing w:after="0" w:line="260"/>
        <w:ind w:left="120" w:right="120"/>
      </w:pPr>
      <w:r>
        <w:rPr>
          <w:rFonts w:ascii="Consolas" w:cs="Consolas" w:eastAsia="Consolas" w:hAnsi="Consolas"/>
          <w:sz w:val="18"/>
          <w:szCs w:val="18"/>
        </w:rPr>
        <w:t xml:space="preserve">function MainTabs() {</w:t>
      </w:r>
    </w:p>
    <w:p>
      <w:pPr>
        <w:shd w:fill="F1F5F9" w:val="clear"/>
        <w:spacing w:after="0" w:line="260"/>
        <w:ind w:left="120" w:right="120"/>
      </w:pPr>
      <w:r>
        <w:rPr>
          <w:rFonts w:ascii="Consolas" w:cs="Consolas" w:eastAsia="Consolas" w:hAnsi="Consolas"/>
          <w:sz w:val="18"/>
          <w:szCs w:val="18"/>
        </w:rPr>
        <w:t xml:space="preserve">  const { user } = useAuth();</w:t>
      </w:r>
    </w:p>
    <w:p>
      <w:pPr>
        <w:shd w:fill="F1F5F9" w:val="clear"/>
        <w:spacing w:after="0" w:line="260"/>
        <w:ind w:left="120" w:right="120"/>
      </w:pPr>
      <w:r>
        <w:rPr>
          <w:rFonts w:ascii="Consolas" w:cs="Consolas" w:eastAsia="Consolas" w:hAnsi="Consolas"/>
          <w:sz w:val="18"/>
          <w:szCs w:val="18"/>
        </w:rPr>
        <w:t xml:space="preserve">  return (</w:t>
      </w:r>
    </w:p>
    <w:p>
      <w:pPr>
        <w:shd w:fill="F1F5F9" w:val="clear"/>
        <w:spacing w:after="0" w:line="260"/>
        <w:ind w:left="120" w:right="120"/>
      </w:pPr>
      <w:r>
        <w:rPr>
          <w:rFonts w:ascii="Consolas" w:cs="Consolas" w:eastAsia="Consolas" w:hAnsi="Consolas"/>
          <w:sz w:val="18"/>
          <w:szCs w:val="18"/>
        </w:rPr>
        <w:t xml:space="preserve">    &lt;Tab.Navigator&gt;</w:t>
      </w:r>
    </w:p>
    <w:p>
      <w:pPr>
        <w:shd w:fill="F1F5F9" w:val="clear"/>
        <w:spacing w:after="0" w:line="260"/>
        <w:ind w:left="120" w:right="120"/>
      </w:pPr>
      <w:r>
        <w:rPr>
          <w:rFonts w:ascii="Consolas" w:cs="Consolas" w:eastAsia="Consolas" w:hAnsi="Consolas"/>
          <w:sz w:val="18"/>
          <w:szCs w:val="18"/>
        </w:rPr>
        <w:t xml:space="preserve">      &lt;Tab.Screen name="Catalogo" component={HomeScreen} /&gt;</w:t>
      </w:r>
    </w:p>
    <w:p>
      <w:pPr>
        <w:shd w:fill="F1F5F9" w:val="clear"/>
        <w:spacing w:after="0" w:line="260"/>
        <w:ind w:left="120" w:right="120"/>
      </w:pPr>
      <w:r>
        <w:rPr>
          <w:rFonts w:ascii="Consolas" w:cs="Consolas" w:eastAsia="Consolas" w:hAnsi="Consolas"/>
          <w:sz w:val="18"/>
          <w:szCs w:val="18"/>
        </w:rPr>
        <w:t xml:space="preserve">      &lt;Tab.Screen name="Adopcion" component={AdoptionScreen} /&gt;</w:t>
      </w:r>
    </w:p>
    <w:p>
      <w:pPr>
        <w:shd w:fill="F1F5F9" w:val="clear"/>
        <w:spacing w:after="0" w:line="260"/>
        <w:ind w:left="120" w:right="120"/>
      </w:pPr>
      <w:r>
        <w:rPr>
          <w:rFonts w:ascii="Consolas" w:cs="Consolas" w:eastAsia="Consolas" w:hAnsi="Consolas"/>
          <w:sz w:val="18"/>
          <w:szCs w:val="18"/>
        </w:rPr>
        <w:t xml:space="preserve">      &lt;Tab.Screen name="Perfil" component={user ? ProfileScreen : LoginStack} /&gt;</w:t>
      </w:r>
    </w:p>
    <w:p>
      <w:pPr>
        <w:shd w:fill="F1F5F9" w:val="clear"/>
        <w:spacing w:after="0" w:line="260"/>
        <w:ind w:left="120" w:right="120"/>
      </w:pPr>
      <w:r>
        <w:rPr>
          <w:rFonts w:ascii="Consolas" w:cs="Consolas" w:eastAsia="Consolas" w:hAnsi="Consolas"/>
          <w:sz w:val="18"/>
          <w:szCs w:val="18"/>
        </w:rPr>
        <w:t xml:space="preserve">    &lt;/Tab.Navigator&gt;</w:t>
      </w:r>
    </w:p>
    <w:p>
      <w:pPr>
        <w:shd w:fill="F1F5F9" w:val="clear"/>
        <w:spacing w:after="0" w:line="260"/>
        <w:ind w:left="120" w:right="120"/>
      </w:pPr>
      <w:r>
        <w:rPr>
          <w:rFonts w:ascii="Consolas" w:cs="Consolas" w:eastAsia="Consolas" w:hAnsi="Consolas"/>
          <w:sz w:val="18"/>
          <w:szCs w:val="18"/>
        </w:rPr>
        <w:t xml:space="preserve">  );</w:t>
      </w:r>
    </w:p>
    <w:p>
      <w:pPr>
        <w:shd w:fill="F1F5F9" w:val="clear"/>
        <w:spacing w:after="0" w:line="260"/>
        <w:ind w:left="120" w:right="120"/>
      </w:pPr>
      <w:r>
        <w:rPr>
          <w:rFonts w:ascii="Consolas" w:cs="Consolas" w:eastAsia="Consolas" w:hAnsi="Consolas"/>
          <w:sz w:val="18"/>
          <w:szCs w:val="18"/>
        </w:rPr>
        <w:t xml:space="preserve">}</w:t>
      </w:r>
    </w:p>
    <w:p>
      <w:pPr>
        <w:spacing w:after="160"/>
      </w:pPr>
      <w:r>
        <w:t xml:space="preserve"/>
      </w:r>
    </w:p>
    <w:p>
      <w:pPr>
        <w:pStyle w:val="Heading2"/>
        <w:spacing w:after="120" w:before="250"/>
      </w:pPr>
      <w:r>
        <w:t xml:space="preserve">6.4 Ajuste realizado en el backend para soportar el móvil</w:t>
      </w:r>
    </w:p>
    <w:p>
      <w:pPr>
        <w:spacing w:after="160"/>
      </w:pPr>
      <w:r>
        <w:t xml:space="preserve">Se amplió la configuración CORS de la API (petconnect.Backend/api.py) para aceptar peticiones desde el puerto de desarrollo web de Expo, además del frontend React:</w:t>
      </w:r>
    </w:p>
    <w:p>
      <w:pPr>
        <w:shd w:fill="F1F5F9" w:val="clear"/>
        <w:spacing w:after="0" w:line="260"/>
        <w:ind w:left="120" w:right="120"/>
      </w:pPr>
      <w:r>
        <w:rPr>
          <w:rFonts w:ascii="Consolas" w:cs="Consolas" w:eastAsia="Consolas" w:hAnsi="Consolas"/>
          <w:sz w:val="18"/>
          <w:szCs w:val="18"/>
        </w:rPr>
        <w:t xml:space="preserve">CORS(app, origins=[</w:t>
      </w:r>
    </w:p>
    <w:p>
      <w:pPr>
        <w:shd w:fill="F1F5F9" w:val="clear"/>
        <w:spacing w:after="0" w:line="260"/>
        <w:ind w:left="120" w:right="120"/>
      </w:pPr>
      <w:r>
        <w:rPr>
          <w:rFonts w:ascii="Consolas" w:cs="Consolas" w:eastAsia="Consolas" w:hAnsi="Consolas"/>
          <w:sz w:val="18"/>
          <w:szCs w:val="18"/>
        </w:rPr>
        <w:t xml:space="preserve">    "http://localhost:5173",   # PetConnect.Front (React web)</w:t>
      </w:r>
    </w:p>
    <w:p>
      <w:pPr>
        <w:shd w:fill="F1F5F9" w:val="clear"/>
        <w:spacing w:after="0" w:line="260"/>
        <w:ind w:left="120" w:right="120"/>
      </w:pPr>
      <w:r>
        <w:rPr>
          <w:rFonts w:ascii="Consolas" w:cs="Consolas" w:eastAsia="Consolas" w:hAnsi="Consolas"/>
          <w:sz w:val="18"/>
          <w:szCs w:val="18"/>
        </w:rPr>
        <w:t xml:space="preserve">    "http://localhost:8081",   # PetConnect.Mobile (Expo web)</w:t>
      </w:r>
    </w:p>
    <w:p>
      <w:pPr>
        <w:shd w:fill="F1F5F9" w:val="clear"/>
        <w:spacing w:after="0" w:line="260"/>
        <w:ind w:left="120" w:right="120"/>
      </w:pPr>
      <w:r>
        <w:rPr>
          <w:rFonts w:ascii="Consolas" w:cs="Consolas" w:eastAsia="Consolas" w:hAnsi="Consolas"/>
          <w:sz w:val="18"/>
          <w:szCs w:val="18"/>
        </w:rPr>
        <w:t xml:space="preserve">    "http://localhost:19006",  # PetConnect.Mobile (Expo web, puerto legado)</w:t>
      </w:r>
    </w:p>
    <w:p>
      <w:pPr>
        <w:shd w:fill="F1F5F9" w:val="clear"/>
        <w:spacing w:after="0" w:line="260"/>
        <w:ind w:left="120" w:right="120"/>
      </w:pPr>
      <w:r>
        <w:rPr>
          <w:rFonts w:ascii="Consolas" w:cs="Consolas" w:eastAsia="Consolas" w:hAnsi="Consolas"/>
          <w:sz w:val="18"/>
          <w:szCs w:val="18"/>
        </w:rPr>
        <w:t xml:space="preserve">])</w:t>
      </w:r>
    </w:p>
    <w:p>
      <w:pPr>
        <w:spacing w:after="160"/>
      </w:pPr>
      <w:r>
        <w:t xml:space="preserve"/>
      </w:r>
    </w:p>
    <w:p>
      <w:pPr>
        <w:pStyle w:val="Heading2"/>
        <w:spacing w:after="120" w:before="250"/>
      </w:pPr>
      <w:r>
        <w:t xml:space="preserve">6.5 Cómo ejecutar el módulo móvil</w:t>
      </w:r>
    </w:p>
    <w:p>
      <w:pPr>
        <w:pStyle w:val="ListParagraph"/>
        <w:numPr>
          <w:ilvl w:val="0"/>
          <w:numId w:val="1"/>
        </w:numPr>
        <w:spacing w:after="80"/>
      </w:pPr>
      <w:r>
        <w:t xml:space="preserve">1. cd PetConnect.Mobile</w:t>
      </w:r>
    </w:p>
    <w:p>
      <w:pPr>
        <w:pStyle w:val="ListParagraph"/>
        <w:numPr>
          <w:ilvl w:val="0"/>
          <w:numId w:val="1"/>
        </w:numPr>
        <w:spacing w:after="80"/>
      </w:pPr>
      <w:r>
        <w:t xml:space="preserve">2. npm install</w:t>
      </w:r>
    </w:p>
    <w:p>
      <w:pPr>
        <w:pStyle w:val="ListParagraph"/>
        <w:numPr>
          <w:ilvl w:val="0"/>
          <w:numId w:val="1"/>
        </w:numPr>
        <w:spacing w:after="80"/>
      </w:pPr>
      <w:r>
        <w:t xml:space="preserve">3. Con la API Flask corriendo en el puerto 5000:</w:t>
      </w:r>
    </w:p>
    <w:p>
      <w:pPr>
        <w:pStyle w:val="ListParagraph"/>
        <w:numPr>
          <w:ilvl w:val="1"/>
          <w:numId w:val="1"/>
        </w:numPr>
        <w:spacing w:after="80"/>
      </w:pPr>
      <w:r>
        <w:t xml:space="preserve">   • npx expo start          → escanear el código QR con la app Expo Go (dispositivo físico)</w:t>
      </w:r>
    </w:p>
    <w:p>
      <w:pPr>
        <w:pStyle w:val="ListParagraph"/>
        <w:numPr>
          <w:ilvl w:val="1"/>
          <w:numId w:val="1"/>
        </w:numPr>
        <w:spacing w:after="80"/>
      </w:pPr>
      <w:r>
        <w:t xml:space="preserve">   • npx expo start --android → emulador de Android</w:t>
      </w:r>
    </w:p>
    <w:p>
      <w:pPr>
        <w:pStyle w:val="ListParagraph"/>
        <w:numPr>
          <w:ilvl w:val="1"/>
          <w:numId w:val="1"/>
        </w:numPr>
        <w:spacing w:after="80"/>
      </w:pPr>
      <w:r>
        <w:t xml:space="preserve">   • npx expo start --web     → previsualización en el navegador (usada para esta evidencia)</w:t>
      </w:r>
    </w:p>
    <w:p>
      <w:pPr>
        <w:pStyle w:val="Heading2"/>
        <w:spacing w:after="120" w:before="250"/>
      </w:pPr>
      <w:r>
        <w:t xml:space="preserve">6.6 Evidencia de ejecución</w:t>
      </w:r>
    </w:p>
    <w:p>
      <w:pPr>
        <w:spacing w:after="160"/>
      </w:pPr>
      <w:r>
        <w:t xml:space="preserve">Aplicación móvil ejecutada en modo Expo Web (http://localhost:8081), consumiendo la API real. Pestaña Tienda, cargando /api/productos:</w:t>
      </w:r>
    </w:p>
    <w:p>
      <w:pPr>
        <w:shd w:fill="ECFDF5" w:val="clear"/>
        <w:spacing w:after="0" w:line="260"/>
        <w:ind w:left="120" w:right="120"/>
      </w:pPr>
      <w:r>
        <w:rPr>
          <w:rFonts w:ascii="Consolas" w:cs="Consolas" w:eastAsia="Consolas" w:hAnsi="Consolas"/>
          <w:color w:val="0F172A"/>
          <w:sz w:val="18"/>
          <w:szCs w:val="18"/>
        </w:rPr>
        <w:t xml:space="preserve">Tienda</w:t>
      </w:r>
    </w:p>
    <w:p>
      <w:pPr>
        <w:shd w:fill="ECFDF5" w:val="clear"/>
        <w:spacing w:after="0" w:line="260"/>
        <w:ind w:left="120" w:right="120"/>
      </w:pPr>
      <w:r>
        <w:rPr>
          <w:rFonts w:ascii="Consolas" w:cs="Consolas" w:eastAsia="Consolas" w:hAnsi="Consolas"/>
          <w:color w:val="0F172A"/>
          <w:sz w:val="18"/>
          <w:szCs w:val="18"/>
        </w:rPr>
        <w:t xml:space="preserve">Catálogo de productos</w:t>
      </w:r>
    </w:p>
    <w:p>
      <w:pPr>
        <w:shd w:fill="ECFDF5" w:val="clear"/>
        <w:spacing w:after="0" w:line="260"/>
        <w:ind w:left="120" w:right="120"/>
      </w:pPr>
      <w:r>
        <w:rPr>
          <w:rFonts w:ascii="Consolas" w:cs="Consolas" w:eastAsia="Consolas" w:hAnsi="Consolas"/>
          <w:color w:val="0F172A"/>
          <w:sz w:val="18"/>
          <w:szCs w:val="18"/>
        </w:rPr>
        <w:t xml:space="preserve">Alimento Premium para Perro     $ 89.900</w:t>
      </w:r>
    </w:p>
    <w:p>
      <w:pPr>
        <w:shd w:fill="ECFDF5" w:val="clear"/>
        <w:spacing w:after="0" w:line="260"/>
        <w:ind w:left="120" w:right="120"/>
      </w:pPr>
      <w:r>
        <w:rPr>
          <w:rFonts w:ascii="Consolas" w:cs="Consolas" w:eastAsia="Consolas" w:hAnsi="Consolas"/>
          <w:color w:val="0F172A"/>
          <w:sz w:val="18"/>
          <w:szCs w:val="18"/>
        </w:rPr>
        <w:t xml:space="preserve">Cama Ortopedica para Mascota    $ 129.900</w:t>
      </w:r>
    </w:p>
    <w:p>
      <w:pPr>
        <w:shd w:fill="ECFDF5" w:val="clear"/>
        <w:spacing w:after="0" w:line="260"/>
        <w:ind w:left="120" w:right="120"/>
      </w:pPr>
      <w:r>
        <w:rPr>
          <w:rFonts w:ascii="Consolas" w:cs="Consolas" w:eastAsia="Consolas" w:hAnsi="Consolas"/>
          <w:color w:val="0F172A"/>
          <w:sz w:val="18"/>
          <w:szCs w:val="18"/>
        </w:rPr>
        <w:t xml:space="preserve">Collar Ajustable Reflectivo     $ 34.900</w:t>
      </w:r>
    </w:p>
    <w:p>
      <w:pPr>
        <w:shd w:fill="ECFDF5" w:val="clear"/>
        <w:spacing w:after="0" w:line="260"/>
        <w:ind w:left="120" w:right="120"/>
      </w:pPr>
      <w:r>
        <w:rPr>
          <w:rFonts w:ascii="Consolas" w:cs="Consolas" w:eastAsia="Consolas" w:hAnsi="Consolas"/>
          <w:color w:val="0F172A"/>
          <w:sz w:val="18"/>
          <w:szCs w:val="18"/>
        </w:rPr>
        <w:t xml:space="preserve">Juguete Interactivo para Gato   $ 45.900</w:t>
      </w:r>
    </w:p>
    <w:p>
      <w:pPr>
        <w:spacing w:after="160"/>
      </w:pPr>
      <w:r>
        <w:t xml:space="preserve">Pestaña Perfil: formulario de inicio de sesión, probado con credenciales inexistentes contra la API real, mostrando el error devuelto por el backend (evidencia de integración real móvil ↔ API ↔ base de datos):</w:t>
      </w:r>
    </w:p>
    <w:p>
      <w:pPr>
        <w:shd w:fill="ECFDF5" w:val="clear"/>
        <w:spacing w:after="0" w:line="260"/>
        <w:ind w:left="120" w:right="120"/>
      </w:pPr>
      <w:r>
        <w:rPr>
          <w:rFonts w:ascii="Consolas" w:cs="Consolas" w:eastAsia="Consolas" w:hAnsi="Consolas"/>
          <w:color w:val="0F172A"/>
          <w:sz w:val="18"/>
          <w:szCs w:val="18"/>
        </w:rPr>
        <w:t xml:space="preserve">Inicia sesión en PetConnect</w:t>
      </w:r>
    </w:p>
    <w:p>
      <w:pPr>
        <w:shd w:fill="ECFDF5" w:val="clear"/>
        <w:spacing w:after="0" w:line="260"/>
        <w:ind w:left="120" w:right="120"/>
      </w:pPr>
      <w:r>
        <w:rPr>
          <w:rFonts w:ascii="Consolas" w:cs="Consolas" w:eastAsia="Consolas" w:hAnsi="Consolas"/>
          <w:color w:val="0F172A"/>
          <w:sz w:val="18"/>
          <w:szCs w:val="18"/>
        </w:rPr>
        <w:t xml:space="preserve">Correo o contrasena incorrectos</w:t>
      </w:r>
    </w:p>
    <w:p>
      <w:pPr>
        <w:shd w:fill="ECFDF5" w:val="clear"/>
        <w:spacing w:after="0" w:line="260"/>
        <w:ind w:left="120" w:right="120"/>
      </w:pPr>
      <w:r>
        <w:rPr>
          <w:rFonts w:ascii="Consolas" w:cs="Consolas" w:eastAsia="Consolas" w:hAnsi="Consolas"/>
          <w:color w:val="0F172A"/>
          <w:sz w:val="18"/>
          <w:szCs w:val="18"/>
        </w:rPr>
        <w:t xml:space="preserve">Ingresar</w:t>
      </w:r>
    </w:p>
    <w:p>
      <w:pPr>
        <w:shd w:fill="ECFDF5" w:val="clear"/>
        <w:spacing w:after="0" w:line="260"/>
        <w:ind w:left="120" w:right="120"/>
      </w:pPr>
      <w:r>
        <w:rPr>
          <w:rFonts w:ascii="Consolas" w:cs="Consolas" w:eastAsia="Consolas" w:hAnsi="Consolas"/>
          <w:color w:val="0F172A"/>
          <w:sz w:val="18"/>
          <w:szCs w:val="18"/>
        </w:rPr>
        <w:t xml:space="preserve">¿No tienes cuenta? Regístrate</w:t>
      </w:r>
    </w:p>
    <w:p>
      <w:pPr>
        <w:spacing w:after="160"/>
      </w:pPr>
      <w:r>
        <w:t xml:space="preserve">Pestaña Adopción: consumiendo /api/mascotas/adopcion (sin registros marcados como en adopción en este momento, por lo que se muestra el estado vacío controlado por la interfaz):</w:t>
      </w:r>
    </w:p>
    <w:p>
      <w:pPr>
        <w:shd w:fill="ECFDF5" w:val="clear"/>
        <w:spacing w:after="0" w:line="260"/>
        <w:ind w:left="120" w:right="120"/>
      </w:pPr>
      <w:r>
        <w:rPr>
          <w:rFonts w:ascii="Consolas" w:cs="Consolas" w:eastAsia="Consolas" w:hAnsi="Consolas"/>
          <w:color w:val="0F172A"/>
          <w:sz w:val="18"/>
          <w:szCs w:val="18"/>
        </w:rPr>
        <w:t xml:space="preserve">Mascotas en adopción</w:t>
      </w:r>
    </w:p>
    <w:p>
      <w:pPr>
        <w:shd w:fill="ECFDF5" w:val="clear"/>
        <w:spacing w:after="0" w:line="260"/>
        <w:ind w:left="120" w:right="120"/>
      </w:pPr>
      <w:r>
        <w:rPr>
          <w:rFonts w:ascii="Consolas" w:cs="Consolas" w:eastAsia="Consolas" w:hAnsi="Consolas"/>
          <w:color w:val="0F172A"/>
          <w:sz w:val="18"/>
          <w:szCs w:val="18"/>
        </w:rPr>
        <w:t xml:space="preserve">No hay mascotas en adopción registradas en este momento.</w:t>
      </w:r>
    </w:p>
    <w:p>
      <w:r>
        <w:br w:type="page"/>
      </w:r>
    </w:p>
    <w:p>
      <w:pPr>
        <w:pStyle w:val="Heading1"/>
        <w:spacing w:after="150" w:before="300"/>
      </w:pPr>
      <w:r>
        <w:t xml:space="preserve">7. Pruebas de la API con Postman</w:t>
      </w:r>
    </w:p>
    <w:p>
      <w:pPr>
        <w:spacing w:after="160"/>
      </w:pPr>
      <w:r>
        <w:t xml:space="preserve">Se construyó la colección PetConnect.postman_collection.json (adjunta en petconnect.Backend/postman/) con los 8 endpoints de la API, organizados por carpeta: Productos, Mascotas y Autenticación. La colección incluye una variable de entorno base_url y captura automáticamente el token JWT devuelto por /api/auth/login en la variable token para reutilizarlo en /api/auth/me.</w:t>
      </w:r>
    </w:p>
    <w:p>
      <w:pPr>
        <w:pStyle w:val="Heading2"/>
        <w:spacing w:after="120" w:before="250"/>
      </w:pPr>
      <w:r>
        <w:t xml:space="preserve">7.1 Casos de prueba ejecutados</w:t>
      </w:r>
    </w:p>
    <w:p>
      <w:pPr>
        <w:spacing w:after="160"/>
      </w:pPr>
      <w:r>
        <w:t xml:space="preserve">Las siguientes peticiones fueron ejecutadas contra el servidor real (http://localhost:5000) durante esta evidencia:</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1900"/>
        <w:gridCol w:w="1900"/>
      </w:tblGrid>
      <w:tr>
        <w:tc>
          <w:tcPr>
            <w:tcW w:type="dxa" w:w="1200"/>
            <w:shd w:fill="1F4E79" w:val="clear"/>
          </w:tcPr>
          <w:p>
            <w:r>
              <w:rPr>
                <w:b/>
                <w:bCs/>
                <w:color w:val="FFFFFF"/>
                <w:sz w:val="20"/>
                <w:szCs w:val="20"/>
              </w:rPr>
              <w:t xml:space="preserve">#</w:t>
            </w:r>
          </w:p>
        </w:tc>
        <w:tc>
          <w:tcPr>
            <w:tcW w:type="dxa" w:w="2400"/>
            <w:shd w:fill="1F4E79" w:val="clear"/>
          </w:tcPr>
          <w:p>
            <w:r>
              <w:rPr>
                <w:b/>
                <w:bCs/>
                <w:color w:val="FFFFFF"/>
                <w:sz w:val="20"/>
                <w:szCs w:val="20"/>
              </w:rPr>
              <w:t xml:space="preserve">Método</w:t>
            </w:r>
          </w:p>
        </w:tc>
        <w:tc>
          <w:tcPr>
            <w:tcW w:type="dxa" w:w="3600"/>
            <w:shd w:fill="1F4E79" w:val="clear"/>
          </w:tcPr>
          <w:p>
            <w:r>
              <w:rPr>
                <w:b/>
                <w:bCs/>
                <w:color w:val="FFFFFF"/>
                <w:sz w:val="20"/>
                <w:szCs w:val="20"/>
              </w:rPr>
              <w:t xml:space="preserve">Endpoint</w:t>
            </w:r>
          </w:p>
        </w:tc>
        <w:tc>
          <w:tcPr>
            <w:tcW w:type="dxa" w:w="1900"/>
            <w:shd w:fill="1F4E79" w:val="clear"/>
          </w:tcPr>
          <w:p>
            <w:r>
              <w:rPr>
                <w:b/>
                <w:bCs/>
                <w:color w:val="FFFFFF"/>
                <w:sz w:val="20"/>
                <w:szCs w:val="20"/>
              </w:rPr>
              <w:t xml:space="preserve">Resultado esperado</w:t>
            </w:r>
          </w:p>
        </w:tc>
        <w:tc>
          <w:tcPr>
            <w:tcW w:type="dxa" w:w="1900"/>
            <w:shd w:fill="1F4E79" w:val="clear"/>
          </w:tcPr>
          <w:p>
            <w:r>
              <w:rPr>
                <w:b/>
                <w:bCs/>
                <w:color w:val="FFFFFF"/>
                <w:sz w:val="20"/>
                <w:szCs w:val="20"/>
              </w:rPr>
              <w:t xml:space="preserve">Estado</w:t>
            </w:r>
          </w:p>
        </w:tc>
      </w:tr>
      <w:tr>
        <w:tc>
          <w:tcPr>
            <w:tcW w:type="dxa" w:w="1200"/>
          </w:tcPr>
          <w:p>
            <w:r>
              <w:rPr>
                <w:sz w:val="20"/>
                <w:szCs w:val="20"/>
              </w:rPr>
              <w:t xml:space="preserve">1</w:t>
            </w:r>
          </w:p>
        </w:tc>
        <w:tc>
          <w:tcPr>
            <w:tcW w:type="dxa" w:w="2400"/>
          </w:tcPr>
          <w:p>
            <w:r>
              <w:rPr>
                <w:sz w:val="20"/>
                <w:szCs w:val="20"/>
              </w:rPr>
              <w:t xml:space="preserve">GET</w:t>
            </w:r>
          </w:p>
        </w:tc>
        <w:tc>
          <w:tcPr>
            <w:tcW w:type="dxa" w:w="3600"/>
          </w:tcPr>
          <w:p>
            <w:r>
              <w:rPr>
                <w:sz w:val="20"/>
                <w:szCs w:val="20"/>
              </w:rPr>
              <w:t xml:space="preserve">/api/productos</w:t>
            </w:r>
          </w:p>
        </w:tc>
        <w:tc>
          <w:tcPr>
            <w:tcW w:type="dxa" w:w="1900"/>
          </w:tcPr>
          <w:p>
            <w:r>
              <w:rPr>
                <w:sz w:val="20"/>
                <w:szCs w:val="20"/>
              </w:rPr>
              <w:t xml:space="preserve">200 OK — 14 productos</w:t>
            </w:r>
          </w:p>
        </w:tc>
        <w:tc>
          <w:tcPr>
            <w:tcW w:type="dxa" w:w="1900"/>
          </w:tcPr>
          <w:p>
            <w:r>
              <w:rPr>
                <w:sz w:val="20"/>
                <w:szCs w:val="20"/>
              </w:rPr>
              <w:t xml:space="preserve">PASÓ</w:t>
            </w:r>
          </w:p>
        </w:tc>
      </w:tr>
      <w:tr>
        <w:tc>
          <w:tcPr>
            <w:tcW w:type="dxa" w:w="1200"/>
          </w:tcPr>
          <w:p>
            <w:r>
              <w:rPr>
                <w:sz w:val="20"/>
                <w:szCs w:val="20"/>
              </w:rPr>
              <w:t xml:space="preserve">2</w:t>
            </w:r>
          </w:p>
        </w:tc>
        <w:tc>
          <w:tcPr>
            <w:tcW w:type="dxa" w:w="2400"/>
          </w:tcPr>
          <w:p>
            <w:r>
              <w:rPr>
                <w:sz w:val="20"/>
                <w:szCs w:val="20"/>
              </w:rPr>
              <w:t xml:space="preserve">GET</w:t>
            </w:r>
          </w:p>
        </w:tc>
        <w:tc>
          <w:tcPr>
            <w:tcW w:type="dxa" w:w="3600"/>
          </w:tcPr>
          <w:p>
            <w:r>
              <w:rPr>
                <w:sz w:val="20"/>
                <w:szCs w:val="20"/>
              </w:rPr>
              <w:t xml:space="preserve">/api/productos/13</w:t>
            </w:r>
          </w:p>
        </w:tc>
        <w:tc>
          <w:tcPr>
            <w:tcW w:type="dxa" w:w="1900"/>
          </w:tcPr>
          <w:p>
            <w:r>
              <w:rPr>
                <w:sz w:val="20"/>
                <w:szCs w:val="20"/>
              </w:rPr>
              <w:t xml:space="preserve">200 OK — detalle del producto</w:t>
            </w:r>
          </w:p>
        </w:tc>
        <w:tc>
          <w:tcPr>
            <w:tcW w:type="dxa" w:w="1900"/>
          </w:tcPr>
          <w:p>
            <w:r>
              <w:rPr>
                <w:sz w:val="20"/>
                <w:szCs w:val="20"/>
              </w:rPr>
              <w:t xml:space="preserve">PASÓ</w:t>
            </w:r>
          </w:p>
        </w:tc>
      </w:tr>
      <w:tr>
        <w:tc>
          <w:tcPr>
            <w:tcW w:type="dxa" w:w="1200"/>
          </w:tcPr>
          <w:p>
            <w:r>
              <w:rPr>
                <w:sz w:val="20"/>
                <w:szCs w:val="20"/>
              </w:rPr>
              <w:t xml:space="preserve">3</w:t>
            </w:r>
          </w:p>
        </w:tc>
        <w:tc>
          <w:tcPr>
            <w:tcW w:type="dxa" w:w="2400"/>
          </w:tcPr>
          <w:p>
            <w:r>
              <w:rPr>
                <w:sz w:val="20"/>
                <w:szCs w:val="20"/>
              </w:rPr>
              <w:t xml:space="preserve">GET</w:t>
            </w:r>
          </w:p>
        </w:tc>
        <w:tc>
          <w:tcPr>
            <w:tcW w:type="dxa" w:w="3600"/>
          </w:tcPr>
          <w:p>
            <w:r>
              <w:rPr>
                <w:sz w:val="20"/>
                <w:szCs w:val="20"/>
              </w:rPr>
              <w:t xml:space="preserve">/api/mascotas/adopcion</w:t>
            </w:r>
          </w:p>
        </w:tc>
        <w:tc>
          <w:tcPr>
            <w:tcW w:type="dxa" w:w="1900"/>
          </w:tcPr>
          <w:p>
            <w:r>
              <w:rPr>
                <w:sz w:val="20"/>
                <w:szCs w:val="20"/>
              </w:rPr>
              <w:t xml:space="preserve">200 OK — arreglo vacío []</w:t>
            </w:r>
          </w:p>
        </w:tc>
        <w:tc>
          <w:tcPr>
            <w:tcW w:type="dxa" w:w="1900"/>
          </w:tcPr>
          <w:p>
            <w:r>
              <w:rPr>
                <w:sz w:val="20"/>
                <w:szCs w:val="20"/>
              </w:rPr>
              <w:t xml:space="preserve">PASÓ</w:t>
            </w:r>
          </w:p>
        </w:tc>
      </w:tr>
      <w:tr>
        <w:tc>
          <w:tcPr>
            <w:tcW w:type="dxa" w:w="1200"/>
          </w:tcPr>
          <w:p>
            <w:r>
              <w:rPr>
                <w:sz w:val="20"/>
                <w:szCs w:val="20"/>
              </w:rPr>
              <w:t xml:space="preserve">4</w:t>
            </w:r>
          </w:p>
        </w:tc>
        <w:tc>
          <w:tcPr>
            <w:tcW w:type="dxa" w:w="2400"/>
          </w:tcPr>
          <w:p>
            <w:r>
              <w:rPr>
                <w:sz w:val="20"/>
                <w:szCs w:val="20"/>
              </w:rPr>
              <w:t xml:space="preserve">GET</w:t>
            </w:r>
          </w:p>
        </w:tc>
        <w:tc>
          <w:tcPr>
            <w:tcW w:type="dxa" w:w="3600"/>
          </w:tcPr>
          <w:p>
            <w:r>
              <w:rPr>
                <w:sz w:val="20"/>
                <w:szCs w:val="20"/>
              </w:rPr>
              <w:t xml:space="preserve">/api/mascotas/3</w:t>
            </w:r>
          </w:p>
        </w:tc>
        <w:tc>
          <w:tcPr>
            <w:tcW w:type="dxa" w:w="1900"/>
          </w:tcPr>
          <w:p>
            <w:r>
              <w:rPr>
                <w:sz w:val="20"/>
                <w:szCs w:val="20"/>
              </w:rPr>
              <w:t xml:space="preserve">200 OK — detalle de "Luna"</w:t>
            </w:r>
          </w:p>
        </w:tc>
        <w:tc>
          <w:tcPr>
            <w:tcW w:type="dxa" w:w="1900"/>
          </w:tcPr>
          <w:p>
            <w:r>
              <w:rPr>
                <w:sz w:val="20"/>
                <w:szCs w:val="20"/>
              </w:rPr>
              <w:t xml:space="preserve">PASÓ</w:t>
            </w:r>
          </w:p>
        </w:tc>
      </w:tr>
      <w:tr>
        <w:tc>
          <w:tcPr>
            <w:tcW w:type="dxa" w:w="1200"/>
          </w:tcPr>
          <w:p>
            <w:r>
              <w:rPr>
                <w:sz w:val="20"/>
                <w:szCs w:val="20"/>
              </w:rPr>
              <w:t xml:space="preserve">5</w:t>
            </w:r>
          </w:p>
        </w:tc>
        <w:tc>
          <w:tcPr>
            <w:tcW w:type="dxa" w:w="2400"/>
          </w:tcPr>
          <w:p>
            <w:r>
              <w:rPr>
                <w:sz w:val="20"/>
                <w:szCs w:val="20"/>
              </w:rPr>
              <w:t xml:space="preserve">POST</w:t>
            </w:r>
          </w:p>
        </w:tc>
        <w:tc>
          <w:tcPr>
            <w:tcW w:type="dxa" w:w="3600"/>
          </w:tcPr>
          <w:p>
            <w:r>
              <w:rPr>
                <w:sz w:val="20"/>
                <w:szCs w:val="20"/>
              </w:rPr>
              <w:t xml:space="preserve">/api/auth/login (credenciales inválidas)</w:t>
            </w:r>
          </w:p>
        </w:tc>
        <w:tc>
          <w:tcPr>
            <w:tcW w:type="dxa" w:w="1900"/>
          </w:tcPr>
          <w:p>
            <w:r>
              <w:rPr>
                <w:sz w:val="20"/>
                <w:szCs w:val="20"/>
              </w:rPr>
              <w:t xml:space="preserve">401 — mensaje de error controlado</w:t>
            </w:r>
          </w:p>
        </w:tc>
        <w:tc>
          <w:tcPr>
            <w:tcW w:type="dxa" w:w="1900"/>
          </w:tcPr>
          <w:p>
            <w:r>
              <w:rPr>
                <w:sz w:val="20"/>
                <w:szCs w:val="20"/>
              </w:rPr>
              <w:t xml:space="preserve">PASÓ</w:t>
            </w:r>
          </w:p>
        </w:tc>
      </w:tr>
      <w:tr>
        <w:tc>
          <w:tcPr>
            <w:tcW w:type="dxa" w:w="1200"/>
          </w:tcPr>
          <w:p>
            <w:r>
              <w:rPr>
                <w:sz w:val="20"/>
                <w:szCs w:val="20"/>
              </w:rPr>
              <w:t xml:space="preserve">6</w:t>
            </w:r>
          </w:p>
        </w:tc>
        <w:tc>
          <w:tcPr>
            <w:tcW w:type="dxa" w:w="2400"/>
          </w:tcPr>
          <w:p>
            <w:r>
              <w:rPr>
                <w:sz w:val="20"/>
                <w:szCs w:val="20"/>
              </w:rPr>
              <w:t xml:space="preserve">POST</w:t>
            </w:r>
          </w:p>
        </w:tc>
        <w:tc>
          <w:tcPr>
            <w:tcW w:type="dxa" w:w="3600"/>
          </w:tcPr>
          <w:p>
            <w:r>
              <w:rPr>
                <w:sz w:val="20"/>
                <w:szCs w:val="20"/>
              </w:rPr>
              <w:t xml:space="preserve">/api/auth/register (contraseña débil)</w:t>
            </w:r>
          </w:p>
        </w:tc>
        <w:tc>
          <w:tcPr>
            <w:tcW w:type="dxa" w:w="1900"/>
          </w:tcPr>
          <w:p>
            <w:r>
              <w:rPr>
                <w:sz w:val="20"/>
                <w:szCs w:val="20"/>
              </w:rPr>
              <w:t xml:space="preserve">400 — validación de contraseña</w:t>
            </w:r>
          </w:p>
        </w:tc>
        <w:tc>
          <w:tcPr>
            <w:tcW w:type="dxa" w:w="1900"/>
          </w:tcPr>
          <w:p>
            <w:r>
              <w:rPr>
                <w:sz w:val="20"/>
                <w:szCs w:val="20"/>
              </w:rPr>
              <w:t xml:space="preserve">PASÓ</w:t>
            </w:r>
          </w:p>
        </w:tc>
      </w:tr>
      <w:tr>
        <w:tc>
          <w:tcPr>
            <w:tcW w:type="dxa" w:w="1200"/>
          </w:tcPr>
          <w:p>
            <w:r>
              <w:rPr>
                <w:sz w:val="20"/>
                <w:szCs w:val="20"/>
              </w:rPr>
              <w:t xml:space="preserve">7</w:t>
            </w:r>
          </w:p>
        </w:tc>
        <w:tc>
          <w:tcPr>
            <w:tcW w:type="dxa" w:w="2400"/>
          </w:tcPr>
          <w:p>
            <w:r>
              <w:rPr>
                <w:sz w:val="20"/>
                <w:szCs w:val="20"/>
              </w:rPr>
              <w:t xml:space="preserve">GET</w:t>
            </w:r>
          </w:p>
        </w:tc>
        <w:tc>
          <w:tcPr>
            <w:tcW w:type="dxa" w:w="3600"/>
          </w:tcPr>
          <w:p>
            <w:r>
              <w:rPr>
                <w:sz w:val="20"/>
                <w:szCs w:val="20"/>
              </w:rPr>
              <w:t xml:space="preserve">/api/auth/me (sin token)</w:t>
            </w:r>
          </w:p>
        </w:tc>
        <w:tc>
          <w:tcPr>
            <w:tcW w:type="dxa" w:w="1900"/>
          </w:tcPr>
          <w:p>
            <w:r>
              <w:rPr>
                <w:sz w:val="20"/>
                <w:szCs w:val="20"/>
              </w:rPr>
              <w:t xml:space="preserve">401 — autenticación requerida</w:t>
            </w:r>
          </w:p>
        </w:tc>
        <w:tc>
          <w:tcPr>
            <w:tcW w:type="dxa" w:w="1900"/>
          </w:tcPr>
          <w:p>
            <w:r>
              <w:rPr>
                <w:sz w:val="20"/>
                <w:szCs w:val="20"/>
              </w:rPr>
              <w:t xml:space="preserve">PASÓ</w:t>
            </w:r>
          </w:p>
        </w:tc>
      </w:tr>
    </w:tbl>
    <w:p>
      <w:pPr>
        <w:spacing w:after="160"/>
      </w:pPr>
      <w:r>
        <w:t xml:space="preserve"/>
      </w:r>
    </w:p>
    <w:p>
      <w:pPr>
        <w:pStyle w:val="Heading3"/>
        <w:spacing w:after="100" w:before="200"/>
      </w:pPr>
      <w:r>
        <w:t xml:space="preserve">Ejemplo de respuesta — GET /api/productos/13</w:t>
      </w:r>
    </w:p>
    <w:p>
      <w:pPr>
        <w:shd w:fill="ECFDF5" w:val="clear"/>
        <w:spacing w:after="0" w:line="260"/>
        <w:ind w:left="120" w:right="120"/>
      </w:pPr>
      <w:r>
        <w:rPr>
          <w:rFonts w:ascii="Consolas" w:cs="Consolas" w:eastAsia="Consolas" w:hAnsi="Consolas"/>
          <w:color w:val="0F172A"/>
          <w:sz w:val="18"/>
          <w:szCs w:val="18"/>
        </w:rPr>
        <w:t xml:space="preserve">HTTP/1.1 200 OK</w:t>
      </w:r>
    </w:p>
    <w:p>
      <w:pPr>
        <w:shd w:fill="ECFDF5" w:val="clear"/>
        <w:spacing w:after="0" w:line="260"/>
        <w:ind w:left="120" w:right="120"/>
      </w:pPr>
      <w:r>
        <w:rPr>
          <w:rFonts w:ascii="Consolas" w:cs="Consolas" w:eastAsia="Consolas" w:hAnsi="Consolas"/>
          <w:color w:val="0F172A"/>
          <w:sz w:val="18"/>
          <w:szCs w:val="18"/>
        </w:rPr>
        <w:t xml:space="preserve">{</w:t>
      </w:r>
    </w:p>
    <w:p>
      <w:pPr>
        <w:shd w:fill="ECFDF5" w:val="clear"/>
        <w:spacing w:after="0" w:line="260"/>
        <w:ind w:left="120" w:right="120"/>
      </w:pPr>
      <w:r>
        <w:rPr>
          <w:rFonts w:ascii="Consolas" w:cs="Consolas" w:eastAsia="Consolas" w:hAnsi="Consolas"/>
          <w:color w:val="0F172A"/>
          <w:sz w:val="18"/>
          <w:szCs w:val="18"/>
        </w:rPr>
        <w:t xml:space="preserve">  "id": 13,</w:t>
      </w:r>
    </w:p>
    <w:p>
      <w:pPr>
        <w:shd w:fill="ECFDF5" w:val="clear"/>
        <w:spacing w:after="0" w:line="260"/>
        <w:ind w:left="120" w:right="120"/>
      </w:pPr>
      <w:r>
        <w:rPr>
          <w:rFonts w:ascii="Consolas" w:cs="Consolas" w:eastAsia="Consolas" w:hAnsi="Consolas"/>
          <w:color w:val="0F172A"/>
          <w:sz w:val="18"/>
          <w:szCs w:val="18"/>
        </w:rPr>
        <w:t xml:space="preserve">  "name": "Alimento Premium para Perro",</w:t>
      </w:r>
    </w:p>
    <w:p>
      <w:pPr>
        <w:shd w:fill="ECFDF5" w:val="clear"/>
        <w:spacing w:after="0" w:line="260"/>
        <w:ind w:left="120" w:right="120"/>
      </w:pPr>
      <w:r>
        <w:rPr>
          <w:rFonts w:ascii="Consolas" w:cs="Consolas" w:eastAsia="Consolas" w:hAnsi="Consolas"/>
          <w:color w:val="0F172A"/>
          <w:sz w:val="18"/>
          <w:szCs w:val="18"/>
        </w:rPr>
        <w:t xml:space="preserve">  "category": "Alimentos",</w:t>
      </w:r>
    </w:p>
    <w:p>
      <w:pPr>
        <w:shd w:fill="ECFDF5" w:val="clear"/>
        <w:spacing w:after="0" w:line="260"/>
        <w:ind w:left="120" w:right="120"/>
      </w:pPr>
      <w:r>
        <w:rPr>
          <w:rFonts w:ascii="Consolas" w:cs="Consolas" w:eastAsia="Consolas" w:hAnsi="Consolas"/>
          <w:color w:val="0F172A"/>
          <w:sz w:val="18"/>
          <w:szCs w:val="18"/>
        </w:rPr>
        <w:t xml:space="preserve">  "description": "Alimento balanceado para perros adultos. Pollo y arroz. 15kg.",</w:t>
      </w:r>
    </w:p>
    <w:p>
      <w:pPr>
        <w:shd w:fill="ECFDF5" w:val="clear"/>
        <w:spacing w:after="0" w:line="260"/>
        <w:ind w:left="120" w:right="120"/>
      </w:pPr>
      <w:r>
        <w:rPr>
          <w:rFonts w:ascii="Consolas" w:cs="Consolas" w:eastAsia="Consolas" w:hAnsi="Consolas"/>
          <w:color w:val="0F172A"/>
          <w:sz w:val="18"/>
          <w:szCs w:val="18"/>
        </w:rPr>
        <w:t xml:space="preserve">  "price": "89900.00",</w:t>
      </w:r>
    </w:p>
    <w:p>
      <w:pPr>
        <w:shd w:fill="ECFDF5" w:val="clear"/>
        <w:spacing w:after="0" w:line="260"/>
        <w:ind w:left="120" w:right="120"/>
      </w:pPr>
      <w:r>
        <w:rPr>
          <w:rFonts w:ascii="Consolas" w:cs="Consolas" w:eastAsia="Consolas" w:hAnsi="Consolas"/>
          <w:color w:val="0F172A"/>
          <w:sz w:val="18"/>
          <w:szCs w:val="18"/>
        </w:rPr>
        <w:t xml:space="preserve">  "stock": 25,</w:t>
      </w:r>
    </w:p>
    <w:p>
      <w:pPr>
        <w:shd w:fill="ECFDF5" w:val="clear"/>
        <w:spacing w:after="0" w:line="260"/>
        <w:ind w:left="120" w:right="120"/>
      </w:pPr>
      <w:r>
        <w:rPr>
          <w:rFonts w:ascii="Consolas" w:cs="Consolas" w:eastAsia="Consolas" w:hAnsi="Consolas"/>
          <w:color w:val="0F172A"/>
          <w:sz w:val="18"/>
          <w:szCs w:val="18"/>
        </w:rPr>
        <w:t xml:space="preserve">  "activo": 1</w:t>
      </w:r>
    </w:p>
    <w:p>
      <w:pPr>
        <w:shd w:fill="ECFDF5" w:val="clear"/>
        <w:spacing w:after="0" w:line="260"/>
        <w:ind w:left="120" w:right="120"/>
      </w:pPr>
      <w:r>
        <w:rPr>
          <w:rFonts w:ascii="Consolas" w:cs="Consolas" w:eastAsia="Consolas" w:hAnsi="Consolas"/>
          <w:color w:val="0F172A"/>
          <w:sz w:val="18"/>
          <w:szCs w:val="18"/>
        </w:rPr>
        <w:t xml:space="preserve">}</w:t>
      </w:r>
    </w:p>
    <w:p>
      <w:pPr>
        <w:spacing w:after="160"/>
      </w:pPr>
      <w:r>
        <w:t xml:space="preserve">Ejemplo de respuesta — POST /api/auth/login con credenciales inválidas:</w:t>
      </w:r>
    </w:p>
    <w:p>
      <w:pPr>
        <w:shd w:fill="ECFDF5" w:val="clear"/>
        <w:spacing w:after="0" w:line="260"/>
        <w:ind w:left="120" w:right="120"/>
      </w:pPr>
      <w:r>
        <w:rPr>
          <w:rFonts w:ascii="Consolas" w:cs="Consolas" w:eastAsia="Consolas" w:hAnsi="Consolas"/>
          <w:color w:val="0F172A"/>
          <w:sz w:val="18"/>
          <w:szCs w:val="18"/>
        </w:rPr>
        <w:t xml:space="preserve">HTTP/1.1 401 UNAUTHORIZED</w:t>
      </w:r>
    </w:p>
    <w:p>
      <w:pPr>
        <w:shd w:fill="ECFDF5" w:val="clear"/>
        <w:spacing w:after="0" w:line="260"/>
        <w:ind w:left="120" w:right="120"/>
      </w:pPr>
      <w:r>
        <w:rPr>
          <w:rFonts w:ascii="Consolas" w:cs="Consolas" w:eastAsia="Consolas" w:hAnsi="Consolas"/>
          <w:color w:val="0F172A"/>
          <w:sz w:val="18"/>
          <w:szCs w:val="18"/>
        </w:rPr>
        <w:t xml:space="preserve">{ "error": "Correo o contrasena incorrectos" }</w:t>
      </w:r>
    </w:p>
    <w:p>
      <w:pPr>
        <w:spacing w:after="160"/>
      </w:pPr>
      <w:r>
        <w:t xml:space="preserve"/>
      </w:r>
    </w:p>
    <w:p>
      <w:pPr>
        <w:pStyle w:val="Heading2"/>
        <w:spacing w:after="120" w:before="250"/>
      </w:pPr>
      <w:r>
        <w:t xml:space="preserve">7.2 Cómo importar y usar la colección</w:t>
      </w:r>
    </w:p>
    <w:p>
      <w:pPr>
        <w:pStyle w:val="ListParagraph"/>
        <w:numPr>
          <w:ilvl w:val="0"/>
          <w:numId w:val="1"/>
        </w:numPr>
        <w:spacing w:after="80"/>
      </w:pPr>
      <w:r>
        <w:t xml:space="preserve">1. Abrir Postman → Import → seleccionar petconnect.Backend/postman/PetConnect.postman_collection.json</w:t>
      </w:r>
    </w:p>
    <w:p>
      <w:pPr>
        <w:pStyle w:val="ListParagraph"/>
        <w:numPr>
          <w:ilvl w:val="0"/>
          <w:numId w:val="1"/>
        </w:numPr>
        <w:spacing w:after="80"/>
      </w:pPr>
      <w:r>
        <w:t xml:space="preserve">2. Con la API corriendo (python api.py), ejecutar las peticiones de la carpeta Productos y Mascotas (no requieren autenticación).</w:t>
      </w:r>
    </w:p>
    <w:p>
      <w:pPr>
        <w:pStyle w:val="ListParagraph"/>
        <w:numPr>
          <w:ilvl w:val="0"/>
          <w:numId w:val="1"/>
        </w:numPr>
        <w:spacing w:after="80"/>
      </w:pPr>
      <w:r>
        <w:t xml:space="preserve">3. En la carpeta Autenticación: registrar un usuario, verificar el código enviado al correo, luego iniciar sesión (el token se guarda automáticamente) y finalmente probar /auth/me.</w:t>
      </w:r>
    </w:p>
    <w:p>
      <w:r>
        <w:br w:type="page"/>
      </w:r>
    </w:p>
    <w:p>
      <w:pPr>
        <w:pStyle w:val="Heading1"/>
        <w:spacing w:after="150" w:before="300"/>
      </w:pPr>
      <w:r>
        <w:t xml:space="preserve">8. Matriz de decisiones por entorno de despliegue aplicada al proyecto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1F4E79" w:val="clear"/>
          </w:tcPr>
          <w:p>
            <w:r>
              <w:rPr>
                <w:b/>
                <w:bCs/>
                <w:color w:val="FFFFFF"/>
                <w:sz w:val="20"/>
                <w:szCs w:val="20"/>
              </w:rPr>
              <w:t xml:space="preserve">Componente</w:t>
            </w:r>
          </w:p>
        </w:tc>
        <w:tc>
          <w:tcPr>
            <w:tcW w:type="dxa" w:w="2600"/>
            <w:shd w:fill="1F4E79" w:val="clear"/>
          </w:tcPr>
          <w:p>
            <w:r>
              <w:rPr>
                <w:b/>
                <w:bCs/>
                <w:color w:val="FFFFFF"/>
                <w:sz w:val="20"/>
                <w:szCs w:val="20"/>
              </w:rPr>
              <w:t xml:space="preserve">Tecnología</w:t>
            </w:r>
          </w:p>
        </w:tc>
        <w:tc>
          <w:tcPr>
            <w:tcW w:type="dxa" w:w="4300"/>
            <w:shd w:fill="1F4E79" w:val="clear"/>
          </w:tcPr>
          <w:p>
            <w:r>
              <w:rPr>
                <w:b/>
                <w:bCs/>
                <w:color w:val="FFFFFF"/>
                <w:sz w:val="20"/>
                <w:szCs w:val="20"/>
              </w:rPr>
              <w:t xml:space="preserve">Rol en el módulo</w:t>
            </w:r>
          </w:p>
        </w:tc>
      </w:tr>
      <w:tr>
        <w:tc>
          <w:tcPr>
            <w:tcW w:type="dxa" w:w="2600"/>
          </w:tcPr>
          <w:p>
            <w:r>
              <w:rPr>
                <w:sz w:val="20"/>
                <w:szCs w:val="20"/>
              </w:rPr>
              <w:t xml:space="preserve">Stand-Alone</w:t>
            </w:r>
          </w:p>
        </w:tc>
        <w:tc>
          <w:tcPr>
            <w:tcW w:type="dxa" w:w="2600"/>
          </w:tcPr>
          <w:p>
            <w:r>
              <w:rPr>
                <w:sz w:val="20"/>
                <w:szCs w:val="20"/>
              </w:rPr>
              <w:t xml:space="preserve">Rendimiento local óptimo, cero latencia de red</w:t>
            </w:r>
          </w:p>
        </w:tc>
        <w:tc>
          <w:tcPr>
            <w:tcW w:type="dxa" w:w="4300"/>
          </w:tcPr>
          <w:p>
            <w:r>
              <w:rPr>
                <w:sz w:val="20"/>
                <w:szCs w:val="20"/>
              </w:rPr>
              <w:t xml:space="preserve">Gestión eficiente de recursos del sistema, sin necesidad de servidor</w:t>
            </w:r>
          </w:p>
        </w:tc>
      </w:tr>
      <w:tr>
        <w:tc>
          <w:tcPr>
            <w:tcW w:type="dxa" w:w="2600"/>
          </w:tcPr>
          <w:p>
            <w:r>
              <w:rPr>
                <w:sz w:val="20"/>
                <w:szCs w:val="20"/>
              </w:rPr>
              <w:t xml:space="preserve">Web</w:t>
            </w:r>
          </w:p>
        </w:tc>
        <w:tc>
          <w:tcPr>
            <w:tcW w:type="dxa" w:w="2600"/>
          </w:tcPr>
          <w:p>
            <w:r>
              <w:rPr>
                <w:sz w:val="20"/>
                <w:szCs w:val="20"/>
              </w:rPr>
              <w:t xml:space="preserve">Interacción fluida cliente-servidor, actualizaciones inmediatas sin instalar nada</w:t>
            </w:r>
          </w:p>
        </w:tc>
        <w:tc>
          <w:tcPr>
            <w:tcW w:type="dxa" w:w="4300"/>
          </w:tcPr>
          <w:p>
            <w:r>
              <w:rPr>
                <w:sz w:val="20"/>
                <w:szCs w:val="20"/>
              </w:rPr>
              <w:t xml:space="preserve">Estándares de seguridad (JWT, CORS, cifrado Fernet) y escalabilidad del backend</w:t>
            </w:r>
          </w:p>
        </w:tc>
      </w:tr>
      <w:tr>
        <w:tc>
          <w:tcPr>
            <w:tcW w:type="dxa" w:w="2600"/>
          </w:tcPr>
          <w:p>
            <w:r>
              <w:rPr>
                <w:sz w:val="20"/>
                <w:szCs w:val="20"/>
              </w:rPr>
              <w:t xml:space="preserve">Móvil</w:t>
            </w:r>
          </w:p>
        </w:tc>
        <w:tc>
          <w:tcPr>
            <w:tcW w:type="dxa" w:w="2600"/>
          </w:tcPr>
          <w:p>
            <w:r>
              <w:rPr>
                <w:sz w:val="20"/>
                <w:szCs w:val="20"/>
              </w:rPr>
              <w:t xml:space="preserve">Experiencia de usuario nativa e impecable, acceso desde cualquier lugar</w:t>
            </w:r>
          </w:p>
        </w:tc>
        <w:tc>
          <w:tcPr>
            <w:tcW w:type="dxa" w:w="4300"/>
          </w:tcPr>
          <w:p>
            <w:r>
              <w:rPr>
                <w:sz w:val="20"/>
                <w:szCs w:val="20"/>
              </w:rPr>
              <w:t xml:space="preserve">Consumo de batería y compatibilidad entre Android/iOS, gestionado por Expo</w:t>
            </w:r>
          </w:p>
        </w:tc>
      </w:tr>
    </w:tbl>
    <w:p>
      <w:r>
        <w:br w:type="page"/>
      </w:r>
    </w:p>
    <w:p>
      <w:pPr>
        <w:pStyle w:val="Heading1"/>
        <w:spacing w:after="150" w:before="300"/>
      </w:pPr>
      <w:r>
        <w:t xml:space="preserve">9. Ciclo de vida de codificación aplicado al proyecto</w:t>
      </w:r>
    </w:p>
    <w:p>
      <w:pPr>
        <w:pStyle w:val="ListParagraph"/>
        <w:numPr>
          <w:ilvl w:val="0"/>
          <w:numId w:val="1"/>
        </w:numPr>
        <w:spacing w:after="80"/>
      </w:pPr>
      <w:r>
        <w:t xml:space="preserve">1. Análisis: se identificaron las entidades del dominio (usuarios, mascotas, productos, proveedores) y se definió el modelo relacional de 30 tablas.</w:t>
      </w:r>
    </w:p>
    <w:p>
      <w:pPr>
        <w:pStyle w:val="ListParagraph"/>
        <w:numPr>
          <w:ilvl w:val="0"/>
          <w:numId w:val="1"/>
        </w:numPr>
        <w:spacing w:after="80"/>
      </w:pPr>
      <w:r>
        <w:t xml:space="preserve">2. Diseño: se definió la arquitectura por capas (Modelo-DAO-Vista) para el stand-alone y la arquitectura cliente-servidor para web y móvil, reutilizando el mismo backend.</w:t>
      </w:r>
    </w:p>
    <w:p>
      <w:pPr>
        <w:pStyle w:val="ListParagraph"/>
        <w:numPr>
          <w:ilvl w:val="0"/>
          <w:numId w:val="1"/>
        </w:numPr>
        <w:spacing w:after="80"/>
      </w:pPr>
      <w:r>
        <w:t xml:space="preserve">3. Implementación: se codificaron los tres módulos siguiendo buenas prácticas (nombres descriptivos, separación de responsabilidades, control de versiones con Git).</w:t>
      </w:r>
    </w:p>
    <w:p>
      <w:pPr>
        <w:pStyle w:val="ListParagraph"/>
        <w:numPr>
          <w:ilvl w:val="0"/>
          <w:numId w:val="1"/>
        </w:numPr>
        <w:spacing w:after="80"/>
      </w:pPr>
      <w:r>
        <w:t xml:space="preserve">4. Pruebas: se probó cada módulo de forma aislada (consola interactiva, peticiones HTTP directas, Postman, previsualización de la app móvil).</w:t>
      </w:r>
    </w:p>
    <w:p>
      <w:pPr>
        <w:pStyle w:val="ListParagraph"/>
        <w:numPr>
          <w:ilvl w:val="0"/>
          <w:numId w:val="1"/>
        </w:numPr>
        <w:spacing w:after="80"/>
      </w:pPr>
      <w:r>
        <w:t xml:space="preserve">5. Integración: los tres módulos se validaron contra la misma base de datos MySQL en ejecución, confirmando consistencia de la información entre entornos.</w:t>
      </w:r>
    </w:p>
    <w:p>
      <w:r>
        <w:br w:type="page"/>
      </w:r>
    </w:p>
    <w:p>
      <w:pPr>
        <w:pStyle w:val="Heading1"/>
        <w:spacing w:after="150" w:before="300"/>
      </w:pPr>
      <w:r>
        <w:t xml:space="preserve">10. Conclusiones</w:t>
      </w:r>
    </w:p>
    <w:p>
      <w:pPr>
        <w:spacing w:after="160"/>
      </w:pPr>
      <w:r>
        <w:t xml:space="preserve">El proyecto PetConnect demuestra de forma práctica los tres entornos de despliegue estudiados en la competencia: una aplicación stand-alone totalmente independiente, una aplicación web basada en arquitectura cliente-servidor y una aplicación móvil nativa multiplataforma. Los tres módulos comparten reglas de negocio y base de datos, evidenciando los principios de reutilización, independencia, escalabilidad y mantenibilidad propios de un software correctamente modularizado.</w:t>
      </w:r>
    </w:p>
    <w:p>
      <w:pPr>
        <w:spacing w:after="160"/>
      </w:pPr>
      <w:r>
        <w:t xml:space="preserve">La API REST construida en Flask actuó como punto de integración entre el módulo web y el móvil, mientras que el módulo stand-alone mantuvo acceso directo a la base de datos mediante el patrón DAO, mostrando dos estrategias válidas de acceso a datos dentro del mismo proyecto.</w:t>
      </w:r>
    </w:p>
    <w:p>
      <w:pPr>
        <w:pStyle w:val="Heading1"/>
        <w:spacing w:after="150" w:before="300"/>
      </w:pPr>
      <w:r>
        <w:t xml:space="preserve">11. Anexos</w:t>
      </w:r>
    </w:p>
    <w:p>
      <w:pPr>
        <w:pStyle w:val="ListParagraph"/>
        <w:numPr>
          <w:ilvl w:val="0"/>
          <w:numId w:val="1"/>
        </w:numPr>
        <w:spacing w:after="80"/>
      </w:pPr>
      <w:r>
        <w:t xml:space="preserve">Colección Postman: petconnect.Backend/postman/PetConnect.postman_collection.json</w:t>
      </w:r>
    </w:p>
    <w:p>
      <w:pPr>
        <w:pStyle w:val="ListParagraph"/>
        <w:numPr>
          <w:ilvl w:val="0"/>
          <w:numId w:val="1"/>
        </w:numPr>
        <w:spacing w:after="80"/>
      </w:pPr>
      <w:r>
        <w:t xml:space="preserve">Dependencias backend: petconnect.Backend/requirements.txt</w:t>
      </w:r>
    </w:p>
    <w:p>
      <w:pPr>
        <w:pStyle w:val="ListParagraph"/>
        <w:numPr>
          <w:ilvl w:val="0"/>
          <w:numId w:val="1"/>
        </w:numPr>
        <w:spacing w:after="80"/>
      </w:pPr>
      <w:r>
        <w:t xml:space="preserve">Dependencias frontend web: PetConnect.Front/petconnect-app/package.json</w:t>
      </w:r>
    </w:p>
    <w:p>
      <w:pPr>
        <w:pStyle w:val="ListParagraph"/>
        <w:numPr>
          <w:ilvl w:val="0"/>
          <w:numId w:val="1"/>
        </w:numPr>
        <w:spacing w:after="80"/>
      </w:pPr>
      <w:r>
        <w:t xml:space="preserve">Dependencias móvil: PetConnect.Mobile/package.json</w:t>
      </w:r>
    </w:p>
    <w:p>
      <w:pPr>
        <w:pStyle w:val="ListParagraph"/>
        <w:numPr>
          <w:ilvl w:val="0"/>
          <w:numId w:val="1"/>
        </w:numPr>
        <w:spacing w:after="80"/>
      </w:pPr>
      <w:r>
        <w:t xml:space="preserve">Documentación técnica ampliada del módulo stand-alone: petconnect.Backend/DOCUMENTACION_PETCONNECT.docx</w:t>
      </w:r>
    </w:p>
    <w:p>
      <w:r>
        <w:br w:type="page"/>
      </w:r>
    </w:p>
    <w:p>
      <w:pPr>
        <w:pStyle w:val="Heading1"/>
        <w:spacing w:after="150" w:before="300"/>
      </w:pPr>
      <w:r>
        <w:t xml:space="preserve">12. Actualización: autenticación con doble verificación por correo</w:t>
      </w:r>
    </w:p>
    <w:p>
      <w:pPr>
        <w:spacing w:after="160"/>
      </w:pPr>
      <w:r>
        <w:t xml:space="preserve">Después de la primera entrega de esta evidencia, se amplió el módulo de autenticación del backend (petconnect.Backend/api.py) para que tanto el registro como el inicio de sesión exijan un código de un solo uso enviado al correo electrónico, en vez de entregar la sesión solo con la contraseña. También se activó el envío real de esos correos mediante SMTP de Gmail.</w:t>
      </w:r>
    </w:p>
    <w:p>
      <w:pPr>
        <w:pStyle w:val="Heading2"/>
        <w:spacing w:after="120" w:before="250"/>
      </w:pPr>
      <w:r>
        <w:t xml:space="preserve">12.1 Organización del código en módulos separados</w:t>
      </w:r>
    </w:p>
    <w:p>
      <w:pPr>
        <w:spacing w:after="160"/>
      </w:pPr>
      <w:r>
        <w:t xml:space="preserve">La lógica de correo y de códigos de un solo uso (OTP) se separó de las rutas de la API en dos paquetes de Python independientes, para que se puedan reutilizar y ampliar sin tocar api.py:</w:t>
      </w:r>
    </w:p>
    <w:p>
      <w:pPr>
        <w:shd w:fill="F1F5F9" w:val="clear"/>
        <w:spacing w:after="0" w:line="260"/>
        <w:ind w:left="120" w:right="120"/>
      </w:pPr>
      <w:r>
        <w:rPr>
          <w:rFonts w:ascii="Consolas" w:cs="Consolas" w:eastAsia="Consolas" w:hAnsi="Consolas"/>
          <w:sz w:val="18"/>
          <w:szCs w:val="18"/>
        </w:rPr>
        <w:t xml:space="preserve">petconnect.Backend/</w:t>
      </w:r>
    </w:p>
    <w:p>
      <w:pPr>
        <w:shd w:fill="F1F5F9" w:val="clear"/>
        <w:spacing w:after="0" w:line="260"/>
        <w:ind w:left="120" w:right="120"/>
      </w:pPr>
      <w:r>
        <w:rPr>
          <w:rFonts w:ascii="Consolas" w:cs="Consolas" w:eastAsia="Consolas" w:hAnsi="Consolas"/>
          <w:sz w:val="18"/>
          <w:szCs w:val="18"/>
        </w:rPr>
        <w:t xml:space="preserve">  correo/</w:t>
      </w:r>
    </w:p>
    <w:p>
      <w:pPr>
        <w:shd w:fill="F1F5F9" w:val="clear"/>
        <w:spacing w:after="0" w:line="260"/>
        <w:ind w:left="120" w:right="120"/>
      </w:pPr>
      <w:r>
        <w:rPr>
          <w:rFonts w:ascii="Consolas" w:cs="Consolas" w:eastAsia="Consolas" w:hAnsi="Consolas"/>
          <w:sz w:val="18"/>
          <w:szCs w:val="18"/>
        </w:rPr>
        <w:t xml:space="preserve">    __init__.py     -&gt; expone enviar_codigo, enviar_bienvenida, enviar_correo</w:t>
      </w:r>
    </w:p>
    <w:p>
      <w:pPr>
        <w:shd w:fill="F1F5F9" w:val="clear"/>
        <w:spacing w:after="0" w:line="260"/>
        <w:ind w:left="120" w:right="120"/>
      </w:pPr>
      <w:r>
        <w:rPr>
          <w:rFonts w:ascii="Consolas" w:cs="Consolas" w:eastAsia="Consolas" w:hAnsi="Consolas"/>
          <w:sz w:val="18"/>
          <w:szCs w:val="18"/>
        </w:rPr>
        <w:t xml:space="preserve">    plantillas.py    -&gt; diseno HTML del correo (codigo de verificacion y bienvenida)</w:t>
      </w:r>
    </w:p>
    <w:p>
      <w:pPr>
        <w:shd w:fill="F1F5F9" w:val="clear"/>
        <w:spacing w:after="0" w:line="260"/>
        <w:ind w:left="120" w:right="120"/>
      </w:pPr>
      <w:r>
        <w:rPr>
          <w:rFonts w:ascii="Consolas" w:cs="Consolas" w:eastAsia="Consolas" w:hAnsi="Consolas"/>
          <w:sz w:val="18"/>
          <w:szCs w:val="18"/>
        </w:rPr>
        <w:t xml:space="preserve">    servicio.py       -&gt; envio real (Gmail SMTP / SMTP generico / API de Mailtrap)</w:t>
      </w:r>
    </w:p>
    <w:p>
      <w:pPr>
        <w:shd w:fill="F1F5F9" w:val="clear"/>
        <w:spacing w:after="0" w:line="260"/>
        <w:ind w:left="120" w:right="120"/>
      </w:pPr>
      <w:r>
        <w:rPr>
          <w:rFonts w:ascii="Consolas" w:cs="Consolas" w:eastAsia="Consolas" w:hAnsi="Consolas"/>
          <w:sz w:val="18"/>
          <w:szCs w:val="18"/>
        </w:rPr>
        <w:t xml:space="preserve">  otp/</w:t>
      </w:r>
    </w:p>
    <w:p>
      <w:pPr>
        <w:shd w:fill="F1F5F9" w:val="clear"/>
        <w:spacing w:after="0" w:line="260"/>
        <w:ind w:left="120" w:right="120"/>
      </w:pPr>
      <w:r>
        <w:rPr>
          <w:rFonts w:ascii="Consolas" w:cs="Consolas" w:eastAsia="Consolas" w:hAnsi="Consolas"/>
          <w:sz w:val="18"/>
          <w:szCs w:val="18"/>
        </w:rPr>
        <w:t xml:space="preserve">    __init__.py     -&gt; expone AlmacenOTP, generar_codigo</w:t>
      </w:r>
    </w:p>
    <w:p>
      <w:pPr>
        <w:shd w:fill="F1F5F9" w:val="clear"/>
        <w:spacing w:after="0" w:line="260"/>
        <w:ind w:left="120" w:right="120"/>
      </w:pPr>
      <w:r>
        <w:rPr>
          <w:rFonts w:ascii="Consolas" w:cs="Consolas" w:eastAsia="Consolas" w:hAnsi="Consolas"/>
          <w:sz w:val="18"/>
          <w:szCs w:val="18"/>
        </w:rPr>
        <w:t xml:space="preserve">    servicio.py       -&gt; generar, guardar con expiracion, verificar y descartar codigos</w:t>
      </w:r>
    </w:p>
    <w:p>
      <w:pPr>
        <w:pStyle w:val="Heading2"/>
        <w:spacing w:after="120" w:before="250"/>
      </w:pPr>
      <w:r>
        <w:t xml:space="preserve">12.2 Nuevo flujo de login en dos pasos</w:t>
      </w:r>
    </w:p>
    <w:p>
      <w:pPr>
        <w:spacing w:after="100"/>
      </w:pPr>
      <w:r>
        <w:rPr>
          <w:b/>
          <w:bCs/>
        </w:rPr>
        <w:t xml:space="preserve">Antes:</w:t>
      </w:r>
    </w:p>
    <w:p>
      <w:pPr>
        <w:pStyle w:val="ListParagraph"/>
        <w:numPr>
          <w:ilvl w:val="0"/>
          <w:numId w:val="1"/>
        </w:numPr>
      </w:pPr>
      <w:r>
        <w:t xml:space="preserve">POST /api/auth/login validaba usuario y contraseña y entregaba el token JWT directamente.</w:t>
      </w:r>
    </w:p>
    <w:p>
      <w:pPr>
        <w:spacing w:after="100"/>
      </w:pPr>
      <w:r>
        <w:rPr>
          <w:b/>
          <w:bCs/>
        </w:rPr>
        <w:t xml:space="preserve">Ahora:</w:t>
      </w:r>
    </w:p>
    <w:p>
      <w:pPr>
        <w:pStyle w:val="ListParagraph"/>
        <w:numPr>
          <w:ilvl w:val="0"/>
          <w:numId w:val="1"/>
        </w:numPr>
      </w:pPr>
      <w:r>
        <w:t xml:space="preserve">POST /api/auth/login valida usuario y contraseña, genera un código de 6 dígitos, lo envía al correo, y responde solo con "Codigo enviado" (sin token).</w:t>
      </w:r>
    </w:p>
    <w:p>
      <w:pPr>
        <w:pStyle w:val="ListParagraph"/>
        <w:numPr>
          <w:ilvl w:val="0"/>
          <w:numId w:val="1"/>
        </w:numPr>
      </w:pPr>
      <w:r>
        <w:t xml:space="preserve">POST /api/auth/login/verify (nuevo endpoint) recibe ese código; solo si es correcto entrega el token JWT.</w:t>
      </w:r>
    </w:p>
    <w:p>
      <w:pPr>
        <w:spacing w:after="120"/>
      </w:pP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5200"/>
      </w:tblGrid>
      <w:tr>
        <w:tc>
          <w:tcPr>
            <w:tcW w:type="dxa" w:w="2200"/>
            <w:shd w:fill="1F4E79" w:val="clear"/>
          </w:tcPr>
          <w:p>
            <w:r>
              <w:rPr>
                <w:b/>
                <w:bCs/>
                <w:color w:val="FFFFFF"/>
                <w:sz w:val="20"/>
                <w:szCs w:val="20"/>
              </w:rPr>
              <w:t xml:space="preserve">Método</w:t>
            </w:r>
          </w:p>
        </w:tc>
        <w:tc>
          <w:tcPr>
            <w:tcW w:type="dxa" w:w="3600"/>
            <w:shd w:fill="1F4E79" w:val="clear"/>
          </w:tcPr>
          <w:p>
            <w:r>
              <w:rPr>
                <w:b/>
                <w:bCs/>
                <w:color w:val="FFFFFF"/>
                <w:sz w:val="20"/>
                <w:szCs w:val="20"/>
              </w:rPr>
              <w:t xml:space="preserve">Ruta</w:t>
            </w:r>
          </w:p>
        </w:tc>
        <w:tc>
          <w:tcPr>
            <w:tcW w:type="dxa" w:w="5200"/>
            <w:shd w:fill="1F4E79" w:val="clear"/>
          </w:tcPr>
          <w:p>
            <w:r>
              <w:rPr>
                <w:b/>
                <w:bCs/>
                <w:color w:val="FFFFFF"/>
                <w:sz w:val="20"/>
                <w:szCs w:val="20"/>
              </w:rPr>
              <w:t xml:space="preserve">Qué hace</w:t>
            </w:r>
          </w:p>
        </w:tc>
      </w:tr>
      <w:tr>
        <w:tc>
          <w:tcPr>
            <w:tcW w:type="dxa" w:w="2200"/>
          </w:tcPr>
          <w:p>
            <w:r>
              <w:rPr>
                <w:sz w:val="20"/>
                <w:szCs w:val="20"/>
              </w:rPr>
              <w:t xml:space="preserve">POST</w:t>
            </w:r>
          </w:p>
        </w:tc>
        <w:tc>
          <w:tcPr>
            <w:tcW w:type="dxa" w:w="3600"/>
          </w:tcPr>
          <w:p>
            <w:r>
              <w:rPr>
                <w:sz w:val="20"/>
                <w:szCs w:val="20"/>
              </w:rPr>
              <w:t xml:space="preserve">/api/auth/login</w:t>
            </w:r>
          </w:p>
        </w:tc>
        <w:tc>
          <w:tcPr>
            <w:tcW w:type="dxa" w:w="5200"/>
          </w:tcPr>
          <w:p>
            <w:r>
              <w:rPr>
                <w:sz w:val="20"/>
                <w:szCs w:val="20"/>
              </w:rPr>
              <w:t xml:space="preserve">Valida credenciales, envía código al correo</w:t>
            </w:r>
          </w:p>
        </w:tc>
      </w:tr>
      <w:tr>
        <w:tc>
          <w:tcPr>
            <w:tcW w:type="dxa" w:w="2200"/>
          </w:tcPr>
          <w:p>
            <w:r>
              <w:rPr>
                <w:sz w:val="20"/>
                <w:szCs w:val="20"/>
              </w:rPr>
              <w:t xml:space="preserve">POST</w:t>
            </w:r>
          </w:p>
        </w:tc>
        <w:tc>
          <w:tcPr>
            <w:tcW w:type="dxa" w:w="3600"/>
          </w:tcPr>
          <w:p>
            <w:r>
              <w:rPr>
                <w:sz w:val="20"/>
                <w:szCs w:val="20"/>
              </w:rPr>
              <w:t xml:space="preserve">/api/auth/login/verify</w:t>
            </w:r>
          </w:p>
        </w:tc>
        <w:tc>
          <w:tcPr>
            <w:tcW w:type="dxa" w:w="5200"/>
          </w:tcPr>
          <w:p>
            <w:r>
              <w:rPr>
                <w:sz w:val="20"/>
                <w:szCs w:val="20"/>
              </w:rPr>
              <w:t xml:space="preserve">Verifica el código y entrega el token (nuevo)</w:t>
            </w:r>
          </w:p>
        </w:tc>
      </w:tr>
      <w:tr>
        <w:tc>
          <w:tcPr>
            <w:tcW w:type="dxa" w:w="2200"/>
          </w:tcPr>
          <w:p>
            <w:r>
              <w:rPr>
                <w:sz w:val="20"/>
                <w:szCs w:val="20"/>
              </w:rPr>
              <w:t xml:space="preserve">POST</w:t>
            </w:r>
          </w:p>
        </w:tc>
        <w:tc>
          <w:tcPr>
            <w:tcW w:type="dxa" w:w="3600"/>
          </w:tcPr>
          <w:p>
            <w:r>
              <w:rPr>
                <w:sz w:val="20"/>
                <w:szCs w:val="20"/>
              </w:rPr>
              <w:t xml:space="preserve">/api/utils/validar-correo</w:t>
            </w:r>
          </w:p>
        </w:tc>
        <w:tc>
          <w:tcPr>
            <w:tcW w:type="dxa" w:w="5200"/>
          </w:tcPr>
          <w:p>
            <w:r>
              <w:rPr>
                <w:sz w:val="20"/>
                <w:szCs w:val="20"/>
              </w:rPr>
              <w:t xml:space="preserve">Valida formato + dominio (MX) de un correo (nuevo)</w:t>
            </w:r>
          </w:p>
        </w:tc>
      </w:tr>
    </w:tbl>
    <w:p>
      <w:pPr>
        <w:pStyle w:val="Heading2"/>
        <w:spacing w:after="120" w:before="250"/>
      </w:pPr>
      <w:r>
        <w:t xml:space="preserve">12.3 Envío real de correo por Gmail</w:t>
      </w:r>
    </w:p>
    <w:p>
      <w:pPr>
        <w:spacing w:after="160"/>
      </w:pPr>
      <w:r>
        <w:t xml:space="preserve">Se agregó el modo EMAIL_MODE=gmail (además de sdk y smtp, que ya existían para Mailtrap), usando SMTP real de Gmail con una contraseña de aplicación. El correo de verificación y el de bienvenida llegan de verdad a la bandeja de entrada del usuario; si el envío falla o no está configurado, el código se imprime en la consola del servidor para no bloquear las pruebas.</w:t>
      </w:r>
    </w:p>
    <w:p>
      <w:pPr>
        <w:shd w:fill="ECFDF5" w:val="clear"/>
        <w:spacing w:after="0" w:line="260"/>
        <w:ind w:left="120" w:right="120"/>
      </w:pPr>
      <w:r>
        <w:rPr>
          <w:rFonts w:ascii="Consolas" w:cs="Consolas" w:eastAsia="Consolas" w:hAnsi="Consolas"/>
          <w:color w:val="0F172A"/>
          <w:sz w:val="18"/>
          <w:szCs w:val="18"/>
        </w:rPr>
        <w:t xml:space="preserve">Asunto: PetConnect - Codigo de verificacion</w:t>
      </w:r>
    </w:p>
    <w:p>
      <w:pPr>
        <w:shd w:fill="ECFDF5" w:val="clear"/>
        <w:spacing w:after="0" w:line="260"/>
        <w:ind w:left="120" w:right="120"/>
      </w:pPr>
      <w:r>
        <w:rPr>
          <w:rFonts w:ascii="Consolas" w:cs="Consolas" w:eastAsia="Consolas" w:hAnsi="Consolas"/>
          <w:color w:val="0F172A"/>
          <w:sz w:val="18"/>
          <w:szCs w:val="18"/>
        </w:rPr>
        <w:t xml:space="preserve">Asunto: PetConnect - Codigo de inicio de sesion</w:t>
      </w:r>
    </w:p>
    <w:p>
      <w:pPr>
        <w:shd w:fill="ECFDF5" w:val="clear"/>
        <w:spacing w:after="0" w:line="260"/>
        <w:ind w:left="120" w:right="120"/>
      </w:pPr>
      <w:r>
        <w:rPr>
          <w:rFonts w:ascii="Consolas" w:cs="Consolas" w:eastAsia="Consolas" w:hAnsi="Consolas"/>
          <w:color w:val="0F172A"/>
          <w:sz w:val="18"/>
          <w:szCs w:val="18"/>
        </w:rPr>
        <w:t xml:space="preserve">Asunto: Bienvenido a la familia PetConnect</w:t>
      </w:r>
    </w:p>
    <w:p>
      <w:pPr>
        <w:shd w:fill="ECFDF5" w:val="clear"/>
        <w:spacing w:after="0" w:line="260"/>
        <w:ind w:left="120" w:right="120"/>
      </w:pPr>
      <w:r>
        <w:rPr>
          <w:rFonts w:ascii="Consolas" w:cs="Consolas" w:eastAsia="Consolas" w:hAnsi="Consolas"/>
          <w:color w:val="0F172A"/>
          <w:sz w:val="18"/>
          <w:szCs w:val="18"/>
        </w:rPr>
        <w:t xml:space="preserve"> </w:t>
      </w:r>
    </w:p>
    <w:p>
      <w:pPr>
        <w:shd w:fill="ECFDF5" w:val="clear"/>
        <w:spacing w:after="0" w:line="260"/>
        <w:ind w:left="120" w:right="120"/>
      </w:pPr>
      <w:r>
        <w:rPr>
          <w:rFonts w:ascii="Consolas" w:cs="Consolas" w:eastAsia="Consolas" w:hAnsi="Consolas"/>
          <w:color w:val="0F172A"/>
          <w:sz w:val="18"/>
          <w:szCs w:val="18"/>
        </w:rPr>
        <w:t xml:space="preserve">Los tres correos fueron recibidos y confirmados en la bandeja de entrada real</w:t>
      </w:r>
    </w:p>
    <w:p>
      <w:pPr>
        <w:shd w:fill="ECFDF5" w:val="clear"/>
        <w:spacing w:after="0" w:line="260"/>
        <w:ind w:left="120" w:right="120"/>
      </w:pPr>
      <w:r>
        <w:rPr>
          <w:rFonts w:ascii="Consolas" w:cs="Consolas" w:eastAsia="Consolas" w:hAnsi="Consolas"/>
          <w:color w:val="0F172A"/>
          <w:sz w:val="18"/>
          <w:szCs w:val="18"/>
        </w:rPr>
        <w:t xml:space="preserve">durante la verificacion de esta evidencia.</w:t>
      </w:r>
    </w:p>
    <w:p>
      <w:pPr>
        <w:pStyle w:val="Heading2"/>
        <w:spacing w:after="120" w:before="250"/>
      </w:pPr>
      <w:r>
        <w:t xml:space="preserve">12.4 Diseño del correo</w:t>
      </w:r>
    </w:p>
    <w:p>
      <w:pPr>
        <w:spacing w:after="160"/>
      </w:pPr>
      <w:r>
        <w:t xml:space="preserve">Las plantillas HTML (correo/plantillas.py) se rediseñaron con la identidad visual real de la aplicación web: el logo de cuatro colores de PetConnect como barra superior, tipografía negra sobre fondo blanco (igual que los botones del sitio), y el código de verificación en una caja negra en vez de gris. El correo de bienvenida incluye el eslogan del sitio ("Todo para tu mascota en un solo lugar") y un botón de acceso directo a la aplicación.</w:t>
      </w:r>
    </w:p>
    <w:p>
      <w:pPr>
        <w:pStyle w:val="Heading2"/>
        <w:spacing w:after="120" w:before="250"/>
      </w:pPr>
      <w:r>
        <w:t xml:space="preserve">12.5 Seguridad adicional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00"/>
      </w:tblGrid>
      <w:tr>
        <w:tc>
          <w:tcPr>
            <w:tcW w:type="dxa" w:w="3000"/>
            <w:shd w:fill="1F4E79" w:val="clear"/>
          </w:tcPr>
          <w:p>
            <w:r>
              <w:rPr>
                <w:b/>
                <w:bCs/>
                <w:color w:val="FFFFFF"/>
                <w:sz w:val="20"/>
                <w:szCs w:val="20"/>
              </w:rPr>
              <w:t xml:space="preserve">Cambio</w:t>
            </w:r>
          </w:p>
        </w:tc>
        <w:tc>
          <w:tcPr>
            <w:tcW w:type="dxa" w:w="3400"/>
            <w:shd w:fill="1F4E79" w:val="clear"/>
          </w:tcPr>
          <w:p>
            <w:r>
              <w:rPr>
                <w:b/>
                <w:bCs/>
                <w:color w:val="FFFFFF"/>
                <w:sz w:val="20"/>
                <w:szCs w:val="20"/>
              </w:rPr>
              <w:t xml:space="preserve">Antes</w:t>
            </w:r>
          </w:p>
        </w:tc>
        <w:tc>
          <w:tcPr>
            <w:tcW w:type="dxa" w:w="3600"/>
            <w:shd w:fill="1F4E79" w:val="clear"/>
          </w:tcPr>
          <w:p>
            <w:r>
              <w:rPr>
                <w:b/>
                <w:bCs/>
                <w:color w:val="FFFFFF"/>
                <w:sz w:val="20"/>
                <w:szCs w:val="20"/>
              </w:rPr>
              <w:t xml:space="preserve">Ahora</w:t>
            </w:r>
          </w:p>
        </w:tc>
      </w:tr>
      <w:tr>
        <w:tc>
          <w:tcPr>
            <w:tcW w:type="dxa" w:w="3000"/>
          </w:tcPr>
          <w:p>
            <w:r>
              <w:rPr>
                <w:sz w:val="20"/>
                <w:szCs w:val="20"/>
              </w:rPr>
              <w:t xml:space="preserve">Generación del código OTP</w:t>
            </w:r>
          </w:p>
        </w:tc>
        <w:tc>
          <w:tcPr>
            <w:tcW w:type="dxa" w:w="3400"/>
          </w:tcPr>
          <w:p>
            <w:r>
              <w:rPr>
                <w:sz w:val="20"/>
                <w:szCs w:val="20"/>
              </w:rPr>
              <w:t xml:space="preserve">random.randint (no criptográfico)</w:t>
            </w:r>
          </w:p>
        </w:tc>
        <w:tc>
          <w:tcPr>
            <w:tcW w:type="dxa" w:w="3600"/>
          </w:tcPr>
          <w:p>
            <w:r>
              <w:rPr>
                <w:sz w:val="20"/>
                <w:szCs w:val="20"/>
              </w:rPr>
              <w:t xml:space="preserve">secrets.randbelow (criptográficamente seguro)</w:t>
            </w:r>
          </w:p>
        </w:tc>
      </w:tr>
      <w:tr>
        <w:tc>
          <w:tcPr>
            <w:tcW w:type="dxa" w:w="3000"/>
          </w:tcPr>
          <w:p>
            <w:r>
              <w:rPr>
                <w:sz w:val="20"/>
                <w:szCs w:val="20"/>
              </w:rPr>
              <w:t xml:space="preserve">Duración del token JWT</w:t>
            </w:r>
          </w:p>
        </w:tc>
        <w:tc>
          <w:tcPr>
            <w:tcW w:type="dxa" w:w="3400"/>
          </w:tcPr>
          <w:p>
            <w:r>
              <w:rPr>
                <w:sz w:val="20"/>
                <w:szCs w:val="20"/>
              </w:rPr>
              <w:t xml:space="preserve">7 días</w:t>
            </w:r>
          </w:p>
        </w:tc>
        <w:tc>
          <w:tcPr>
            <w:tcW w:type="dxa" w:w="3600"/>
          </w:tcPr>
          <w:p>
            <w:r>
              <w:rPr>
                <w:sz w:val="20"/>
                <w:szCs w:val="20"/>
              </w:rPr>
              <w:t xml:space="preserve">24 horas</w:t>
            </w:r>
          </w:p>
        </w:tc>
      </w:tr>
      <w:tr>
        <w:tc>
          <w:tcPr>
            <w:tcW w:type="dxa" w:w="3000"/>
          </w:tcPr>
          <w:p>
            <w:r>
              <w:rPr>
                <w:sz w:val="20"/>
                <w:szCs w:val="20"/>
              </w:rPr>
              <w:t xml:space="preserve">Validación de dominio de correo</w:t>
            </w:r>
          </w:p>
        </w:tc>
        <w:tc>
          <w:tcPr>
            <w:tcW w:type="dxa" w:w="3400"/>
          </w:tcPr>
          <w:p>
            <w:r>
              <w:rPr>
                <w:sz w:val="20"/>
                <w:szCs w:val="20"/>
              </w:rPr>
              <w:t xml:space="preserve">No existía</w:t>
            </w:r>
          </w:p>
        </w:tc>
        <w:tc>
          <w:tcPr>
            <w:tcW w:type="dxa" w:w="3600"/>
          </w:tcPr>
          <w:p>
            <w:r>
              <w:rPr>
                <w:sz w:val="20"/>
                <w:szCs w:val="20"/>
              </w:rPr>
              <w:t xml:space="preserve">Consulta de registros MX en vivo (backend + frontend)</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2026-07-17T05:42:26.462Z</dcterms:created>
  <dcterms:modified xsi:type="dcterms:W3CDTF">2026-07-17T05:42:26.463Z</dcterms:modified>
</cp:coreProperties>
</file>

<file path=docProps/custom.xml><?xml version="1.0" encoding="utf-8"?>
<Properties xmlns="http://schemas.openxmlformats.org/officeDocument/2006/custom-properties" xmlns:vt="http://schemas.openxmlformats.org/officeDocument/2006/docPropsVTypes"/>
</file>