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1F4E79"/>
          <w:sz w:val="60"/>
          <w:szCs w:val="60"/>
        </w:rPr>
        <w:t xml:space="preserve">PETCONNECT</w:t>
      </w:r>
    </w:p>
    <w:p>
      <w:pPr>
        <w:spacing w:after="400" w:before="200"/>
        <w:jc w:val="center"/>
      </w:pPr>
      <w:r>
        <w:rPr>
          <w:b/>
          <w:bCs/>
          <w:color w:val="0F766E"/>
          <w:sz w:val="28"/>
          <w:szCs w:val="28"/>
        </w:rPr>
        <w:t xml:space="preserve">Guía completa de verificación</w:t>
      </w:r>
    </w:p>
    <w:p>
      <w:pPr>
        <w:spacing w:after="100"/>
        <w:jc w:val="center"/>
      </w:pPr>
      <w:r>
        <w:rPr>
          <w:sz w:val="22"/>
          <w:szCs w:val="22"/>
        </w:rPr>
        <w:t xml:space="preserve">Evidencia GA7-220501096-AA3-EV01</w:t>
      </w:r>
    </w:p>
    <w:p>
      <w:pPr>
        <w:spacing w:after="100"/>
        <w:jc w:val="center"/>
      </w:pPr>
      <w:r>
        <w:rPr>
          <w:i/>
          <w:iCs/>
          <w:sz w:val="20"/>
          <w:szCs w:val="20"/>
        </w:rPr>
        <w:t xml:space="preserve">3 módulos · 9 endpoints · autenticación con doble verificación por correo</w:t>
      </w:r>
    </w:p>
    <w:p>
      <w:pPr>
        <w:spacing w:before="700"/>
        <w:jc w:val="center"/>
      </w:pPr>
      <w:r>
        <w:rPr>
          <w:sz w:val="20"/>
          <w:szCs w:val="20"/>
        </w:rPr>
        <w:t xml:space="preserve">Daniel Santiago Jiménez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Requisitos previos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MySQL corriendo — servidor local en el puerto 3310, con la base de datos petconnect ya creada.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Entorno virtual de Python activado. Se hace desde la raíz Evidecia: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(Set-ExecutionPolicy -Scope Process -ExecutionPolicy RemoteSigned)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.\.venv\Scripts\Activate.ps1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Configurar .env (copiar .env.example) y correr python generate_keys.py una vez.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 instalado — para el frontend web y la app móvil.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Para que el correo de verificación llegue de verdad (no solo se imprima en consola), configurar Gmail en .env: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EMAIL_MODE=gmail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GMAIL_USER=tucorreo@gmail.com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GMAIL_APP_PASSWORD=xxxx xxxx xxxx xxxx</w:t>
      </w:r>
    </w:p>
    <w:p>
      <w:pPr>
        <w:spacing w:after="160"/>
      </w:pPr>
      <w:r>
        <w:t xml:space="preserve">GMAIL_APP_PASSWORD es una contraseña de aplicación de 16 caracteres (no la contraseña normal de la cuenta), generada en myaccount.google.com/apppasswords — requiere verificación en dos pasos activada.</w:t>
      </w:r>
    </w:p>
    <w:p>
      <w:pPr>
        <w:pStyle w:val="Heading2"/>
        <w:spacing w:after="120" w:before="250"/>
      </w:pPr>
      <w:r>
        <w:t xml:space="preserve">1.1 Organización del código de autenticación</w:t>
      </w:r>
    </w:p>
    <w:p>
      <w:pPr>
        <w:spacing w:after="160"/>
      </w:pPr>
      <w:r>
        <w:t xml:space="preserve">La lógica de correo y de códigos de un solo uso (OTP) vive en módulos separados, no mezclada con las rutas de api.py: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petconnect.Backend/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correo/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plantillas.py   -&gt; diseno HTML del correo (codigo y bienvenida)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servicio.py       -&gt; envio real (Gmail / SMTP / Mailtrap)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otp/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servicio.py        -&gt; generar, guardar, expirar y verificar codigos (AlmacenOTP)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Módulo Stand-Alone</w:t>
      </w:r>
    </w:p>
    <w:p>
      <w:pPr>
        <w:spacing w:after="160"/>
      </w:pPr>
      <w:r>
        <w:t xml:space="preserve">App de consola en Python. No depende del navegador ni de ningún servidor web. Archivo: petconnect.Backend/main.py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 el entorno virtual activado: cd petconnect.Backend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Ejecutar: python main.py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Menú: escribir 2 (Gestión de Mascotas) → 2 (Consultar todas). Debe listar las mascotas reales.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Módulo Web</w:t>
      </w:r>
    </w:p>
    <w:p>
      <w:pPr>
        <w:pStyle w:val="Heading2"/>
        <w:spacing w:after="120" w:before="250"/>
      </w:pPr>
      <w:r>
        <w:t xml:space="preserve">3.1 Backend — petconnect.Backend/api.py (http://localhost:5000)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petconnect.Backend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api.py</w:t>
      </w:r>
    </w:p>
    <w:p>
      <w:pPr>
        <w:pStyle w:val="Heading2"/>
        <w:spacing w:after="120" w:before="250"/>
      </w:pPr>
      <w:r>
        <w:t xml:space="preserve">3.2 Frontend — PetConnect.Front/petconnect-app (http://localhost:5173)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PetConnect.Front\petconnect-app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 (solo la primera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run dev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Módulo Móvil</w:t>
      </w:r>
    </w:p>
    <w:p>
      <w:pPr>
        <w:spacing w:after="160"/>
      </w:pPr>
      <w:r>
        <w:t xml:space="preserve">App en React Native con Expo. Necesita que el backend siga corriendo. Carpeta: PetConnect.Mobile (http://localhost:8081)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cd PetConnect.Mobile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npm install  (solo la primera vez)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npx expo start --web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Postman — inicio rápido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Importar la colección: Ctrl+O → petconnect.Backend/postman/PetConnect.postman_collection.json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Probar primero Productos y Mascotas (no piden login).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las peticiones POST, revisar que el Body esté en raw + JSON (no form-data).</w:t>
      </w:r>
    </w:p>
    <w:p>
      <w:pPr>
        <w:pStyle w:val="Heading1"/>
        <w:spacing w:after="150" w:before="300"/>
      </w:pPr>
      <w:r>
        <w:t xml:space="preserve">6. Referencia de los 9 endpoints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4000"/>
      </w:tblGrid>
      <w:tr>
        <w:tc>
          <w:tcPr>
            <w:tcW w:type="dxa" w:w="18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4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Qué esperar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/api/productos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14 productos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/api/productos/13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detalle (o 404)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/api/mascotas/adopcion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hoy [] (normal)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/api/mascotas/3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detalle de Luna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/api/utils/validar-correo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{valido, mensaje}. Valida formato + dominio (MX)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Codigo enviado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/api/auth/verify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201 — crea usuario + token + correo de bienvenida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ya NO da token directo, manda codigo al correo</w:t>
            </w:r>
          </w:p>
        </w:tc>
      </w:tr>
      <w:tr>
        <w:tc>
          <w:tcPr>
            <w:tcW w:type="dxa" w:w="1800"/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18"/>
                <w:szCs w:val="18"/>
              </w:rPr>
              <w:t xml:space="preserve">/api/auth/login/verify</w:t>
            </w:r>
          </w:p>
        </w:tc>
        <w:tc>
          <w:tcPr>
            <w:tcW w:type="dxa" w:w="4000"/>
          </w:tcPr>
          <w:p>
            <w:r>
              <w:rPr>
                <w:sz w:val="18"/>
                <w:szCs w:val="18"/>
              </w:rPr>
              <w:t xml:space="preserve">200 OK — con el codigo correcto, entrega token (24h)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Flujo de autenticación con doble verificación por correo</w:t>
      </w:r>
    </w:p>
    <w:p>
      <w:pPr>
        <w:spacing w:after="160"/>
      </w:pPr>
      <w:r>
        <w:t xml:space="preserve">Tanto el registro como el login piden un código de 6 dígitos enviado al correo antes de entregar la sesión — mismo mecanismo (AlmacenOTP) reutilizado en los dos flujos. Si el correo falla o no está configurado, el código se imprime en la consola en vez de perderse.</w:t>
      </w:r>
    </w:p>
    <w:p>
      <w:pPr>
        <w:pStyle w:val="Heading2"/>
        <w:spacing w:after="120" w:before="250"/>
      </w:pPr>
      <w:r>
        <w:t xml:space="preserve">7.1 Registro (crea la cuenta)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Registrar usuario — Body raw+JSON: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"name": "Daniel Test",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"email": "dtest@example.com",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"password": "Password123!"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Consigue el código (correo real o consola).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código de registro — crea la cuenta, devuelve token, y se envía el correo de bienvenida.</w:t>
      </w:r>
    </w:p>
    <w:p>
      <w:pPr>
        <w:pStyle w:val="Heading2"/>
        <w:spacing w:after="120" w:before="250"/>
      </w:pPr>
      <w:r>
        <w:t xml:space="preserve">7.2 Login (ya con la cuenta creada)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sesión (paso 1) — con email/password. Ya NO entrega el token aquí: solo manda un código nuevo al correo.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Verificar código de inicio de sesión (paso 2) — con el código recibido, entrega el token (24h).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Perfil autenticado — usa el token, debe responder 200.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b/>
          <w:bCs/>
        </w:rPr>
        <w:t xml:space="preserve">Confirmado en esta sesión: se probó el flujo completo con Gmail real configurado y los correos llegaron correctamente a la bandeja de entrada (código de registro, correo de bienvenida y código de login, cada uno con asunto distinto).</w:t>
      </w:r>
    </w:p>
    <w:p>
      <w:pPr>
        <w:pStyle w:val="Heading2"/>
        <w:spacing w:after="120" w:before="250"/>
      </w:pPr>
      <w:r>
        <w:t xml:space="preserve">7.3 Este mismo flujo, en la app móvil</w:t>
      </w:r>
    </w:p>
    <w:p>
      <w:pPr>
        <w:spacing w:after="160"/>
      </w:pPr>
      <w:r>
        <w:t xml:space="preserve">PetConnect.Mobile usa la misma API, así que el login ahí también pide el código en dos pasos: pestaña Perfil &gt; correo+contraseña &gt; Ingresar (pasa a "Verificar inicio de sesión") &gt; código de 6 dígitos &gt; Confirmar código.</w:t>
      </w:r>
    </w:p>
    <w:p>
      <w:pPr>
        <w:spacing w:after="160"/>
      </w:pPr>
      <w:r>
        <w:t xml:space="preserve">Este flujo se agregó despues de construir el modulo movil por primera vez: hubo que actualizar AuthContext.js y LoginScreen.js para que dejaran de esperar el token directo (ver problema #9).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Registro de problemas de esta sesión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200"/>
        <w:gridCol w:w="3300"/>
      </w:tblGrid>
      <w:tr>
        <w:tc>
          <w:tcPr>
            <w:tcW w:type="dxa" w:w="5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Síntoma</w:t>
            </w:r>
          </w:p>
        </w:tc>
        <w:tc>
          <w:tcPr>
            <w:tcW w:type="dxa" w:w="32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Causa</w:t>
            </w:r>
          </w:p>
        </w:tc>
        <w:tc>
          <w:tcPr>
            <w:tcW w:type="dxa" w:w="33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Solución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Port 5173 is in use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Servidor Vite viejo sin cerrar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Cerrar el proceso viejo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spawn cmd.exe ENOENT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Falla del entorno de preview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Levantar con npm run dev manual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ModuleNotFoundError: dotenv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Python del sistema, no el venv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Activar .venv antes de correr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Dos/varios procesos en puerto 5000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Backends viejos sin cerrar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Stop-Process a todos los procesos huerfanos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localhost:5000 da 404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No hay ruta en la raíz /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Usar /api/productos, no la raíz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/api/mascota/adopcion 404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Falta la 's' de mascotas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Usar /api/mascotas/adopcion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Body con datos pero API dice 'requeridos'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Body en form-data, no JSON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Cambiar a raw + JSON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500 al enviar correo (Mailtrap)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.env sin credenciales SMTP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Fallback: código en consola del servidor</w:t>
            </w:r>
          </w:p>
        </w:tc>
      </w:tr>
      <w:tr>
        <w:tc>
          <w:tcPr>
            <w:tcW w:type="dxa" w:w="500"/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</w:tcPr>
          <w:p>
            <w:r>
              <w:rPr>
                <w:sz w:val="18"/>
                <w:szCs w:val="18"/>
              </w:rPr>
              <w:t xml:space="preserve">Login movil se rompio al agregar OTP al login web</w:t>
            </w:r>
          </w:p>
        </w:tc>
        <w:tc>
          <w:tcPr>
            <w:tcW w:type="dxa" w:w="3200"/>
          </w:tcPr>
          <w:p>
            <w:r>
              <w:rPr>
                <w:sz w:val="18"/>
                <w:szCs w:val="18"/>
              </w:rPr>
              <w:t xml:space="preserve">AuthContext.js/LoginScreen.js del movil no se actualizaron</w:t>
            </w:r>
          </w:p>
        </w:tc>
        <w:tc>
          <w:tcPr>
            <w:tcW w:type="dxa" w:w="3300"/>
          </w:tcPr>
          <w:p>
            <w:r>
              <w:rPr>
                <w:sz w:val="18"/>
                <w:szCs w:val="18"/>
              </w:rPr>
              <w:t xml:space="preserve">Mismo flujo de dos pasos que la web (iniciarLogin/verificarLogin)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Checklist final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Stand-Alone corre y conecta a MySQL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Web: backend responde en /api/productos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Web: frontend carga datos reales en 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Módulo Móvil corre y consume la misma API en localhost:8081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Colección Postman importada y probada (9 endpoints)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Registro con verificación por correo probado (código → verificación → correo de bienvenida)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en dos pasos probado (password → código por correo → verificación → token de 24h)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en dos pasos también funciona en la app móvil (corregido y probado, ver problema #9)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Envío real de correo por Gmail configurado y confirmado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Código organizado en módulos separados: correo/ (plantillas + envío) y otp/ (códigos de un solo uso)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Documentos de la evidencia GA7 completos (GA7-220501096-AA3-EV01-PetConnect.docx y DOCUMENTACION_PETCONNECT.docx)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Documento de la evidencia GA8 completo (GA8-220501096-AA1-EV02-PetConnect.docx: tabla de módulos, integración real, acta de pruebas)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2026-08-14T22:03:18.168Z</dcterms:created>
  <dcterms:modified xsi:type="dcterms:W3CDTF">2026-08-14T22:03:18.169Z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