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BA0" w:rsidRDefault="00EB3BA0" w:rsidP="00ED229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EB3BA0" w:rsidRDefault="00EB3BA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EB3BA0" w:rsidRDefault="00EB3BA0" w:rsidP="00ED229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EB3BA0" w:rsidRDefault="00EB3BA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A87293" w:rsidRPr="006C73A3" w:rsidRDefault="00BC3E5F" w:rsidP="00ED2295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6C73A3">
        <w:rPr>
          <w:rFonts w:ascii="Times New Roman" w:hAnsi="Times New Roman" w:cs="Times New Roman"/>
          <w:b/>
          <w:sz w:val="32"/>
        </w:rPr>
        <w:lastRenderedPageBreak/>
        <w:t>Содержание:</w:t>
      </w:r>
      <w:bookmarkStart w:id="0" w:name="_GoBack"/>
      <w:bookmarkEnd w:id="0"/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Pr="006C73A3" w:rsidRDefault="00BC3E5F" w:rsidP="00ED2295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6C73A3">
        <w:rPr>
          <w:rFonts w:ascii="Times New Roman" w:hAnsi="Times New Roman" w:cs="Times New Roman"/>
          <w:b/>
          <w:sz w:val="32"/>
        </w:rPr>
        <w:t>ВВЕДЕНИЕ</w:t>
      </w:r>
    </w:p>
    <w:p w:rsidR="00BC3E5F" w:rsidRPr="00BE72C9" w:rsidRDefault="00BC3E5F" w:rsidP="00ED229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72C9">
        <w:rPr>
          <w:rFonts w:ascii="Times New Roman" w:hAnsi="Times New Roman" w:cs="Times New Roman"/>
          <w:sz w:val="28"/>
          <w:szCs w:val="28"/>
        </w:rPr>
        <w:t>Быстрое и эффективное осуществление сбора, обработки и хранения огромных массивов информации стало главным условием успешного функционирования современных организаций, учреж</w:t>
      </w:r>
      <w:r w:rsidRPr="00BE72C9">
        <w:rPr>
          <w:rFonts w:ascii="Times New Roman" w:hAnsi="Times New Roman" w:cs="Times New Roman"/>
          <w:sz w:val="28"/>
          <w:szCs w:val="28"/>
        </w:rPr>
        <w:softHyphen/>
        <w:t>дений и предприятий. Материальную базу обращения с «активными» информационными ресурсами составляет автоматизированное рабочее место (АРМ) —</w:t>
      </w:r>
      <w:r w:rsidRPr="00BE72C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7" w:tooltip="Программно-технический комплекс (страница отсутствует)" w:history="1">
        <w:r w:rsidRPr="00BE72C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программно-технический комплекс</w:t>
        </w:r>
      </w:hyperlink>
      <w:r w:rsidRPr="00BE72C9">
        <w:rPr>
          <w:rFonts w:ascii="Times New Roman" w:hAnsi="Times New Roman" w:cs="Times New Roman"/>
          <w:sz w:val="28"/>
          <w:szCs w:val="28"/>
        </w:rPr>
        <w:t>, предназначенный для</w:t>
      </w:r>
      <w:r w:rsidRPr="00BE72C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8" w:tooltip="Автоматизация" w:history="1">
        <w:r w:rsidRPr="00BE72C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автоматизации</w:t>
        </w:r>
      </w:hyperlink>
      <w:r w:rsidRPr="00BE72C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9" w:tooltip="Деятельность" w:history="1">
        <w:r w:rsidRPr="00BE72C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деятельности</w:t>
        </w:r>
      </w:hyperlink>
      <w:r w:rsidRPr="00BE72C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BE72C9">
        <w:rPr>
          <w:rFonts w:ascii="Times New Roman" w:hAnsi="Times New Roman" w:cs="Times New Roman"/>
          <w:sz w:val="28"/>
          <w:szCs w:val="28"/>
        </w:rPr>
        <w:t>определенного вида. АРМ объединяет программно-аппаратные средства, обеспечивающие взаимодействие человека с</w:t>
      </w:r>
      <w:r w:rsidRPr="00BE72C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0" w:tooltip="Компьютер" w:history="1">
        <w:r w:rsidRPr="00BE72C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компьютером</w:t>
        </w:r>
      </w:hyperlink>
      <w:r w:rsidRPr="00BE72C9">
        <w:rPr>
          <w:rFonts w:ascii="Times New Roman" w:hAnsi="Times New Roman" w:cs="Times New Roman"/>
          <w:sz w:val="28"/>
          <w:szCs w:val="28"/>
        </w:rPr>
        <w:t>, предоставляет возможность ввода информации и её вывод на экран</w:t>
      </w:r>
      <w:r w:rsidRPr="00BE72C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1" w:tooltip="Монитор (устройство)" w:history="1">
        <w:r w:rsidRPr="00BE72C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монитора</w:t>
        </w:r>
      </w:hyperlink>
      <w:r w:rsidRPr="00BE72C9">
        <w:rPr>
          <w:rFonts w:ascii="Times New Roman" w:hAnsi="Times New Roman" w:cs="Times New Roman"/>
          <w:sz w:val="28"/>
          <w:szCs w:val="28"/>
        </w:rPr>
        <w:t>,</w:t>
      </w:r>
      <w:r w:rsidRPr="00BE72C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2" w:tooltip="Принтер" w:history="1">
        <w:r w:rsidRPr="00BE72C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принтер</w:t>
        </w:r>
      </w:hyperlink>
      <w:r w:rsidRPr="00BE72C9">
        <w:rPr>
          <w:rFonts w:ascii="Times New Roman" w:hAnsi="Times New Roman" w:cs="Times New Roman"/>
          <w:sz w:val="28"/>
          <w:szCs w:val="28"/>
        </w:rPr>
        <w:t>,</w:t>
      </w:r>
      <w:r w:rsidRPr="00BE72C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3" w:tooltip="Графопостроитель" w:history="1">
        <w:r w:rsidRPr="00BE72C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графопостроитель</w:t>
        </w:r>
      </w:hyperlink>
      <w:r w:rsidRPr="00BE72C9">
        <w:rPr>
          <w:rFonts w:ascii="Times New Roman" w:hAnsi="Times New Roman" w:cs="Times New Roman"/>
          <w:sz w:val="28"/>
          <w:szCs w:val="28"/>
        </w:rPr>
        <w:t>,</w:t>
      </w:r>
      <w:r w:rsidRPr="00BE72C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4" w:tooltip="Звуковая карта" w:history="1">
        <w:r w:rsidRPr="00BE72C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звуковую карту</w:t>
        </w:r>
      </w:hyperlink>
      <w:r w:rsidRPr="00BE72C9">
        <w:rPr>
          <w:rFonts w:ascii="Times New Roman" w:hAnsi="Times New Roman" w:cs="Times New Roman"/>
          <w:sz w:val="28"/>
          <w:szCs w:val="28"/>
        </w:rPr>
        <w:t> — динамики или иные устройства вывода. Интерес к АРМ возник в 1980-е годы в США вместе с начавшейся широкой компанией по автоматизации офисов.</w:t>
      </w:r>
    </w:p>
    <w:p w:rsidR="00BC3E5F" w:rsidRPr="00BE72C9" w:rsidRDefault="00BC3E5F" w:rsidP="00ED229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72C9">
        <w:rPr>
          <w:rFonts w:ascii="Times New Roman" w:hAnsi="Times New Roman" w:cs="Times New Roman"/>
          <w:sz w:val="28"/>
          <w:szCs w:val="28"/>
        </w:rPr>
        <w:t>Актуальность темы заключается в том, что внедрение АРМ предполагает, что основные операции по накоплению, хранению и переработке информации возлагаются на вычислительную технику, а пользователь выполняет часть ручных операций и операций, требующих творческого подхода при подготовке управленческих решений. Поэтому АРМ необходимо рассматривать как усилитель интеллектуальных возможностей человека и универсальное средство обработки информации.</w:t>
      </w:r>
    </w:p>
    <w:p w:rsidR="00BC3E5F" w:rsidRPr="00BC3E5F" w:rsidRDefault="00BC3E5F" w:rsidP="00ED229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E72C9">
        <w:rPr>
          <w:rFonts w:ascii="Times New Roman" w:hAnsi="Times New Roman" w:cs="Times New Roman"/>
          <w:sz w:val="28"/>
          <w:szCs w:val="28"/>
        </w:rPr>
        <w:t>Ориентация разработчиков АРМ на быстро развивающиеся информационные технологии и стремление организаций-заказчиков к максимальной адаптации автоматизированных рабочих мест определяет уникальность каждого конкретного проекта автоматизации. Исследования и практический опыт показывают, что при разработке конкретных АРМ необходимо четко определить круг решаемых пользователем задач, его взаимодействия с другими специалистами, профессиональные привычки и</w:t>
      </w:r>
      <w:r w:rsidRPr="00BC3E5F">
        <w:rPr>
          <w:rFonts w:ascii="Times New Roman" w:hAnsi="Times New Roman" w:cs="Times New Roman"/>
          <w:sz w:val="28"/>
        </w:rPr>
        <w:t xml:space="preserve"> </w:t>
      </w:r>
      <w:r w:rsidRPr="00BC3E5F">
        <w:rPr>
          <w:rFonts w:ascii="Times New Roman" w:hAnsi="Times New Roman" w:cs="Times New Roman"/>
          <w:sz w:val="28"/>
        </w:rPr>
        <w:lastRenderedPageBreak/>
        <w:t>склонности сотрудника. Применение АРМ не должно нарушать привычный ритм работы.</w:t>
      </w:r>
    </w:p>
    <w:p w:rsidR="00BC3E5F" w:rsidRPr="00BC3E5F" w:rsidRDefault="00BC3E5F" w:rsidP="00ED2295">
      <w:pPr>
        <w:pStyle w:val="1"/>
        <w:widowControl/>
        <w:spacing w:line="360" w:lineRule="auto"/>
        <w:ind w:left="567"/>
        <w:jc w:val="both"/>
        <w:rPr>
          <w:sz w:val="28"/>
          <w:szCs w:val="22"/>
          <w:shd w:val="clear" w:color="auto" w:fill="FFFFFF"/>
        </w:rPr>
      </w:pPr>
      <w:r w:rsidRPr="00BC3E5F">
        <w:rPr>
          <w:sz w:val="28"/>
          <w:szCs w:val="22"/>
          <w:shd w:val="clear" w:color="auto" w:fill="FFFFFF"/>
        </w:rPr>
        <w:t xml:space="preserve">Целью курсовой работы является: </w:t>
      </w:r>
    </w:p>
    <w:p w:rsidR="00BC3E5F" w:rsidRPr="00BC3E5F" w:rsidRDefault="00BC3E5F" w:rsidP="00ED2295">
      <w:pPr>
        <w:pStyle w:val="1"/>
        <w:widowControl/>
        <w:numPr>
          <w:ilvl w:val="0"/>
          <w:numId w:val="1"/>
        </w:numPr>
        <w:spacing w:line="360" w:lineRule="auto"/>
        <w:ind w:left="426"/>
        <w:jc w:val="both"/>
        <w:rPr>
          <w:sz w:val="28"/>
          <w:szCs w:val="22"/>
          <w:shd w:val="clear" w:color="auto" w:fill="FFFFFF"/>
        </w:rPr>
      </w:pPr>
      <w:r w:rsidRPr="00BC3E5F">
        <w:rPr>
          <w:sz w:val="28"/>
          <w:szCs w:val="22"/>
          <w:shd w:val="clear" w:color="auto" w:fill="FFFFFF"/>
        </w:rPr>
        <w:t xml:space="preserve">Изучение теоретических основ построения АРМ, </w:t>
      </w:r>
    </w:p>
    <w:p w:rsidR="00BC3E5F" w:rsidRDefault="00BC3E5F" w:rsidP="00ED2295">
      <w:pPr>
        <w:pStyle w:val="1"/>
        <w:widowControl/>
        <w:numPr>
          <w:ilvl w:val="0"/>
          <w:numId w:val="1"/>
        </w:numPr>
        <w:spacing w:line="360" w:lineRule="auto"/>
        <w:ind w:left="426"/>
        <w:jc w:val="both"/>
        <w:rPr>
          <w:sz w:val="28"/>
          <w:szCs w:val="22"/>
        </w:rPr>
      </w:pPr>
      <w:r w:rsidRPr="00BC3E5F">
        <w:rPr>
          <w:sz w:val="28"/>
          <w:szCs w:val="22"/>
        </w:rPr>
        <w:t xml:space="preserve">Создание, автоматизация и эксплуатация рабочего места </w:t>
      </w:r>
      <w:r>
        <w:rPr>
          <w:sz w:val="28"/>
          <w:szCs w:val="22"/>
        </w:rPr>
        <w:t>программиста</w:t>
      </w:r>
    </w:p>
    <w:p w:rsidR="00BC3E5F" w:rsidRPr="00BC3E5F" w:rsidRDefault="00BC3E5F" w:rsidP="00ED2295">
      <w:pPr>
        <w:pStyle w:val="1"/>
        <w:widowControl/>
        <w:numPr>
          <w:ilvl w:val="0"/>
          <w:numId w:val="1"/>
        </w:numPr>
        <w:spacing w:line="360" w:lineRule="auto"/>
        <w:ind w:left="426"/>
        <w:jc w:val="both"/>
        <w:rPr>
          <w:sz w:val="28"/>
          <w:szCs w:val="22"/>
        </w:rPr>
      </w:pPr>
      <w:r w:rsidRPr="00BC3E5F">
        <w:rPr>
          <w:sz w:val="28"/>
          <w:szCs w:val="22"/>
        </w:rPr>
        <w:t xml:space="preserve">Определение затрат на автоматизацию и эксплуатацию рабочего места, </w:t>
      </w:r>
    </w:p>
    <w:p w:rsidR="00BC3E5F" w:rsidRPr="00BC3E5F" w:rsidRDefault="00BC3E5F" w:rsidP="00ED2295">
      <w:pPr>
        <w:pStyle w:val="1"/>
        <w:widowControl/>
        <w:numPr>
          <w:ilvl w:val="0"/>
          <w:numId w:val="1"/>
        </w:numPr>
        <w:spacing w:line="360" w:lineRule="auto"/>
        <w:ind w:left="426"/>
        <w:jc w:val="both"/>
        <w:rPr>
          <w:sz w:val="28"/>
          <w:szCs w:val="22"/>
          <w:shd w:val="clear" w:color="auto" w:fill="FFFFFF"/>
        </w:rPr>
      </w:pPr>
      <w:r w:rsidRPr="00BC3E5F">
        <w:rPr>
          <w:sz w:val="28"/>
          <w:szCs w:val="22"/>
        </w:rPr>
        <w:t xml:space="preserve">Расчёт экономической эффективности АРМ, </w:t>
      </w:r>
    </w:p>
    <w:p w:rsidR="00BC3E5F" w:rsidRDefault="00BC3E5F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 w:rsidRPr="00BC3E5F">
        <w:rPr>
          <w:sz w:val="28"/>
          <w:szCs w:val="22"/>
          <w:shd w:val="clear" w:color="auto" w:fill="FFFFFF"/>
        </w:rPr>
        <w:t xml:space="preserve">Объектом исследования курсовой работы является автоматизация </w:t>
      </w:r>
      <w:r w:rsidRPr="00BC3E5F">
        <w:rPr>
          <w:sz w:val="28"/>
          <w:szCs w:val="22"/>
        </w:rPr>
        <w:t xml:space="preserve">и эксплуатация рабочего места   </w:t>
      </w:r>
      <w:r>
        <w:rPr>
          <w:sz w:val="28"/>
          <w:szCs w:val="22"/>
        </w:rPr>
        <w:t>программиста</w:t>
      </w:r>
      <w:r w:rsidR="00F500B9">
        <w:rPr>
          <w:sz w:val="28"/>
          <w:szCs w:val="22"/>
        </w:rPr>
        <w:t xml:space="preserve"> </w:t>
      </w:r>
      <w:r w:rsidR="00F500B9">
        <w:rPr>
          <w:sz w:val="28"/>
          <w:szCs w:val="22"/>
          <w:lang w:val="en-US"/>
        </w:rPr>
        <w:t>C</w:t>
      </w:r>
      <w:r w:rsidR="00F500B9" w:rsidRPr="00F500B9">
        <w:rPr>
          <w:sz w:val="28"/>
          <w:szCs w:val="22"/>
        </w:rPr>
        <w:t>++</w:t>
      </w:r>
      <w:r>
        <w:rPr>
          <w:sz w:val="28"/>
          <w:szCs w:val="22"/>
        </w:rPr>
        <w:t xml:space="preserve"> ОАО «</w:t>
      </w:r>
      <w:r w:rsidR="009F6EBC">
        <w:rPr>
          <w:sz w:val="28"/>
          <w:szCs w:val="22"/>
        </w:rPr>
        <w:t>Кэнди Софт</w:t>
      </w:r>
      <w:r>
        <w:rPr>
          <w:sz w:val="28"/>
          <w:szCs w:val="22"/>
        </w:rPr>
        <w:t>»</w:t>
      </w:r>
    </w:p>
    <w:p w:rsidR="00BC3E5F" w:rsidRDefault="00BC3E5F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Предметом исследования является процесс проведения расчетов с целью установления результата эксплуатации рабочего места.</w:t>
      </w: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Pr="006C73A3" w:rsidRDefault="009F6EBC" w:rsidP="00ED2295">
      <w:pPr>
        <w:pStyle w:val="1"/>
        <w:widowControl/>
        <w:spacing w:line="360" w:lineRule="auto"/>
        <w:ind w:firstLine="567"/>
        <w:jc w:val="center"/>
        <w:rPr>
          <w:b/>
          <w:sz w:val="32"/>
          <w:szCs w:val="22"/>
        </w:rPr>
      </w:pPr>
      <w:r w:rsidRPr="006C73A3">
        <w:rPr>
          <w:b/>
          <w:sz w:val="32"/>
          <w:szCs w:val="22"/>
        </w:rPr>
        <w:lastRenderedPageBreak/>
        <w:t>1.ХАРАКТЕРИСТИКА ПРЕДПРИЯТИЯ ОАО «КЭНДИ СОФТ»</w:t>
      </w:r>
    </w:p>
    <w:p w:rsidR="009F6EBC" w:rsidRDefault="009F6EBC" w:rsidP="00ED2295">
      <w:pPr>
        <w:pStyle w:val="1"/>
        <w:widowControl/>
        <w:spacing w:line="360" w:lineRule="auto"/>
        <w:ind w:firstLine="567"/>
        <w:rPr>
          <w:sz w:val="28"/>
          <w:szCs w:val="22"/>
        </w:rPr>
      </w:pPr>
    </w:p>
    <w:p w:rsidR="00F500B9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ОАО «Кэнди Софт» основана 22 августа 2017 года в городе Кумертау. Предприятие зарегистрировано как Открытое Акционерное Общество, зарегистрированное по адресу г. Кумертау, ул. 60 Лет БАССР, д. 17, кв. 97.</w:t>
      </w:r>
      <w:r w:rsidR="00F500B9">
        <w:rPr>
          <w:sz w:val="28"/>
          <w:szCs w:val="22"/>
        </w:rPr>
        <w:t xml:space="preserve"> Имеет частную форму собственности, форма капитала – национальная, на предприятии трудится 322 работника, поэтому данную организацию можно отнести к «средним» по размеру.</w:t>
      </w: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«Кэнди Софт» является коммерческой организацией, и ставит перед собой цель – получение прибыли, и удовлетворение спроса на рынке свободного ПО.</w:t>
      </w:r>
    </w:p>
    <w:p w:rsidR="00F35A3B" w:rsidRDefault="00A64511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Основным видом деятельности предприятия является разработка, и поддержка Игрового движка «</w:t>
      </w:r>
      <w:r>
        <w:rPr>
          <w:sz w:val="28"/>
          <w:szCs w:val="22"/>
          <w:lang w:val="en-US"/>
        </w:rPr>
        <w:t>Glance</w:t>
      </w:r>
      <w:r w:rsidR="00AE1584">
        <w:rPr>
          <w:rFonts w:ascii="Arial" w:hAnsi="Arial" w:cs="Arial"/>
          <w:color w:val="252525"/>
          <w:sz w:val="21"/>
          <w:szCs w:val="21"/>
          <w:shd w:val="clear" w:color="auto" w:fill="FFFFFF"/>
        </w:rPr>
        <w:t>™</w:t>
      </w:r>
      <w:r>
        <w:rPr>
          <w:sz w:val="28"/>
          <w:szCs w:val="22"/>
        </w:rPr>
        <w:t>»</w:t>
      </w:r>
      <w:r w:rsidR="000F2145">
        <w:rPr>
          <w:sz w:val="28"/>
          <w:szCs w:val="22"/>
        </w:rPr>
        <w:t xml:space="preserve"> и разработка и поддержка высоконагруженных баз данных, основанных </w:t>
      </w:r>
      <w:r w:rsidR="00AE1584">
        <w:rPr>
          <w:sz w:val="28"/>
          <w:szCs w:val="22"/>
        </w:rPr>
        <w:t xml:space="preserve">на принципе </w:t>
      </w:r>
      <w:r w:rsidR="00373017" w:rsidRPr="00AE1584">
        <w:rPr>
          <w:sz w:val="28"/>
          <w:szCs w:val="22"/>
        </w:rPr>
        <w:t>MHMMHS</w:t>
      </w:r>
      <w:r w:rsidR="00373017">
        <w:rPr>
          <w:sz w:val="28"/>
          <w:szCs w:val="22"/>
        </w:rPr>
        <w:t xml:space="preserve"> (</w:t>
      </w:r>
      <w:r w:rsidR="00F35A3B">
        <w:rPr>
          <w:sz w:val="28"/>
          <w:szCs w:val="22"/>
          <w:lang w:val="en-US"/>
        </w:rPr>
        <w:t>Multiple</w:t>
      </w:r>
      <w:r w:rsidR="00F35A3B" w:rsidRPr="00F35A3B">
        <w:rPr>
          <w:sz w:val="28"/>
          <w:szCs w:val="22"/>
        </w:rPr>
        <w:t xml:space="preserve"> </w:t>
      </w:r>
      <w:r w:rsidR="00F35A3B">
        <w:rPr>
          <w:sz w:val="28"/>
          <w:szCs w:val="22"/>
          <w:lang w:val="en-US"/>
        </w:rPr>
        <w:t>Hashtag</w:t>
      </w:r>
      <w:r w:rsidR="00F35A3B" w:rsidRPr="00F35A3B">
        <w:rPr>
          <w:sz w:val="28"/>
          <w:szCs w:val="22"/>
        </w:rPr>
        <w:t xml:space="preserve"> </w:t>
      </w:r>
      <w:r w:rsidR="00F35A3B">
        <w:rPr>
          <w:sz w:val="28"/>
          <w:szCs w:val="22"/>
          <w:lang w:val="en-US"/>
        </w:rPr>
        <w:t>Marking</w:t>
      </w:r>
      <w:r w:rsidR="00F35A3B" w:rsidRPr="00F35A3B">
        <w:rPr>
          <w:sz w:val="28"/>
          <w:szCs w:val="22"/>
        </w:rPr>
        <w:t xml:space="preserve">, </w:t>
      </w:r>
      <w:r w:rsidR="00F35A3B">
        <w:rPr>
          <w:sz w:val="28"/>
          <w:szCs w:val="22"/>
          <w:lang w:val="en-US"/>
        </w:rPr>
        <w:t>Multiple</w:t>
      </w:r>
      <w:r w:rsidR="00F35A3B" w:rsidRPr="00F35A3B">
        <w:rPr>
          <w:sz w:val="28"/>
          <w:szCs w:val="22"/>
        </w:rPr>
        <w:t xml:space="preserve"> </w:t>
      </w:r>
      <w:r w:rsidR="00F35A3B">
        <w:rPr>
          <w:sz w:val="28"/>
          <w:szCs w:val="22"/>
          <w:lang w:val="en-US"/>
        </w:rPr>
        <w:t>Hashtag</w:t>
      </w:r>
      <w:r w:rsidR="00F35A3B" w:rsidRPr="00F35A3B">
        <w:rPr>
          <w:sz w:val="28"/>
          <w:szCs w:val="22"/>
        </w:rPr>
        <w:t xml:space="preserve"> </w:t>
      </w:r>
      <w:r w:rsidR="00F35A3B">
        <w:rPr>
          <w:sz w:val="28"/>
          <w:szCs w:val="22"/>
          <w:lang w:val="en-US"/>
        </w:rPr>
        <w:t>Searching</w:t>
      </w:r>
      <w:r w:rsidR="00AE1584">
        <w:rPr>
          <w:sz w:val="28"/>
          <w:szCs w:val="22"/>
        </w:rPr>
        <w:t>).</w:t>
      </w:r>
    </w:p>
    <w:p w:rsidR="00CE5B86" w:rsidRDefault="00AE507A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1.2 В</w:t>
      </w:r>
      <w:r w:rsidR="00CE5B86">
        <w:rPr>
          <w:sz w:val="28"/>
          <w:szCs w:val="22"/>
        </w:rPr>
        <w:t xml:space="preserve"> задачи программиста</w:t>
      </w:r>
      <w:r w:rsidR="00F500B9" w:rsidRPr="00F500B9">
        <w:rPr>
          <w:sz w:val="28"/>
          <w:szCs w:val="22"/>
        </w:rPr>
        <w:t xml:space="preserve"> </w:t>
      </w:r>
      <w:r w:rsidR="00F500B9">
        <w:rPr>
          <w:sz w:val="28"/>
          <w:szCs w:val="22"/>
          <w:lang w:val="en-US"/>
        </w:rPr>
        <w:t>C</w:t>
      </w:r>
      <w:r w:rsidR="00F500B9" w:rsidRPr="00F500B9">
        <w:rPr>
          <w:sz w:val="28"/>
          <w:szCs w:val="22"/>
        </w:rPr>
        <w:t>++</w:t>
      </w:r>
      <w:r w:rsidR="00CE5B86">
        <w:rPr>
          <w:sz w:val="28"/>
          <w:szCs w:val="22"/>
        </w:rPr>
        <w:t xml:space="preserve"> ОАО «Кэнди Софт» входит:</w:t>
      </w:r>
    </w:p>
    <w:p w:rsidR="00CE5B86" w:rsidRDefault="00904D63" w:rsidP="00ED2295">
      <w:pPr>
        <w:pStyle w:val="1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Написание программного кода для реализуемых программных продуктов</w:t>
      </w:r>
      <w:r w:rsidR="00F500B9">
        <w:rPr>
          <w:sz w:val="28"/>
          <w:szCs w:val="22"/>
        </w:rPr>
        <w:t>.</w:t>
      </w:r>
    </w:p>
    <w:p w:rsidR="00F500B9" w:rsidRDefault="00904D63" w:rsidP="00ED2295">
      <w:pPr>
        <w:pStyle w:val="1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Составление </w:t>
      </w:r>
      <w:r w:rsidR="00F500B9">
        <w:rPr>
          <w:sz w:val="28"/>
          <w:szCs w:val="22"/>
        </w:rPr>
        <w:t xml:space="preserve">подробной </w:t>
      </w:r>
      <w:r>
        <w:rPr>
          <w:sz w:val="28"/>
          <w:szCs w:val="22"/>
        </w:rPr>
        <w:t xml:space="preserve">документации на </w:t>
      </w:r>
      <w:r w:rsidR="00F500B9">
        <w:rPr>
          <w:sz w:val="28"/>
          <w:szCs w:val="22"/>
        </w:rPr>
        <w:t>произведенный код.</w:t>
      </w:r>
    </w:p>
    <w:p w:rsidR="00F500B9" w:rsidRPr="00F500B9" w:rsidRDefault="00F500B9" w:rsidP="00ED2295">
      <w:pPr>
        <w:pStyle w:val="1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Проведение и участие в «</w:t>
      </w:r>
      <w:r>
        <w:rPr>
          <w:sz w:val="28"/>
          <w:szCs w:val="22"/>
          <w:lang w:val="en-US"/>
        </w:rPr>
        <w:t>Code</w:t>
      </w:r>
      <w:r w:rsidRPr="00F500B9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review</w:t>
      </w:r>
      <w:r>
        <w:rPr>
          <w:sz w:val="28"/>
          <w:szCs w:val="22"/>
        </w:rPr>
        <w:t>»</w:t>
      </w:r>
      <w:r w:rsidRPr="00F500B9">
        <w:rPr>
          <w:sz w:val="28"/>
          <w:szCs w:val="22"/>
        </w:rPr>
        <w:t>.</w:t>
      </w:r>
    </w:p>
    <w:p w:rsidR="00F500B9" w:rsidRDefault="00F500B9" w:rsidP="00ED2295">
      <w:pPr>
        <w:pStyle w:val="1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Поддержка и обслуживание более старых решений.</w:t>
      </w:r>
    </w:p>
    <w:p w:rsidR="00F500B9" w:rsidRDefault="00AE507A" w:rsidP="00ED2295">
      <w:pPr>
        <w:pStyle w:val="1"/>
        <w:widowControl/>
        <w:spacing w:line="360" w:lineRule="auto"/>
        <w:ind w:left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1.3 </w:t>
      </w:r>
      <w:r w:rsidR="00F500B9">
        <w:rPr>
          <w:sz w:val="28"/>
          <w:szCs w:val="22"/>
        </w:rPr>
        <w:t xml:space="preserve">Оборудование необходимое для осуществления функций программиста </w:t>
      </w:r>
      <w:r w:rsidR="00F500B9">
        <w:rPr>
          <w:sz w:val="28"/>
          <w:szCs w:val="22"/>
          <w:lang w:val="en-US"/>
        </w:rPr>
        <w:t>C</w:t>
      </w:r>
      <w:r w:rsidR="00F500B9" w:rsidRPr="00F500B9">
        <w:rPr>
          <w:sz w:val="28"/>
          <w:szCs w:val="22"/>
        </w:rPr>
        <w:t>++</w:t>
      </w:r>
      <w:r w:rsidR="00F500B9">
        <w:rPr>
          <w:sz w:val="28"/>
          <w:szCs w:val="22"/>
        </w:rPr>
        <w:t>:</w:t>
      </w:r>
    </w:p>
    <w:p w:rsidR="00725B1D" w:rsidRP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ОС </w:t>
      </w:r>
      <w:r>
        <w:rPr>
          <w:sz w:val="28"/>
          <w:szCs w:val="22"/>
          <w:lang w:val="en-US"/>
        </w:rPr>
        <w:t>Windows 7/8.1/10.</w:t>
      </w:r>
    </w:p>
    <w:p w:rsidR="00725B1D" w:rsidRP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  <w:lang w:val="en-US"/>
        </w:rPr>
      </w:pPr>
      <w:r>
        <w:rPr>
          <w:sz w:val="28"/>
          <w:szCs w:val="22"/>
        </w:rPr>
        <w:t>Браузер</w:t>
      </w:r>
      <w:r w:rsidRPr="00725B1D"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  <w:lang w:val="en-US"/>
        </w:rPr>
        <w:t>Mozil</w:t>
      </w:r>
      <w:r w:rsidR="00BE72C9">
        <w:rPr>
          <w:sz w:val="28"/>
          <w:szCs w:val="22"/>
          <w:lang w:val="en-US"/>
        </w:rPr>
        <w:t>l</w:t>
      </w:r>
      <w:r>
        <w:rPr>
          <w:sz w:val="28"/>
          <w:szCs w:val="22"/>
          <w:lang w:val="en-US"/>
        </w:rPr>
        <w:t>a Firefox/Google Chrome/Opera/Yandex Browser.</w:t>
      </w:r>
    </w:p>
    <w:p w:rsid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  <w:lang w:val="en-US"/>
        </w:rPr>
        <w:t>Microsoft</w:t>
      </w:r>
      <w:r w:rsidRPr="00725B1D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Visual</w:t>
      </w:r>
      <w:r w:rsidRPr="00725B1D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Studio</w:t>
      </w:r>
      <w:r w:rsidRPr="00725B1D">
        <w:rPr>
          <w:sz w:val="28"/>
          <w:szCs w:val="22"/>
        </w:rPr>
        <w:t xml:space="preserve"> 2015, </w:t>
      </w:r>
      <w:r>
        <w:rPr>
          <w:sz w:val="28"/>
          <w:szCs w:val="22"/>
        </w:rPr>
        <w:t xml:space="preserve">с установленным пакетом программ для языка </w:t>
      </w:r>
      <w:r>
        <w:rPr>
          <w:sz w:val="28"/>
          <w:szCs w:val="22"/>
          <w:lang w:val="en-US"/>
        </w:rPr>
        <w:t>C</w:t>
      </w:r>
      <w:r w:rsidRPr="00725B1D">
        <w:rPr>
          <w:sz w:val="28"/>
          <w:szCs w:val="22"/>
        </w:rPr>
        <w:t>++</w:t>
      </w:r>
      <w:r w:rsidR="00070F46">
        <w:rPr>
          <w:sz w:val="28"/>
          <w:szCs w:val="22"/>
        </w:rPr>
        <w:t>.</w:t>
      </w:r>
    </w:p>
    <w:p w:rsidR="00725B1D" w:rsidRP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Текстовый процессор </w:t>
      </w:r>
      <w:r>
        <w:rPr>
          <w:sz w:val="28"/>
          <w:szCs w:val="22"/>
          <w:lang w:val="en-US"/>
        </w:rPr>
        <w:t>Sublime Text 3</w:t>
      </w:r>
      <w:r w:rsidR="00070F46">
        <w:rPr>
          <w:sz w:val="28"/>
          <w:szCs w:val="22"/>
        </w:rPr>
        <w:t>.</w:t>
      </w:r>
    </w:p>
    <w:p w:rsid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  <w:lang w:val="en-US"/>
        </w:rPr>
        <w:lastRenderedPageBreak/>
        <w:t>Hex Editor</w:t>
      </w:r>
      <w:r w:rsidR="00070F46">
        <w:rPr>
          <w:sz w:val="28"/>
          <w:szCs w:val="22"/>
        </w:rPr>
        <w:t>.</w:t>
      </w:r>
    </w:p>
    <w:p w:rsidR="00725B1D" w:rsidRDefault="00725B1D" w:rsidP="00ED2295">
      <w:pPr>
        <w:pStyle w:val="1"/>
        <w:widowControl/>
        <w:numPr>
          <w:ilvl w:val="1"/>
          <w:numId w:val="7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Средства, необходимые для организации рабочего места:</w:t>
      </w:r>
    </w:p>
    <w:p w:rsidR="00C212EB" w:rsidRDefault="00407CE6" w:rsidP="00ED2295">
      <w:pPr>
        <w:pStyle w:val="1"/>
        <w:widowControl/>
        <w:numPr>
          <w:ilvl w:val="0"/>
          <w:numId w:val="8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Стол компьютерный</w:t>
      </w:r>
      <w:r w:rsidR="00070F46">
        <w:rPr>
          <w:sz w:val="28"/>
          <w:szCs w:val="22"/>
        </w:rPr>
        <w:t>.</w:t>
      </w:r>
    </w:p>
    <w:p w:rsidR="00C212EB" w:rsidRDefault="00AE507A" w:rsidP="00ED2295">
      <w:pPr>
        <w:pStyle w:val="1"/>
        <w:widowControl/>
        <w:numPr>
          <w:ilvl w:val="0"/>
          <w:numId w:val="8"/>
        </w:numPr>
        <w:spacing w:line="360" w:lineRule="auto"/>
        <w:jc w:val="both"/>
        <w:rPr>
          <w:sz w:val="28"/>
          <w:szCs w:val="22"/>
        </w:rPr>
      </w:pPr>
      <w:r w:rsidRPr="00C212EB">
        <w:rPr>
          <w:sz w:val="28"/>
          <w:szCs w:val="22"/>
        </w:rPr>
        <w:t>Компьютер (системный блок, монитор, клавиатура, мышь, наушники)</w:t>
      </w:r>
      <w:r w:rsidR="00070F46">
        <w:rPr>
          <w:sz w:val="28"/>
          <w:szCs w:val="22"/>
        </w:rPr>
        <w:t>.</w:t>
      </w:r>
    </w:p>
    <w:p w:rsidR="00AE507A" w:rsidRPr="00C212EB" w:rsidRDefault="00AE507A" w:rsidP="00ED2295">
      <w:pPr>
        <w:pStyle w:val="1"/>
        <w:widowControl/>
        <w:numPr>
          <w:ilvl w:val="0"/>
          <w:numId w:val="8"/>
        </w:numPr>
        <w:spacing w:line="360" w:lineRule="auto"/>
        <w:jc w:val="both"/>
        <w:rPr>
          <w:sz w:val="28"/>
          <w:szCs w:val="22"/>
        </w:rPr>
      </w:pPr>
      <w:r w:rsidRPr="00C212EB">
        <w:rPr>
          <w:sz w:val="28"/>
          <w:szCs w:val="22"/>
        </w:rPr>
        <w:t>Доступ к интернету</w:t>
      </w:r>
      <w:r w:rsidR="00070F46">
        <w:rPr>
          <w:sz w:val="28"/>
          <w:szCs w:val="22"/>
        </w:rPr>
        <w:t>.</w:t>
      </w:r>
    </w:p>
    <w:p w:rsidR="00AE507A" w:rsidRDefault="00AE507A" w:rsidP="00ED2295">
      <w:pPr>
        <w:pStyle w:val="1"/>
        <w:spacing w:line="360" w:lineRule="auto"/>
        <w:jc w:val="both"/>
        <w:rPr>
          <w:sz w:val="28"/>
        </w:rPr>
      </w:pPr>
      <w:r>
        <w:rPr>
          <w:sz w:val="28"/>
          <w:szCs w:val="22"/>
        </w:rPr>
        <w:t xml:space="preserve">1.5 </w:t>
      </w:r>
      <w:r w:rsidRPr="00AE507A">
        <w:rPr>
          <w:sz w:val="28"/>
        </w:rPr>
        <w:t>Подразделения, службы с которыми работник непосредстве</w:t>
      </w:r>
      <w:r>
        <w:rPr>
          <w:sz w:val="28"/>
        </w:rPr>
        <w:t>нно связан в организации работы:</w:t>
      </w:r>
    </w:p>
    <w:p w:rsidR="00AE507A" w:rsidRDefault="00C212EB" w:rsidP="00ED2295">
      <w:pPr>
        <w:pStyle w:val="1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Отдел разработки </w:t>
      </w:r>
      <w:r w:rsidR="00070F46">
        <w:rPr>
          <w:sz w:val="28"/>
        </w:rPr>
        <w:t>п</w:t>
      </w:r>
      <w:r>
        <w:rPr>
          <w:sz w:val="28"/>
        </w:rPr>
        <w:t xml:space="preserve">рограммного </w:t>
      </w:r>
      <w:r w:rsidR="00070F46">
        <w:rPr>
          <w:sz w:val="28"/>
        </w:rPr>
        <w:t>о</w:t>
      </w:r>
      <w:r>
        <w:rPr>
          <w:sz w:val="28"/>
        </w:rPr>
        <w:t>беспечения</w:t>
      </w:r>
      <w:r w:rsidR="00070F46">
        <w:rPr>
          <w:sz w:val="28"/>
        </w:rPr>
        <w:t>.</w:t>
      </w:r>
    </w:p>
    <w:p w:rsidR="00C212EB" w:rsidRDefault="00C212EB" w:rsidP="00ED2295">
      <w:pPr>
        <w:pStyle w:val="1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Отдел менеджмента</w:t>
      </w:r>
      <w:r w:rsidR="00070F46">
        <w:rPr>
          <w:sz w:val="28"/>
        </w:rPr>
        <w:t>.</w:t>
      </w:r>
    </w:p>
    <w:p w:rsidR="00070F46" w:rsidRDefault="00070F46" w:rsidP="00ED2295">
      <w:pPr>
        <w:pStyle w:val="1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Отдел тестирования программного обеспечения.</w:t>
      </w:r>
    </w:p>
    <w:p w:rsidR="00070F46" w:rsidRDefault="00070F46" w:rsidP="00ED2295">
      <w:pPr>
        <w:pStyle w:val="1"/>
        <w:spacing w:line="360" w:lineRule="auto"/>
        <w:jc w:val="both"/>
        <w:rPr>
          <w:sz w:val="28"/>
        </w:rPr>
      </w:pPr>
      <w:r>
        <w:rPr>
          <w:sz w:val="28"/>
        </w:rPr>
        <w:t xml:space="preserve">1.6 </w:t>
      </w:r>
      <w:r w:rsidRPr="00070F46">
        <w:rPr>
          <w:sz w:val="28"/>
        </w:rPr>
        <w:t>Целевая аудитория:</w:t>
      </w:r>
    </w:p>
    <w:p w:rsidR="00070F46" w:rsidRDefault="00070F46" w:rsidP="00ED2295">
      <w:pPr>
        <w:pStyle w:val="1"/>
        <w:numPr>
          <w:ilvl w:val="0"/>
          <w:numId w:val="9"/>
        </w:numPr>
        <w:spacing w:line="360" w:lineRule="auto"/>
        <w:jc w:val="both"/>
        <w:rPr>
          <w:sz w:val="28"/>
        </w:rPr>
      </w:pPr>
      <w:r>
        <w:rPr>
          <w:sz w:val="28"/>
        </w:rPr>
        <w:t>Разработчики Видеоигр.</w:t>
      </w:r>
    </w:p>
    <w:p w:rsidR="004C7E4A" w:rsidRDefault="004C7E4A" w:rsidP="00ED2295">
      <w:pPr>
        <w:pStyle w:val="1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4C7E4A">
        <w:rPr>
          <w:sz w:val="28"/>
        </w:rPr>
        <w:t>Предприятия, имеющий большой и непрерывный поток данных</w:t>
      </w:r>
      <w:r>
        <w:rPr>
          <w:sz w:val="28"/>
        </w:rPr>
        <w:t xml:space="preserve"> </w:t>
      </w:r>
      <w:r w:rsidRPr="004C7E4A">
        <w:rPr>
          <w:sz w:val="28"/>
        </w:rPr>
        <w:t>(</w:t>
      </w:r>
      <w:r w:rsidR="00883D6C" w:rsidRPr="004C7E4A">
        <w:rPr>
          <w:sz w:val="28"/>
        </w:rPr>
        <w:t>например,</w:t>
      </w:r>
      <w:r w:rsidRPr="004C7E4A">
        <w:rPr>
          <w:sz w:val="28"/>
        </w:rPr>
        <w:t xml:space="preserve"> банки, большие склады</w:t>
      </w:r>
      <w:r>
        <w:rPr>
          <w:sz w:val="28"/>
        </w:rPr>
        <w:t>, крупные магазины)</w:t>
      </w: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ED2295" w:rsidRPr="006C73A3" w:rsidRDefault="00ED2295" w:rsidP="00ED2295">
      <w:pPr>
        <w:pStyle w:val="1"/>
        <w:spacing w:line="360" w:lineRule="auto"/>
        <w:jc w:val="center"/>
        <w:rPr>
          <w:b/>
          <w:sz w:val="28"/>
        </w:rPr>
      </w:pPr>
    </w:p>
    <w:p w:rsidR="004C7E4A" w:rsidRPr="006C73A3" w:rsidRDefault="004C7E4A" w:rsidP="00ED2295">
      <w:pPr>
        <w:pStyle w:val="1"/>
        <w:spacing w:line="360" w:lineRule="auto"/>
        <w:jc w:val="center"/>
        <w:rPr>
          <w:b/>
          <w:sz w:val="28"/>
        </w:rPr>
      </w:pPr>
      <w:r w:rsidRPr="006C73A3">
        <w:rPr>
          <w:b/>
          <w:sz w:val="28"/>
        </w:rPr>
        <w:t>2.ОПРЕДЕЛЕНИЕ СОСТАВА ОСНОВНЫХ ФОНДОВ И ИХ СТОИМОСТНАЯ ОЦЕНКА</w:t>
      </w:r>
    </w:p>
    <w:p w:rsidR="006B63EC" w:rsidRDefault="006B63EC" w:rsidP="00ED2295">
      <w:pPr>
        <w:pStyle w:val="1"/>
        <w:spacing w:line="360" w:lineRule="auto"/>
        <w:rPr>
          <w:b/>
          <w:sz w:val="24"/>
        </w:rPr>
      </w:pPr>
    </w:p>
    <w:p w:rsidR="00ED2295" w:rsidRDefault="006B63EC" w:rsidP="00ED229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63EC">
        <w:rPr>
          <w:rFonts w:ascii="Times New Roman" w:hAnsi="Times New Roman" w:cs="Times New Roman"/>
          <w:color w:val="000000"/>
          <w:sz w:val="28"/>
          <w:szCs w:val="28"/>
        </w:rPr>
        <w:t>Определим   перечень основных фондов и их количество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 требуемых для реализации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данного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 мероприятия. Рассмотрим вариант вложения средств, направленных на компьютеризацию 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>труда работника,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 общая 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стоимость всех средств труда 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сложится из стоимости 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>вычислительной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 техники, стоимости приобретаемых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программных средств, затрат на 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>обучение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персонала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>. Расчет стоимости   средств на организацию работы работника   отобразим в таблице 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Все цены были взяты с сайта </w:t>
      </w:r>
      <w:hyperlink r:id="rId15" w:history="1">
        <w:r w:rsidR="00ED2295" w:rsidRPr="00EE07CC">
          <w:rPr>
            <w:rStyle w:val="a3"/>
            <w:rFonts w:ascii="Times New Roman" w:hAnsi="Times New Roman" w:cs="Times New Roman"/>
            <w:sz w:val="28"/>
            <w:szCs w:val="28"/>
          </w:rPr>
          <w:t>https://market.yandex.ru/</w:t>
        </w:r>
      </w:hyperlink>
    </w:p>
    <w:p w:rsidR="00883D6C" w:rsidRPr="00ED2295" w:rsidRDefault="00ED2295" w:rsidP="00ED229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 w:rsidR="00883D6C" w:rsidRPr="006B63EC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Таблица 1 -  Расчет стоимости </w:t>
      </w:r>
      <w:r w:rsidR="00883D6C"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средств на организацию работ  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3523"/>
        <w:gridCol w:w="1580"/>
        <w:gridCol w:w="1985"/>
        <w:gridCol w:w="1984"/>
      </w:tblGrid>
      <w:tr w:rsidR="00A77DCA" w:rsidRPr="00A77DCA" w:rsidTr="00A77DCA">
        <w:trPr>
          <w:trHeight w:val="645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Направление предметов труда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Кол-во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Стоимость единицы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Общая стоимость</w:t>
            </w:r>
          </w:p>
        </w:tc>
      </w:tr>
      <w:tr w:rsidR="00A77DCA" w:rsidRPr="00A77DCA" w:rsidTr="00A77DCA">
        <w:trPr>
          <w:trHeight w:val="300"/>
        </w:trPr>
        <w:tc>
          <w:tcPr>
            <w:tcW w:w="3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 Оборудование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77DCA" w:rsidRPr="00A77DCA" w:rsidTr="00A77DCA">
        <w:trPr>
          <w:trHeight w:val="300"/>
        </w:trPr>
        <w:tc>
          <w:tcPr>
            <w:tcW w:w="3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1.1 Компьютер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35 000 ₽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35 000 ₽</w:t>
            </w:r>
          </w:p>
        </w:tc>
      </w:tr>
      <w:tr w:rsidR="00A77DCA" w:rsidRPr="00A77DCA" w:rsidTr="00A77DCA">
        <w:trPr>
          <w:trHeight w:val="300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1.2 Стол 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4 000 ₽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4 000 ₽</w:t>
            </w:r>
          </w:p>
        </w:tc>
      </w:tr>
      <w:tr w:rsidR="00A77DCA" w:rsidRPr="00A77DCA" w:rsidTr="00A77DCA">
        <w:trPr>
          <w:trHeight w:val="315"/>
        </w:trPr>
        <w:tc>
          <w:tcPr>
            <w:tcW w:w="3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1.3 Стул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2 000 ₽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2 000 ₽</w:t>
            </w:r>
          </w:p>
        </w:tc>
      </w:tr>
      <w:tr w:rsidR="00A77DCA" w:rsidRPr="00A77DCA" w:rsidTr="00A77DCA">
        <w:trPr>
          <w:trHeight w:val="315"/>
        </w:trPr>
        <w:tc>
          <w:tcPr>
            <w:tcW w:w="3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 оборудования: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41 000 ₽</w:t>
            </w:r>
          </w:p>
        </w:tc>
      </w:tr>
      <w:tr w:rsidR="00A77DCA" w:rsidRPr="00A77DCA" w:rsidTr="00A77DCA">
        <w:trPr>
          <w:trHeight w:val="315"/>
        </w:trPr>
        <w:tc>
          <w:tcPr>
            <w:tcW w:w="3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2.Программные средства: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77DCA" w:rsidRPr="00A77DCA" w:rsidTr="00A77DCA">
        <w:trPr>
          <w:trHeight w:val="600"/>
        </w:trPr>
        <w:tc>
          <w:tcPr>
            <w:tcW w:w="3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2.1 Microsoft Visual Studio 2015 Professional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20 000 ₽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20 000 ₽</w:t>
            </w:r>
          </w:p>
        </w:tc>
      </w:tr>
      <w:tr w:rsidR="00A77DCA" w:rsidRPr="00A77DCA" w:rsidTr="00A77DCA">
        <w:trPr>
          <w:trHeight w:val="300"/>
        </w:trPr>
        <w:tc>
          <w:tcPr>
            <w:tcW w:w="3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2.2 Sublime Text 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4 250 ₽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4 250 ₽</w:t>
            </w:r>
          </w:p>
        </w:tc>
      </w:tr>
      <w:tr w:rsidR="00A77DCA" w:rsidRPr="00A77DCA" w:rsidTr="00A77DCA">
        <w:trPr>
          <w:trHeight w:val="315"/>
        </w:trPr>
        <w:tc>
          <w:tcPr>
            <w:tcW w:w="3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2.3 Free Hex Editor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63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63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</w:tr>
      <w:tr w:rsidR="00A77DCA" w:rsidRPr="00A77DCA" w:rsidTr="00A77DCA">
        <w:trPr>
          <w:trHeight w:val="615"/>
        </w:trPr>
        <w:tc>
          <w:tcPr>
            <w:tcW w:w="3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 программные средства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24 250 ₽</w:t>
            </w:r>
          </w:p>
        </w:tc>
      </w:tr>
      <w:tr w:rsidR="00A77DCA" w:rsidRPr="00A77DCA" w:rsidTr="00A77DCA">
        <w:trPr>
          <w:trHeight w:val="615"/>
        </w:trPr>
        <w:tc>
          <w:tcPr>
            <w:tcW w:w="3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3.Затраты на обучение персонала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63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63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</w:tr>
      <w:tr w:rsidR="00A77DCA" w:rsidRPr="00A77DCA" w:rsidTr="00A77DCA">
        <w:trPr>
          <w:trHeight w:val="615"/>
        </w:trPr>
        <w:tc>
          <w:tcPr>
            <w:tcW w:w="352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 затраты на обучение персонала: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63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</w:tr>
      <w:tr w:rsidR="00A77DCA" w:rsidRPr="00A77DCA" w:rsidTr="00A77DCA">
        <w:trPr>
          <w:trHeight w:val="915"/>
        </w:trPr>
        <w:tc>
          <w:tcPr>
            <w:tcW w:w="3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Итого затраты на организацию </w:t>
            </w:r>
            <w:r w:rsidRPr="006B63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рабочего места</w:t>
            </w: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65 250 ₽</w:t>
            </w:r>
          </w:p>
        </w:tc>
      </w:tr>
    </w:tbl>
    <w:p w:rsidR="00ED2295" w:rsidRDefault="00ED2295" w:rsidP="00ED2295">
      <w:pPr>
        <w:pStyle w:val="1"/>
        <w:spacing w:line="360" w:lineRule="auto"/>
        <w:jc w:val="center"/>
        <w:rPr>
          <w:b/>
          <w:sz w:val="24"/>
        </w:rPr>
      </w:pPr>
    </w:p>
    <w:p w:rsidR="00ED2295" w:rsidRDefault="00ED2295">
      <w:pPr>
        <w:rPr>
          <w:rFonts w:ascii="Times New Roman" w:eastAsia="Arial" w:hAnsi="Times New Roman" w:cs="Times New Roman"/>
          <w:b/>
          <w:sz w:val="24"/>
          <w:szCs w:val="20"/>
          <w:lang w:eastAsia="ar-SA"/>
        </w:rPr>
      </w:pPr>
      <w:r>
        <w:rPr>
          <w:b/>
          <w:sz w:val="24"/>
        </w:rPr>
        <w:br w:type="page"/>
      </w:r>
    </w:p>
    <w:p w:rsidR="006B63EC" w:rsidRPr="006C73A3" w:rsidRDefault="006B63EC" w:rsidP="00ED2295">
      <w:pPr>
        <w:pStyle w:val="1"/>
        <w:spacing w:line="360" w:lineRule="auto"/>
        <w:jc w:val="center"/>
        <w:rPr>
          <w:b/>
          <w:sz w:val="32"/>
        </w:rPr>
      </w:pPr>
      <w:r w:rsidRPr="006C73A3">
        <w:rPr>
          <w:b/>
          <w:sz w:val="32"/>
        </w:rPr>
        <w:lastRenderedPageBreak/>
        <w:t>3. РАСЧЁТ ЗАТРАТ НА АВТОМАТИЗАЦИЮ И ЭКСПЛУАТАЦИЮ РАБОЧЕГО МЕСТА</w:t>
      </w:r>
    </w:p>
    <w:p w:rsidR="006B63EC" w:rsidRDefault="006B63EC" w:rsidP="00ED2295">
      <w:pPr>
        <w:pStyle w:val="1"/>
        <w:spacing w:line="360" w:lineRule="auto"/>
        <w:jc w:val="both"/>
        <w:rPr>
          <w:sz w:val="28"/>
          <w:szCs w:val="28"/>
        </w:rPr>
      </w:pPr>
    </w:p>
    <w:p w:rsidR="001870A7" w:rsidRDefault="00E46211" w:rsidP="00ED2295">
      <w:pPr>
        <w:pStyle w:val="1"/>
        <w:spacing w:line="360" w:lineRule="auto"/>
        <w:rPr>
          <w:bCs/>
          <w:color w:val="000000"/>
          <w:sz w:val="24"/>
          <w:szCs w:val="24"/>
        </w:rPr>
      </w:pPr>
      <w:r w:rsidRPr="00E46211">
        <w:rPr>
          <w:sz w:val="28"/>
        </w:rPr>
        <w:t>3.1</w:t>
      </w:r>
      <w:r>
        <w:rPr>
          <w:sz w:val="28"/>
        </w:rPr>
        <w:t xml:space="preserve"> Расчёт затрат на монтаж и установку</w:t>
      </w:r>
      <w:r w:rsidRPr="00E46211">
        <w:rPr>
          <w:sz w:val="28"/>
        </w:rPr>
        <w:t xml:space="preserve"> техники, оборудования</w:t>
      </w:r>
      <w:r>
        <w:rPr>
          <w:sz w:val="28"/>
        </w:rPr>
        <w:t>:</w:t>
      </w:r>
      <w:r w:rsidR="001870A7" w:rsidRPr="001870A7">
        <w:rPr>
          <w:bCs/>
          <w:color w:val="000000"/>
          <w:sz w:val="24"/>
          <w:szCs w:val="24"/>
        </w:rPr>
        <w:t xml:space="preserve"> </w:t>
      </w:r>
    </w:p>
    <w:p w:rsidR="00E46211" w:rsidRDefault="001870A7" w:rsidP="00ED2295">
      <w:pPr>
        <w:pStyle w:val="1"/>
        <w:spacing w:line="360" w:lineRule="auto"/>
        <w:rPr>
          <w:bCs/>
          <w:color w:val="000000"/>
          <w:sz w:val="28"/>
          <w:szCs w:val="24"/>
        </w:rPr>
      </w:pPr>
      <w:r>
        <w:rPr>
          <w:bCs/>
          <w:color w:val="000000"/>
          <w:sz w:val="28"/>
          <w:szCs w:val="24"/>
        </w:rPr>
        <w:t>Рассчитаем</w:t>
      </w:r>
      <w:r w:rsidR="00797CE1">
        <w:rPr>
          <w:bCs/>
          <w:color w:val="000000"/>
          <w:sz w:val="28"/>
          <w:szCs w:val="24"/>
        </w:rPr>
        <w:t xml:space="preserve"> смету </w:t>
      </w:r>
      <w:r w:rsidR="00B60A04">
        <w:rPr>
          <w:bCs/>
          <w:color w:val="000000"/>
          <w:sz w:val="28"/>
          <w:szCs w:val="24"/>
        </w:rPr>
        <w:t xml:space="preserve">затрат </w:t>
      </w:r>
      <w:r w:rsidRPr="001870A7">
        <w:rPr>
          <w:bCs/>
          <w:color w:val="000000"/>
          <w:sz w:val="28"/>
          <w:szCs w:val="24"/>
        </w:rPr>
        <w:t>на ра</w:t>
      </w:r>
      <w:r w:rsidR="00B60A04">
        <w:rPr>
          <w:bCs/>
          <w:color w:val="000000"/>
          <w:sz w:val="28"/>
          <w:szCs w:val="24"/>
        </w:rPr>
        <w:t>боту по установке и подключению</w:t>
      </w:r>
      <w:r w:rsidRPr="001870A7">
        <w:rPr>
          <w:bCs/>
          <w:color w:val="000000"/>
          <w:sz w:val="28"/>
          <w:szCs w:val="24"/>
        </w:rPr>
        <w:t xml:space="preserve"> техники и</w:t>
      </w:r>
      <w:r w:rsidR="00B60A04">
        <w:rPr>
          <w:bCs/>
          <w:color w:val="000000"/>
          <w:sz w:val="28"/>
          <w:szCs w:val="24"/>
        </w:rPr>
        <w:t xml:space="preserve"> оборудования, на рабочем месте сотрудника, данные внесём </w:t>
      </w:r>
      <w:r w:rsidRPr="001870A7">
        <w:rPr>
          <w:bCs/>
          <w:color w:val="000000"/>
          <w:sz w:val="28"/>
          <w:szCs w:val="24"/>
        </w:rPr>
        <w:t>в таблицу 2.</w:t>
      </w:r>
    </w:p>
    <w:tbl>
      <w:tblPr>
        <w:tblpPr w:leftFromText="180" w:rightFromText="180" w:vertAnchor="page" w:horzAnchor="margin" w:tblpY="43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9"/>
        <w:gridCol w:w="1861"/>
        <w:gridCol w:w="1744"/>
        <w:gridCol w:w="2311"/>
      </w:tblGrid>
      <w:tr w:rsidR="001E32C9" w:rsidRPr="00B479FF" w:rsidTr="001E32C9">
        <w:trPr>
          <w:trHeight w:val="216"/>
        </w:trPr>
        <w:tc>
          <w:tcPr>
            <w:tcW w:w="3429" w:type="dxa"/>
            <w:vMerge w:val="restart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Виды работ и затрат</w:t>
            </w:r>
          </w:p>
        </w:tc>
        <w:tc>
          <w:tcPr>
            <w:tcW w:w="1861" w:type="dxa"/>
            <w:vMerge w:val="restart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Объем работ и затрат, час</w:t>
            </w:r>
          </w:p>
        </w:tc>
        <w:tc>
          <w:tcPr>
            <w:tcW w:w="4055" w:type="dxa"/>
            <w:gridSpan w:val="2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Суммарная стоимость, руб.</w:t>
            </w:r>
          </w:p>
        </w:tc>
      </w:tr>
      <w:tr w:rsidR="001E32C9" w:rsidRPr="00B479FF" w:rsidTr="001E32C9">
        <w:trPr>
          <w:trHeight w:val="323"/>
        </w:trPr>
        <w:tc>
          <w:tcPr>
            <w:tcW w:w="3429" w:type="dxa"/>
            <w:vMerge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61" w:type="dxa"/>
            <w:vMerge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744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час</w:t>
            </w:r>
          </w:p>
        </w:tc>
        <w:tc>
          <w:tcPr>
            <w:tcW w:w="2311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общая</w:t>
            </w:r>
          </w:p>
        </w:tc>
      </w:tr>
      <w:tr w:rsidR="001E32C9" w:rsidRPr="00B479FF" w:rsidTr="001E32C9">
        <w:trPr>
          <w:trHeight w:val="245"/>
        </w:trPr>
        <w:tc>
          <w:tcPr>
            <w:tcW w:w="3429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Сборка и установка мебели</w:t>
            </w:r>
          </w:p>
        </w:tc>
        <w:tc>
          <w:tcPr>
            <w:tcW w:w="1861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479FF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744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200</w:t>
            </w:r>
          </w:p>
        </w:tc>
        <w:tc>
          <w:tcPr>
            <w:tcW w:w="2311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1 200</w:t>
            </w:r>
          </w:p>
        </w:tc>
      </w:tr>
      <w:tr w:rsidR="001E32C9" w:rsidRPr="00B479FF" w:rsidTr="001E32C9">
        <w:trPr>
          <w:trHeight w:val="245"/>
        </w:trPr>
        <w:tc>
          <w:tcPr>
            <w:tcW w:w="3429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Подвод электроэнергии</w:t>
            </w:r>
          </w:p>
        </w:tc>
        <w:tc>
          <w:tcPr>
            <w:tcW w:w="1861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12</w:t>
            </w:r>
          </w:p>
        </w:tc>
        <w:tc>
          <w:tcPr>
            <w:tcW w:w="1744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300</w:t>
            </w:r>
          </w:p>
        </w:tc>
        <w:tc>
          <w:tcPr>
            <w:tcW w:w="2311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3 600</w:t>
            </w:r>
          </w:p>
        </w:tc>
      </w:tr>
      <w:tr w:rsidR="001E32C9" w:rsidRPr="00B479FF" w:rsidTr="001E32C9">
        <w:trPr>
          <w:trHeight w:val="245"/>
        </w:trPr>
        <w:tc>
          <w:tcPr>
            <w:tcW w:w="3429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Установка и подключение техники</w:t>
            </w:r>
          </w:p>
        </w:tc>
        <w:tc>
          <w:tcPr>
            <w:tcW w:w="1861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8</w:t>
            </w:r>
          </w:p>
        </w:tc>
        <w:tc>
          <w:tcPr>
            <w:tcW w:w="1744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400</w:t>
            </w:r>
          </w:p>
        </w:tc>
        <w:tc>
          <w:tcPr>
            <w:tcW w:w="2311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3 200</w:t>
            </w:r>
          </w:p>
        </w:tc>
      </w:tr>
      <w:tr w:rsidR="001E32C9" w:rsidRPr="00B479FF" w:rsidTr="001E32C9">
        <w:trPr>
          <w:trHeight w:val="251"/>
        </w:trPr>
        <w:tc>
          <w:tcPr>
            <w:tcW w:w="7034" w:type="dxa"/>
            <w:gridSpan w:val="3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Общая стоимость работ</w:t>
            </w:r>
          </w:p>
        </w:tc>
        <w:tc>
          <w:tcPr>
            <w:tcW w:w="2311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8 000</w:t>
            </w:r>
          </w:p>
        </w:tc>
      </w:tr>
      <w:tr w:rsidR="001E32C9" w:rsidRPr="00B479FF" w:rsidTr="001E32C9">
        <w:trPr>
          <w:trHeight w:val="260"/>
        </w:trPr>
        <w:tc>
          <w:tcPr>
            <w:tcW w:w="7034" w:type="dxa"/>
            <w:gridSpan w:val="3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Накладные расходы   30% от стоимости работ</w:t>
            </w:r>
          </w:p>
        </w:tc>
        <w:tc>
          <w:tcPr>
            <w:tcW w:w="2311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2 400</w:t>
            </w:r>
          </w:p>
        </w:tc>
      </w:tr>
      <w:tr w:rsidR="001E32C9" w:rsidRPr="00B479FF" w:rsidTr="001E32C9">
        <w:trPr>
          <w:trHeight w:val="404"/>
        </w:trPr>
        <w:tc>
          <w:tcPr>
            <w:tcW w:w="7034" w:type="dxa"/>
            <w:gridSpan w:val="3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Итого сметная стоимость затрат</w:t>
            </w:r>
          </w:p>
        </w:tc>
        <w:tc>
          <w:tcPr>
            <w:tcW w:w="2311" w:type="dxa"/>
            <w:vAlign w:val="center"/>
          </w:tcPr>
          <w:p w:rsidR="001E32C9" w:rsidRPr="00B479FF" w:rsidRDefault="001E32C9" w:rsidP="001E32C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10 400</w:t>
            </w:r>
          </w:p>
        </w:tc>
      </w:tr>
    </w:tbl>
    <w:p w:rsidR="001E32C9" w:rsidRDefault="001E32C9" w:rsidP="00ED2295">
      <w:pPr>
        <w:pStyle w:val="1"/>
        <w:spacing w:line="360" w:lineRule="auto"/>
        <w:rPr>
          <w:bCs/>
          <w:color w:val="000000"/>
          <w:sz w:val="28"/>
          <w:szCs w:val="24"/>
        </w:rPr>
      </w:pPr>
      <w:r>
        <w:rPr>
          <w:bCs/>
          <w:color w:val="000000"/>
          <w:sz w:val="28"/>
          <w:szCs w:val="24"/>
        </w:rPr>
        <w:t>Таблица 2 – Смета затрат на установку оборудования и техники</w:t>
      </w:r>
    </w:p>
    <w:p w:rsidR="00B60A04" w:rsidRDefault="00B60A04" w:rsidP="00ED2295">
      <w:pPr>
        <w:pStyle w:val="1"/>
        <w:spacing w:line="360" w:lineRule="auto"/>
        <w:rPr>
          <w:sz w:val="32"/>
        </w:rPr>
      </w:pPr>
    </w:p>
    <w:p w:rsidR="00F04560" w:rsidRPr="00F04560" w:rsidRDefault="00F04560" w:rsidP="00ED2295">
      <w:pPr>
        <w:pStyle w:val="1"/>
        <w:spacing w:line="360" w:lineRule="auto"/>
        <w:rPr>
          <w:sz w:val="28"/>
          <w:szCs w:val="28"/>
        </w:rPr>
      </w:pPr>
      <w:r w:rsidRPr="00F04560">
        <w:rPr>
          <w:sz w:val="28"/>
          <w:szCs w:val="28"/>
        </w:rPr>
        <w:tab/>
        <w:t>А) Определим стоимость сборки и установки мебели:</w:t>
      </w:r>
    </w:p>
    <w:p w:rsidR="00F04560" w:rsidRPr="00F04560" w:rsidRDefault="00F04560" w:rsidP="00ED2295">
      <w:pPr>
        <w:pStyle w:val="1"/>
        <w:spacing w:line="360" w:lineRule="auto"/>
        <w:rPr>
          <w:sz w:val="28"/>
          <w:szCs w:val="28"/>
        </w:rPr>
      </w:pPr>
      <w:r w:rsidRPr="00F04560">
        <w:rPr>
          <w:sz w:val="28"/>
          <w:szCs w:val="28"/>
        </w:rPr>
        <w:tab/>
      </w:r>
      <w:r w:rsidRPr="00F04560">
        <w:rPr>
          <w:sz w:val="28"/>
          <w:szCs w:val="28"/>
        </w:rPr>
        <w:tab/>
      </w:r>
      <w:r w:rsidRPr="00F04560">
        <w:rPr>
          <w:position w:val="-10"/>
          <w:sz w:val="28"/>
          <w:szCs w:val="28"/>
        </w:rPr>
        <w:object w:dxaOrig="18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5.75pt" o:ole="">
            <v:imagedata r:id="rId16" o:title=""/>
          </v:shape>
          <o:OLEObject Type="Embed" ProgID="Equation.3" ShapeID="_x0000_i1025" DrawAspect="Content" ObjectID="_1546842402" r:id="rId17"/>
        </w:object>
      </w:r>
    </w:p>
    <w:p w:rsidR="00F04560" w:rsidRPr="00F04560" w:rsidRDefault="00F04560" w:rsidP="00ED2295">
      <w:pPr>
        <w:pStyle w:val="1"/>
        <w:spacing w:line="360" w:lineRule="auto"/>
        <w:rPr>
          <w:sz w:val="28"/>
          <w:szCs w:val="28"/>
        </w:rPr>
      </w:pPr>
      <w:r w:rsidRPr="00F04560">
        <w:rPr>
          <w:sz w:val="28"/>
          <w:szCs w:val="28"/>
        </w:rPr>
        <w:tab/>
        <w:t>Б) Определим стоимость подводки электроэнергии:</w:t>
      </w:r>
    </w:p>
    <w:p w:rsidR="00F04560" w:rsidRDefault="00F04560" w:rsidP="00ED2295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79FF">
        <w:rPr>
          <w:position w:val="-10"/>
          <w:sz w:val="28"/>
          <w:szCs w:val="28"/>
        </w:rPr>
        <w:object w:dxaOrig="1939" w:dyaOrig="320">
          <v:shape id="_x0000_i1026" type="#_x0000_t75" style="width:97.5pt;height:15.75pt" o:ole="">
            <v:imagedata r:id="rId18" o:title=""/>
          </v:shape>
          <o:OLEObject Type="Embed" ProgID="Equation.3" ShapeID="_x0000_i1026" DrawAspect="Content" ObjectID="_1546842403" r:id="rId19"/>
        </w:object>
      </w:r>
    </w:p>
    <w:p w:rsidR="00F04560" w:rsidRDefault="00F04560" w:rsidP="00ED2295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В) Определим стоимость установки и подключения техники:</w:t>
      </w:r>
    </w:p>
    <w:p w:rsidR="00F04560" w:rsidRDefault="00F04560" w:rsidP="00ED2295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79FF">
        <w:rPr>
          <w:position w:val="-10"/>
          <w:sz w:val="28"/>
          <w:szCs w:val="28"/>
        </w:rPr>
        <w:object w:dxaOrig="1820" w:dyaOrig="320">
          <v:shape id="_x0000_i1027" type="#_x0000_t75" style="width:90pt;height:15.75pt" o:ole="">
            <v:imagedata r:id="rId20" o:title=""/>
          </v:shape>
          <o:OLEObject Type="Embed" ProgID="Equation.3" ShapeID="_x0000_i1027" DrawAspect="Content" ObjectID="_1546842404" r:id="rId21"/>
        </w:object>
      </w:r>
    </w:p>
    <w:p w:rsidR="00F04560" w:rsidRDefault="00F04560" w:rsidP="00ED2295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Г) Определим накладные расходы:</w:t>
      </w:r>
    </w:p>
    <w:p w:rsidR="00F04560" w:rsidRDefault="00F04560" w:rsidP="00ED2295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79FF">
        <w:rPr>
          <w:position w:val="-10"/>
          <w:sz w:val="28"/>
          <w:szCs w:val="28"/>
        </w:rPr>
        <w:object w:dxaOrig="2540" w:dyaOrig="320">
          <v:shape id="_x0000_i1028" type="#_x0000_t75" style="width:126pt;height:15.75pt" o:ole="">
            <v:imagedata r:id="rId22" o:title=""/>
          </v:shape>
          <o:OLEObject Type="Embed" ProgID="Equation.3" ShapeID="_x0000_i1028" DrawAspect="Content" ObjectID="_1546842405" r:id="rId23"/>
        </w:object>
      </w:r>
    </w:p>
    <w:p w:rsidR="00F04560" w:rsidRDefault="00F04560" w:rsidP="00ED2295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Д) Определим сметную стоимость</w:t>
      </w:r>
    </w:p>
    <w:p w:rsidR="00F04560" w:rsidRPr="00F04560" w:rsidRDefault="00F04560" w:rsidP="00ED2295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79FF">
        <w:rPr>
          <w:position w:val="-10"/>
          <w:sz w:val="28"/>
          <w:szCs w:val="28"/>
        </w:rPr>
        <w:object w:dxaOrig="2420" w:dyaOrig="320">
          <v:shape id="_x0000_i1029" type="#_x0000_t75" style="width:120.75pt;height:15.75pt" o:ole="">
            <v:imagedata r:id="rId24" o:title=""/>
          </v:shape>
          <o:OLEObject Type="Embed" ProgID="Equation.3" ShapeID="_x0000_i1029" DrawAspect="Content" ObjectID="_1546842406" r:id="rId25"/>
        </w:object>
      </w:r>
    </w:p>
    <w:p w:rsidR="00F04560" w:rsidRDefault="00F04560" w:rsidP="00ED2295">
      <w:pPr>
        <w:pStyle w:val="1"/>
        <w:spacing w:line="360" w:lineRule="auto"/>
        <w:rPr>
          <w:sz w:val="32"/>
        </w:rPr>
      </w:pPr>
    </w:p>
    <w:p w:rsidR="00B60A04" w:rsidRDefault="00B60A04" w:rsidP="00ED2295">
      <w:pPr>
        <w:pStyle w:val="1"/>
        <w:spacing w:line="360" w:lineRule="auto"/>
        <w:rPr>
          <w:sz w:val="32"/>
        </w:rPr>
      </w:pPr>
      <w:r>
        <w:rPr>
          <w:sz w:val="32"/>
        </w:rPr>
        <w:t>3.2 Расчет текущих затрат на эксплуатацию автоматизированного рабочего места</w:t>
      </w:r>
    </w:p>
    <w:p w:rsidR="00B60A04" w:rsidRDefault="00B60A04" w:rsidP="00ED2295">
      <w:pPr>
        <w:pStyle w:val="1"/>
        <w:spacing w:line="360" w:lineRule="auto"/>
        <w:rPr>
          <w:sz w:val="32"/>
        </w:rPr>
      </w:pPr>
      <w:r>
        <w:rPr>
          <w:sz w:val="32"/>
        </w:rPr>
        <w:t xml:space="preserve">3.2.1 Расчет заработной платы программиста </w:t>
      </w:r>
      <w:r>
        <w:rPr>
          <w:sz w:val="32"/>
          <w:lang w:val="en-US"/>
        </w:rPr>
        <w:t>C</w:t>
      </w:r>
      <w:r w:rsidRPr="00B60A04">
        <w:rPr>
          <w:sz w:val="32"/>
        </w:rPr>
        <w:t>++</w:t>
      </w:r>
    </w:p>
    <w:p w:rsidR="00B60A04" w:rsidRDefault="00B60A04" w:rsidP="00ED2295">
      <w:pPr>
        <w:pStyle w:val="1"/>
        <w:spacing w:line="360" w:lineRule="auto"/>
        <w:rPr>
          <w:sz w:val="32"/>
        </w:rPr>
      </w:pPr>
      <w:r>
        <w:rPr>
          <w:sz w:val="32"/>
        </w:rPr>
        <w:tab/>
        <w:t>Заработная плата – это вознаграждение за труд работника, а для предприятия – это цена трудовых ресурсов, задействованных в производственном процессе.</w:t>
      </w:r>
    </w:p>
    <w:p w:rsidR="00B60A04" w:rsidRDefault="00B60A04" w:rsidP="00ED2295">
      <w:pPr>
        <w:pStyle w:val="1"/>
        <w:spacing w:line="360" w:lineRule="auto"/>
        <w:rPr>
          <w:sz w:val="32"/>
        </w:rPr>
      </w:pPr>
      <w:r>
        <w:rPr>
          <w:sz w:val="32"/>
        </w:rPr>
        <w:tab/>
        <w:t xml:space="preserve">Таблица </w:t>
      </w:r>
      <w:r w:rsidR="001E32C9">
        <w:rPr>
          <w:sz w:val="32"/>
        </w:rPr>
        <w:t>3</w:t>
      </w:r>
      <w:r>
        <w:rPr>
          <w:sz w:val="32"/>
        </w:rPr>
        <w:t xml:space="preserve"> – Расчет основной зарплаты персонала</w:t>
      </w:r>
    </w:p>
    <w:tbl>
      <w:tblPr>
        <w:tblpPr w:leftFromText="180" w:rightFromText="180" w:bottomFromText="160" w:vertAnchor="text" w:horzAnchor="margin" w:tblpY="107"/>
        <w:tblW w:w="9490" w:type="dxa"/>
        <w:tblLayout w:type="fixed"/>
        <w:tblCellMar>
          <w:left w:w="0" w:type="dxa"/>
          <w:right w:w="40" w:type="dxa"/>
        </w:tblCellMar>
        <w:tblLook w:val="04A0" w:firstRow="1" w:lastRow="0" w:firstColumn="1" w:lastColumn="0" w:noHBand="0" w:noVBand="1"/>
      </w:tblPr>
      <w:tblGrid>
        <w:gridCol w:w="2091"/>
        <w:gridCol w:w="1110"/>
        <w:gridCol w:w="1098"/>
        <w:gridCol w:w="1155"/>
        <w:gridCol w:w="1155"/>
        <w:gridCol w:w="1463"/>
        <w:gridCol w:w="1418"/>
      </w:tblGrid>
      <w:tr w:rsidR="00B60A04" w:rsidTr="00B60A04">
        <w:trPr>
          <w:trHeight w:hRule="exact" w:val="1716"/>
        </w:trPr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60A04" w:rsidRDefault="00B60A04" w:rsidP="00ED229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</w:t>
            </w: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Оклад</w:t>
            </w: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ставок</w:t>
            </w: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Доплата,</w:t>
            </w: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руб.</w:t>
            </w: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Премия</w:t>
            </w: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руб.</w:t>
            </w: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Районный коэфф.,</w:t>
            </w: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руб.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Начисленная</w:t>
            </w: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ЗП, руб.</w:t>
            </w: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</w:tc>
      </w:tr>
      <w:tr w:rsidR="00B60A04" w:rsidTr="00B60A04">
        <w:trPr>
          <w:trHeight w:hRule="exact" w:val="1008"/>
        </w:trPr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Pr="00B60A04" w:rsidRDefault="00B60A04" w:rsidP="00ED2295">
            <w:pPr>
              <w:spacing w:line="360" w:lineRule="auto"/>
              <w:ind w:firstLine="1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Программист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</w:t>
            </w:r>
          </w:p>
        </w:tc>
      </w:tr>
      <w:tr w:rsidR="00B60A04" w:rsidTr="00B60A04">
        <w:trPr>
          <w:trHeight w:hRule="exact" w:val="679"/>
        </w:trPr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ind w:firstLine="1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Итого: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</w:t>
            </w:r>
          </w:p>
        </w:tc>
      </w:tr>
    </w:tbl>
    <w:p w:rsidR="00B60A04" w:rsidRDefault="00B60A04" w:rsidP="00ED2295">
      <w:pPr>
        <w:pStyle w:val="1"/>
        <w:spacing w:line="360" w:lineRule="auto"/>
        <w:rPr>
          <w:sz w:val="32"/>
        </w:rPr>
      </w:pPr>
    </w:p>
    <w:p w:rsidR="00B60A04" w:rsidRDefault="000367AF" w:rsidP="00ED2295">
      <w:pPr>
        <w:pStyle w:val="1"/>
        <w:spacing w:line="360" w:lineRule="auto"/>
        <w:ind w:firstLine="708"/>
        <w:rPr>
          <w:bCs/>
          <w:sz w:val="28"/>
          <w:szCs w:val="28"/>
        </w:rPr>
      </w:pPr>
      <w:r>
        <w:rPr>
          <w:sz w:val="32"/>
        </w:rPr>
        <w:t xml:space="preserve">Расчет заработной платы программисту </w:t>
      </w:r>
      <w:r>
        <w:rPr>
          <w:sz w:val="32"/>
          <w:lang w:val="en-US"/>
        </w:rPr>
        <w:t>C</w:t>
      </w:r>
      <w:r w:rsidRPr="000367AF">
        <w:rPr>
          <w:sz w:val="32"/>
        </w:rPr>
        <w:t>++</w:t>
      </w:r>
      <w:r w:rsidRPr="00272F41">
        <w:rPr>
          <w:sz w:val="32"/>
        </w:rPr>
        <w:t xml:space="preserve">: </w:t>
      </w:r>
      <w:r w:rsidR="00DF6C0C">
        <w:rPr>
          <w:sz w:val="32"/>
        </w:rPr>
        <w:t>Тарифная ставка составляет 15000 руб</w:t>
      </w:r>
      <w:r>
        <w:rPr>
          <w:sz w:val="32"/>
        </w:rPr>
        <w:t xml:space="preserve">. </w:t>
      </w:r>
      <w:r w:rsidR="00DF6C0C">
        <w:rPr>
          <w:sz w:val="32"/>
        </w:rPr>
        <w:t>/</w:t>
      </w:r>
      <w:r>
        <w:rPr>
          <w:sz w:val="32"/>
        </w:rPr>
        <w:t xml:space="preserve"> </w:t>
      </w:r>
      <w:r w:rsidR="00DF6C0C">
        <w:rPr>
          <w:sz w:val="32"/>
        </w:rPr>
        <w:t>месяц.</w:t>
      </w:r>
      <w:r>
        <w:rPr>
          <w:bCs/>
          <w:sz w:val="28"/>
          <w:szCs w:val="28"/>
        </w:rPr>
        <w:t xml:space="preserve"> Доплата и премия не предусмотрена.</w:t>
      </w:r>
    </w:p>
    <w:p w:rsidR="000367AF" w:rsidRDefault="000367AF" w:rsidP="00ED2295">
      <w:pPr>
        <w:pStyle w:val="1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Расчет отчислений </w:t>
      </w:r>
      <w:r w:rsidR="00272F41">
        <w:rPr>
          <w:bCs/>
          <w:sz w:val="28"/>
          <w:szCs w:val="28"/>
        </w:rPr>
        <w:t xml:space="preserve">на социальные нужды (единого социального налога), которые составляют 30,2 % от расходов на оплату труда (ФЗП), в том числе: </w:t>
      </w:r>
    </w:p>
    <w:p w:rsidR="00272F41" w:rsidRPr="00272F41" w:rsidRDefault="00272F41" w:rsidP="00ED2295">
      <w:pPr>
        <w:pStyle w:val="1"/>
        <w:numPr>
          <w:ilvl w:val="0"/>
          <w:numId w:val="10"/>
        </w:numPr>
        <w:spacing w:line="360" w:lineRule="auto"/>
        <w:rPr>
          <w:sz w:val="32"/>
        </w:rPr>
      </w:pPr>
      <w:r>
        <w:rPr>
          <w:bCs/>
          <w:sz w:val="28"/>
          <w:szCs w:val="28"/>
        </w:rPr>
        <w:t>22% - в Пенсионный фонд.</w:t>
      </w:r>
    </w:p>
    <w:p w:rsidR="00272F41" w:rsidRPr="00272F41" w:rsidRDefault="00272F41" w:rsidP="00ED2295">
      <w:pPr>
        <w:pStyle w:val="1"/>
        <w:numPr>
          <w:ilvl w:val="0"/>
          <w:numId w:val="10"/>
        </w:numPr>
        <w:spacing w:line="360" w:lineRule="auto"/>
        <w:rPr>
          <w:sz w:val="32"/>
        </w:rPr>
      </w:pPr>
      <w:r>
        <w:rPr>
          <w:bCs/>
          <w:sz w:val="28"/>
          <w:szCs w:val="28"/>
        </w:rPr>
        <w:t>2,9% - в Фонд государственного социального страхования.</w:t>
      </w:r>
    </w:p>
    <w:p w:rsidR="00272F41" w:rsidRPr="00272F41" w:rsidRDefault="00272F41" w:rsidP="00ED2295">
      <w:pPr>
        <w:pStyle w:val="1"/>
        <w:numPr>
          <w:ilvl w:val="0"/>
          <w:numId w:val="10"/>
        </w:numPr>
        <w:spacing w:line="360" w:lineRule="auto"/>
        <w:rPr>
          <w:sz w:val="32"/>
        </w:rPr>
      </w:pPr>
      <w:r>
        <w:rPr>
          <w:bCs/>
          <w:sz w:val="28"/>
          <w:szCs w:val="28"/>
        </w:rPr>
        <w:t>5,1% - в Фонд обязательного медицинского страхования.</w:t>
      </w:r>
    </w:p>
    <w:p w:rsidR="00ED2295" w:rsidRPr="00ED2295" w:rsidRDefault="00272F41" w:rsidP="00ED2295">
      <w:pPr>
        <w:pStyle w:val="1"/>
        <w:numPr>
          <w:ilvl w:val="0"/>
          <w:numId w:val="10"/>
        </w:numPr>
        <w:spacing w:line="360" w:lineRule="auto"/>
        <w:rPr>
          <w:sz w:val="32"/>
        </w:rPr>
      </w:pPr>
      <w:r>
        <w:rPr>
          <w:bCs/>
          <w:sz w:val="28"/>
          <w:szCs w:val="28"/>
        </w:rPr>
        <w:t>0,2% - в Фонд страхования от несчастных случаев.</w:t>
      </w:r>
    </w:p>
    <w:p w:rsidR="00272F41" w:rsidRDefault="00272F41" w:rsidP="00ED2295">
      <w:pPr>
        <w:pStyle w:val="1"/>
        <w:spacing w:line="360" w:lineRule="auto"/>
        <w:ind w:left="705"/>
        <w:rPr>
          <w:bCs/>
          <w:sz w:val="28"/>
          <w:szCs w:val="28"/>
        </w:rPr>
      </w:pPr>
    </w:p>
    <w:p w:rsidR="00272F41" w:rsidRDefault="00272F41" w:rsidP="00ED2295">
      <w:pPr>
        <w:pStyle w:val="1"/>
        <w:spacing w:line="360" w:lineRule="auto"/>
        <w:ind w:left="1062" w:firstLine="3"/>
        <w:rPr>
          <w:rFonts w:eastAsia="Times New Roman"/>
          <w:color w:val="000000"/>
          <w:sz w:val="28"/>
          <w:szCs w:val="28"/>
        </w:rPr>
      </w:pPr>
      <w:r w:rsidRPr="00272F41">
        <w:rPr>
          <w:rFonts w:eastAsia="Times New Roman"/>
          <w:color w:val="000000"/>
          <w:position w:val="-12"/>
          <w:sz w:val="28"/>
          <w:szCs w:val="28"/>
        </w:rPr>
        <w:object w:dxaOrig="2540" w:dyaOrig="360">
          <v:shape id="_x0000_i1030" type="#_x0000_t75" style="width:127.5pt;height:18.75pt" o:ole="">
            <v:imagedata r:id="rId26" o:title=""/>
          </v:shape>
          <o:OLEObject Type="Embed" ProgID="Equation.3" ShapeID="_x0000_i1030" DrawAspect="Content" ObjectID="_1546842407" r:id="rId27"/>
        </w:object>
      </w:r>
    </w:p>
    <w:p w:rsidR="00272F41" w:rsidRDefault="00272F41" w:rsidP="00ED2295">
      <w:pPr>
        <w:pStyle w:val="1"/>
        <w:spacing w:line="360" w:lineRule="auto"/>
        <w:ind w:left="1062" w:firstLine="3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position w:val="-24"/>
          <w:sz w:val="28"/>
          <w:szCs w:val="28"/>
        </w:rPr>
        <w:object w:dxaOrig="4080" w:dyaOrig="620">
          <v:shape id="_x0000_i1031" type="#_x0000_t75" style="width:203.25pt;height:30pt" o:ole="">
            <v:imagedata r:id="rId28" o:title=""/>
          </v:shape>
          <o:OLEObject Type="Embed" ProgID="Equation.3" ShapeID="_x0000_i1031" DrawAspect="Content" ObjectID="_1546842408" r:id="rId29"/>
        </w:object>
      </w:r>
    </w:p>
    <w:p w:rsidR="00272F41" w:rsidRDefault="00ED2295" w:rsidP="00ED2295">
      <w:pPr>
        <w:pStyle w:val="1"/>
        <w:spacing w:line="360" w:lineRule="auto"/>
        <w:ind w:left="1062" w:firstLine="3"/>
        <w:rPr>
          <w:rFonts w:eastAsia="Times New Roman"/>
        </w:rPr>
      </w:pPr>
      <w:r>
        <w:rPr>
          <w:rFonts w:eastAsia="Times New Roman"/>
          <w:color w:val="000000"/>
          <w:position w:val="-10"/>
          <w:sz w:val="28"/>
          <w:szCs w:val="28"/>
        </w:rPr>
        <w:object w:dxaOrig="3519" w:dyaOrig="320">
          <v:shape id="_x0000_i1032" type="#_x0000_t75" style="width:177pt;height:15.75pt" o:ole="">
            <v:imagedata r:id="rId30" o:title=""/>
          </v:shape>
          <o:OLEObject Type="Embed" ProgID="Equation.3" ShapeID="_x0000_i1032" DrawAspect="Content" ObjectID="_1546842409" r:id="rId31"/>
        </w:object>
      </w:r>
    </w:p>
    <w:p w:rsidR="00ED2295" w:rsidRDefault="002D4351" w:rsidP="00ED2295">
      <w:pPr>
        <w:pStyle w:val="1"/>
        <w:spacing w:line="360" w:lineRule="auto"/>
        <w:ind w:left="1062" w:firstLine="3"/>
        <w:rPr>
          <w:rFonts w:eastAsia="Times New Roman"/>
        </w:rPr>
      </w:pPr>
      <w:r>
        <w:rPr>
          <w:rFonts w:eastAsia="Times New Roman"/>
          <w:position w:val="-10"/>
        </w:rPr>
        <w:object w:dxaOrig="3540" w:dyaOrig="320">
          <v:shape id="_x0000_i1033" type="#_x0000_t75" style="width:177.75pt;height:15.75pt" o:ole="">
            <v:imagedata r:id="rId32" o:title=""/>
          </v:shape>
          <o:OLEObject Type="Embed" ProgID="Equation.3" ShapeID="_x0000_i1033" DrawAspect="Content" ObjectID="_1546842410" r:id="rId33"/>
        </w:object>
      </w:r>
    </w:p>
    <w:p w:rsidR="00ED2295" w:rsidRDefault="00ED2295" w:rsidP="00ED2295">
      <w:pPr>
        <w:pStyle w:val="1"/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3.2.2 Расчет затрат на вспомогательные материалы</w:t>
      </w:r>
    </w:p>
    <w:p w:rsidR="00ED2295" w:rsidRDefault="00ED2295" w:rsidP="00ED2295">
      <w:pPr>
        <w:pStyle w:val="1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Расчет стоимости материалов для осуществления деятельности на рабочем месте программиста </w:t>
      </w:r>
      <w:r>
        <w:rPr>
          <w:sz w:val="28"/>
          <w:szCs w:val="28"/>
          <w:lang w:val="en-US"/>
        </w:rPr>
        <w:t>C</w:t>
      </w:r>
      <w:r w:rsidRPr="00ED2295">
        <w:rPr>
          <w:sz w:val="28"/>
          <w:szCs w:val="28"/>
        </w:rPr>
        <w:t>++</w:t>
      </w:r>
      <w:r>
        <w:rPr>
          <w:sz w:val="28"/>
          <w:szCs w:val="28"/>
        </w:rPr>
        <w:t xml:space="preserve"> (таблица </w:t>
      </w:r>
      <w:r w:rsidR="001E32C9">
        <w:rPr>
          <w:sz w:val="28"/>
          <w:szCs w:val="28"/>
        </w:rPr>
        <w:t>4</w:t>
      </w:r>
      <w:r>
        <w:rPr>
          <w:sz w:val="28"/>
          <w:szCs w:val="28"/>
        </w:rPr>
        <w:t>).</w:t>
      </w:r>
    </w:p>
    <w:p w:rsidR="00ED2295" w:rsidRDefault="00ED2295" w:rsidP="00ED2295">
      <w:pPr>
        <w:pStyle w:val="1"/>
        <w:spacing w:line="360" w:lineRule="auto"/>
        <w:rPr>
          <w:sz w:val="28"/>
          <w:szCs w:val="28"/>
        </w:rPr>
      </w:pPr>
    </w:p>
    <w:p w:rsidR="00ED2295" w:rsidRPr="00ED2295" w:rsidRDefault="00ED2295" w:rsidP="00ED2295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D229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E32C9">
        <w:rPr>
          <w:rFonts w:ascii="Times New Roman" w:hAnsi="Times New Roman" w:cs="Times New Roman"/>
          <w:sz w:val="28"/>
          <w:szCs w:val="28"/>
        </w:rPr>
        <w:t>4</w:t>
      </w:r>
      <w:r w:rsidRPr="00ED2295">
        <w:rPr>
          <w:rFonts w:ascii="Times New Roman" w:hAnsi="Times New Roman" w:cs="Times New Roman"/>
          <w:sz w:val="28"/>
          <w:szCs w:val="28"/>
        </w:rPr>
        <w:t xml:space="preserve">   Расчет стоимости материалов в год.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2"/>
        <w:gridCol w:w="1849"/>
        <w:gridCol w:w="1825"/>
        <w:gridCol w:w="1838"/>
        <w:gridCol w:w="1821"/>
      </w:tblGrid>
      <w:tr w:rsidR="007A4A16" w:rsidRPr="00B479FF" w:rsidTr="00F17A56">
        <w:tc>
          <w:tcPr>
            <w:tcW w:w="1965" w:type="dxa"/>
            <w:vMerge w:val="restart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Наименование</w:t>
            </w:r>
          </w:p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материалов</w:t>
            </w:r>
          </w:p>
        </w:tc>
        <w:tc>
          <w:tcPr>
            <w:tcW w:w="1855" w:type="dxa"/>
            <w:vMerge w:val="restart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Единица измерения</w:t>
            </w:r>
          </w:p>
        </w:tc>
        <w:tc>
          <w:tcPr>
            <w:tcW w:w="1840" w:type="dxa"/>
            <w:vMerge w:val="restart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Расход</w:t>
            </w:r>
          </w:p>
        </w:tc>
        <w:tc>
          <w:tcPr>
            <w:tcW w:w="3685" w:type="dxa"/>
            <w:gridSpan w:val="2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Стоимость в рублях</w:t>
            </w:r>
          </w:p>
        </w:tc>
      </w:tr>
      <w:tr w:rsidR="007A4A16" w:rsidRPr="00B479FF" w:rsidTr="00F17A56">
        <w:tc>
          <w:tcPr>
            <w:tcW w:w="1965" w:type="dxa"/>
            <w:vMerge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55" w:type="dxa"/>
            <w:vMerge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40" w:type="dxa"/>
            <w:vMerge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color w:val="000000"/>
                <w:sz w:val="28"/>
                <w:szCs w:val="28"/>
              </w:rPr>
              <w:t>единицы</w:t>
            </w: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color w:val="000000"/>
                <w:sz w:val="28"/>
                <w:szCs w:val="28"/>
              </w:rPr>
              <w:t>общая</w:t>
            </w:r>
          </w:p>
        </w:tc>
      </w:tr>
      <w:tr w:rsidR="007A4A16" w:rsidRPr="00B479FF" w:rsidTr="00F17A56">
        <w:tc>
          <w:tcPr>
            <w:tcW w:w="196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Бумага офисная</w:t>
            </w:r>
          </w:p>
        </w:tc>
        <w:tc>
          <w:tcPr>
            <w:tcW w:w="185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Пачка</w:t>
            </w:r>
          </w:p>
        </w:tc>
        <w:tc>
          <w:tcPr>
            <w:tcW w:w="1840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30</w:t>
            </w: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97</w:t>
            </w: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2910</w:t>
            </w:r>
          </w:p>
        </w:tc>
      </w:tr>
      <w:tr w:rsidR="007A4A16" w:rsidRPr="00B479FF" w:rsidTr="00F17A56">
        <w:tc>
          <w:tcPr>
            <w:tcW w:w="196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Тонер</w:t>
            </w:r>
          </w:p>
        </w:tc>
        <w:tc>
          <w:tcPr>
            <w:tcW w:w="185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 xml:space="preserve">Банка </w:t>
            </w:r>
          </w:p>
        </w:tc>
        <w:tc>
          <w:tcPr>
            <w:tcW w:w="1840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10</w:t>
            </w: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63</w:t>
            </w: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630</w:t>
            </w:r>
          </w:p>
        </w:tc>
      </w:tr>
      <w:tr w:rsidR="007A4A16" w:rsidRPr="00B479FF" w:rsidTr="00F17A56">
        <w:tc>
          <w:tcPr>
            <w:tcW w:w="196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Программные средства</w:t>
            </w:r>
          </w:p>
        </w:tc>
        <w:tc>
          <w:tcPr>
            <w:tcW w:w="185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Пакет</w:t>
            </w:r>
          </w:p>
        </w:tc>
        <w:tc>
          <w:tcPr>
            <w:tcW w:w="1840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24250</w:t>
            </w:r>
          </w:p>
        </w:tc>
      </w:tr>
      <w:tr w:rsidR="007A4A16" w:rsidRPr="00B479FF" w:rsidTr="00F17A56">
        <w:tc>
          <w:tcPr>
            <w:tcW w:w="196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Канцелярские товары</w:t>
            </w:r>
          </w:p>
        </w:tc>
        <w:tc>
          <w:tcPr>
            <w:tcW w:w="185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Набор</w:t>
            </w:r>
          </w:p>
        </w:tc>
        <w:tc>
          <w:tcPr>
            <w:tcW w:w="1840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17</w:t>
            </w: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165</w:t>
            </w: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2805</w:t>
            </w:r>
          </w:p>
        </w:tc>
      </w:tr>
      <w:tr w:rsidR="007A4A16" w:rsidRPr="00B479FF" w:rsidTr="00F17A56">
        <w:tc>
          <w:tcPr>
            <w:tcW w:w="196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Итого:</w:t>
            </w:r>
          </w:p>
        </w:tc>
        <w:tc>
          <w:tcPr>
            <w:tcW w:w="1855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40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30595</w:t>
            </w:r>
          </w:p>
        </w:tc>
      </w:tr>
    </w:tbl>
    <w:p w:rsidR="00D16855" w:rsidRDefault="00D16855" w:rsidP="00B80439">
      <w:pPr>
        <w:pStyle w:val="1"/>
        <w:spacing w:line="360" w:lineRule="auto"/>
        <w:rPr>
          <w:rFonts w:eastAsia="Times New Roman"/>
          <w:sz w:val="28"/>
          <w:szCs w:val="28"/>
        </w:rPr>
      </w:pPr>
    </w:p>
    <w:p w:rsidR="00D16855" w:rsidRDefault="00D16855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</w:rPr>
        <w:br w:type="page"/>
      </w:r>
    </w:p>
    <w:p w:rsidR="00B80439" w:rsidRDefault="00B80439" w:rsidP="00B80439">
      <w:pPr>
        <w:pStyle w:val="1"/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en-US"/>
        </w:rPr>
        <w:lastRenderedPageBreak/>
        <w:t xml:space="preserve">3.2.3 </w:t>
      </w:r>
      <w:r>
        <w:rPr>
          <w:rFonts w:eastAsia="Times New Roman"/>
          <w:sz w:val="28"/>
          <w:szCs w:val="28"/>
        </w:rPr>
        <w:t>Расчет стоимости электроэнергии</w:t>
      </w:r>
    </w:p>
    <w:p w:rsidR="00B80439" w:rsidRDefault="00B80439" w:rsidP="00B80439">
      <w:pPr>
        <w:pStyle w:val="1"/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="00062B78">
        <w:rPr>
          <w:rFonts w:eastAsia="Times New Roman"/>
          <w:sz w:val="28"/>
          <w:szCs w:val="28"/>
        </w:rPr>
        <w:t xml:space="preserve">А) </w:t>
      </w:r>
      <w:r w:rsidR="00D16855">
        <w:rPr>
          <w:rFonts w:eastAsia="Times New Roman"/>
          <w:sz w:val="28"/>
          <w:szCs w:val="28"/>
        </w:rPr>
        <w:t>Определим удельный расход электроэнергии компьютера:</w:t>
      </w:r>
    </w:p>
    <w:p w:rsidR="00D16855" w:rsidRDefault="00D16855" w:rsidP="00D16855">
      <w:pPr>
        <w:spacing w:line="360" w:lineRule="auto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800" w:dyaOrig="360">
          <v:shape id="_x0000_i1034" type="#_x0000_t75" style="width:90pt;height:18.75pt" o:ole="">
            <v:imagedata r:id="rId34" o:title=""/>
          </v:shape>
          <o:OLEObject Type="Embed" ProgID="Equation.3" ShapeID="_x0000_i1034" DrawAspect="Content" ObjectID="_1546842411" r:id="rId35"/>
        </w:object>
      </w:r>
    </w:p>
    <w:p w:rsidR="00D16855" w:rsidRDefault="00D16855" w:rsidP="00D16855">
      <w:pPr>
        <w:spacing w:line="360" w:lineRule="auto"/>
        <w:ind w:left="708" w:firstLine="708"/>
        <w:jc w:val="both"/>
        <w:rPr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ar-SA"/>
        </w:rPr>
        <w:object w:dxaOrig="900" w:dyaOrig="360">
          <v:shape id="_x0000_i1035" type="#_x0000_t75" style="width:45pt;height:18.75pt" o:ole="">
            <v:imagedata r:id="rId36" o:title=""/>
          </v:shape>
          <o:OLEObject Type="Embed" ProgID="Equation.3" ShapeID="_x0000_i1035" DrawAspect="Content" ObjectID="_1546842412" r:id="rId37"/>
        </w:object>
      </w:r>
    </w:p>
    <w:p w:rsidR="00D16855" w:rsidRDefault="00D16855" w:rsidP="00D16855">
      <w:pPr>
        <w:pStyle w:val="FR1"/>
        <w:spacing w:line="360" w:lineRule="auto"/>
        <w:ind w:left="708" w:firstLine="708"/>
        <w:jc w:val="both"/>
        <w:rPr>
          <w:b w:val="0"/>
          <w:bCs w:val="0"/>
          <w:i/>
          <w:iCs/>
          <w:color w:val="000000"/>
          <w:sz w:val="28"/>
          <w:szCs w:val="28"/>
        </w:rPr>
      </w:pPr>
      <w:r>
        <w:rPr>
          <w:b w:val="0"/>
          <w:bCs w:val="0"/>
          <w:i/>
          <w:iCs/>
          <w:color w:val="000000"/>
          <w:position w:val="-12"/>
          <w:sz w:val="28"/>
          <w:szCs w:val="28"/>
        </w:rPr>
        <w:object w:dxaOrig="1680" w:dyaOrig="360">
          <v:shape id="_x0000_i1036" type="#_x0000_t75" style="width:84.75pt;height:18.75pt" o:ole="">
            <v:imagedata r:id="rId38" o:title=""/>
          </v:shape>
          <o:OLEObject Type="Embed" ProgID="Equation.3" ShapeID="_x0000_i1036" DrawAspect="Content" ObjectID="_1546842413" r:id="rId39"/>
        </w:object>
      </w:r>
    </w:p>
    <w:p w:rsidR="00D16855" w:rsidRDefault="00D16855" w:rsidP="00D16855">
      <w:pPr>
        <w:pStyle w:val="FR1"/>
        <w:spacing w:line="360" w:lineRule="auto"/>
        <w:ind w:left="708" w:firstLine="708"/>
        <w:jc w:val="both"/>
        <w:rPr>
          <w:b w:val="0"/>
          <w:bCs w:val="0"/>
          <w:i/>
          <w:iCs/>
          <w:color w:val="000000"/>
          <w:sz w:val="28"/>
          <w:szCs w:val="28"/>
        </w:rPr>
      </w:pPr>
      <w:r>
        <w:rPr>
          <w:b w:val="0"/>
          <w:bCs w:val="0"/>
          <w:i/>
          <w:iCs/>
          <w:color w:val="000000"/>
          <w:position w:val="-14"/>
          <w:sz w:val="28"/>
          <w:szCs w:val="28"/>
        </w:rPr>
        <w:object w:dxaOrig="2805" w:dyaOrig="375">
          <v:shape id="_x0000_i1037" type="#_x0000_t75" style="width:139.5pt;height:19.5pt" o:ole="">
            <v:imagedata r:id="rId40" o:title=""/>
          </v:shape>
          <o:OLEObject Type="Embed" ProgID="Equation.3" ShapeID="_x0000_i1037" DrawAspect="Content" ObjectID="_1546842414" r:id="rId41"/>
        </w:object>
      </w:r>
    </w:p>
    <w:p w:rsidR="00D16855" w:rsidRDefault="00D16855" w:rsidP="00D16855">
      <w:pPr>
        <w:pStyle w:val="FR1"/>
        <w:spacing w:line="360" w:lineRule="auto"/>
        <w:ind w:left="708" w:firstLine="708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position w:val="-14"/>
          <w:sz w:val="28"/>
          <w:szCs w:val="28"/>
        </w:rPr>
        <w:object w:dxaOrig="4875" w:dyaOrig="375">
          <v:shape id="_x0000_i1038" type="#_x0000_t75" style="width:243.75pt;height:19.5pt" o:ole="">
            <v:imagedata r:id="rId42" o:title=""/>
          </v:shape>
          <o:OLEObject Type="Embed" ProgID="Equation.3" ShapeID="_x0000_i1038" DrawAspect="Content" ObjectID="_1546842415" r:id="rId43"/>
        </w:object>
      </w:r>
    </w:p>
    <w:p w:rsidR="00D16855" w:rsidRDefault="00642104" w:rsidP="00642104">
      <w:pPr>
        <w:pStyle w:val="FR1"/>
        <w:spacing w:line="360" w:lineRule="auto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ab/>
      </w:r>
      <w:r w:rsidR="00E23F75">
        <w:rPr>
          <w:b w:val="0"/>
          <w:color w:val="000000"/>
          <w:sz w:val="28"/>
          <w:szCs w:val="28"/>
        </w:rPr>
        <w:t xml:space="preserve">Б) Определим удельный расход электроэнергии роутера: </w:t>
      </w:r>
    </w:p>
    <w:p w:rsidR="00E23F75" w:rsidRDefault="00E23F75" w:rsidP="00E23F75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605" w:dyaOrig="360">
          <v:shape id="_x0000_i1039" type="#_x0000_t75" style="width:80.25pt;height:18.75pt" o:ole="">
            <v:imagedata r:id="rId44" o:title=""/>
          </v:shape>
          <o:OLEObject Type="Embed" ProgID="Equation.3" ShapeID="_x0000_i1039" DrawAspect="Content" ObjectID="_1546842416" r:id="rId45"/>
        </w:object>
      </w:r>
      <w:r>
        <w:rPr>
          <w:rFonts w:ascii="Times New Roman" w:eastAsia="Times New Roman" w:hAnsi="Times New Roman" w:cs="Times New Roman"/>
          <w:position w:val="-10"/>
          <w:sz w:val="28"/>
          <w:szCs w:val="28"/>
          <w:lang w:eastAsia="ar-SA"/>
        </w:rPr>
        <w:object w:dxaOrig="180" w:dyaOrig="345">
          <v:shape id="_x0000_i1040" type="#_x0000_t75" style="width:9pt;height:16.5pt" o:ole="">
            <v:imagedata r:id="rId46" o:title=""/>
          </v:shape>
          <o:OLEObject Type="Embed" ProgID="Equation.3" ShapeID="_x0000_i1040" DrawAspect="Content" ObjectID="_1546842417" r:id="rId47"/>
        </w:object>
      </w:r>
    </w:p>
    <w:p w:rsidR="00E23F75" w:rsidRDefault="00E23F75" w:rsidP="00E23F75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885" w:dyaOrig="360">
          <v:shape id="_x0000_i1041" type="#_x0000_t75" style="width:44.25pt;height:18.75pt" o:ole="">
            <v:imagedata r:id="rId48" o:title=""/>
          </v:shape>
          <o:OLEObject Type="Embed" ProgID="Equation.3" ShapeID="_x0000_i1041" DrawAspect="Content" ObjectID="_1546842418" r:id="rId49"/>
        </w:object>
      </w:r>
    </w:p>
    <w:p w:rsidR="00E23F75" w:rsidRDefault="00E23F75" w:rsidP="00E23F75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800" w:dyaOrig="360">
          <v:shape id="_x0000_i1042" type="#_x0000_t75" style="width:90pt;height:18.75pt" o:ole="">
            <v:imagedata r:id="rId50" o:title=""/>
          </v:shape>
          <o:OLEObject Type="Embed" ProgID="Equation.3" ShapeID="_x0000_i1042" DrawAspect="Content" ObjectID="_1546842419" r:id="rId51"/>
        </w:object>
      </w:r>
    </w:p>
    <w:p w:rsidR="00E23F75" w:rsidRDefault="00E23F75" w:rsidP="00E23F75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2565" w:dyaOrig="375">
          <v:shape id="_x0000_i1043" type="#_x0000_t75" style="width:128.25pt;height:19.5pt" o:ole="">
            <v:imagedata r:id="rId52" o:title=""/>
          </v:shape>
          <o:OLEObject Type="Embed" ProgID="Equation.3" ShapeID="_x0000_i1043" DrawAspect="Content" ObjectID="_1546842420" r:id="rId53"/>
        </w:object>
      </w:r>
    </w:p>
    <w:p w:rsidR="00D16855" w:rsidRDefault="00E23F75" w:rsidP="00701FF3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4740" w:dyaOrig="375">
          <v:shape id="_x0000_i1044" type="#_x0000_t75" style="width:237pt;height:19.5pt" o:ole="">
            <v:imagedata r:id="rId54" o:title=""/>
          </v:shape>
          <o:OLEObject Type="Embed" ProgID="Equation.3" ShapeID="_x0000_i1044" DrawAspect="Content" ObjectID="_1546842421" r:id="rId55"/>
        </w:object>
      </w:r>
    </w:p>
    <w:p w:rsidR="00701FF3" w:rsidRDefault="00701FF3" w:rsidP="00701F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В) </w:t>
      </w:r>
      <w:r w:rsidRPr="0096140A">
        <w:rPr>
          <w:rFonts w:ascii="Times New Roman" w:hAnsi="Times New Roman" w:cs="Times New Roman"/>
          <w:sz w:val="28"/>
          <w:szCs w:val="28"/>
        </w:rPr>
        <w:t>Определим удельный расход электроэнергии, требующейся на освещение помещения:</w:t>
      </w:r>
    </w:p>
    <w:p w:rsidR="00B53651" w:rsidRDefault="00B53651" w:rsidP="00B53651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605" w:dyaOrig="360">
          <v:shape id="_x0000_i1045" type="#_x0000_t75" style="width:80.25pt;height:18.75pt" o:ole="">
            <v:imagedata r:id="rId56" o:title=""/>
          </v:shape>
          <o:OLEObject Type="Embed" ProgID="Equation.3" ShapeID="_x0000_i1045" DrawAspect="Content" ObjectID="_1546842422" r:id="rId57"/>
        </w:object>
      </w:r>
      <w:r>
        <w:rPr>
          <w:rFonts w:ascii="Times New Roman" w:eastAsia="Times New Roman" w:hAnsi="Times New Roman" w:cs="Times New Roman"/>
          <w:position w:val="-10"/>
          <w:sz w:val="28"/>
          <w:szCs w:val="28"/>
          <w:lang w:eastAsia="ar-SA"/>
        </w:rPr>
        <w:object w:dxaOrig="180" w:dyaOrig="345">
          <v:shape id="_x0000_i1046" type="#_x0000_t75" style="width:9pt;height:16.5pt" o:ole="">
            <v:imagedata r:id="rId46" o:title=""/>
          </v:shape>
          <o:OLEObject Type="Embed" ProgID="Equation.3" ShapeID="_x0000_i1046" DrawAspect="Content" ObjectID="_1546842423" r:id="rId58"/>
        </w:object>
      </w:r>
    </w:p>
    <w:p w:rsidR="00B53651" w:rsidRDefault="00B53651" w:rsidP="00B53651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945" w:dyaOrig="360">
          <v:shape id="_x0000_i1047" type="#_x0000_t75" style="width:48pt;height:18.75pt" o:ole="">
            <v:imagedata r:id="rId59" o:title=""/>
          </v:shape>
          <o:OLEObject Type="Embed" ProgID="Equation.3" ShapeID="_x0000_i1047" DrawAspect="Content" ObjectID="_1546842424" r:id="rId60"/>
        </w:object>
      </w:r>
    </w:p>
    <w:p w:rsidR="00B53651" w:rsidRDefault="00B53651" w:rsidP="00B53651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740" w:dyaOrig="360">
          <v:shape id="_x0000_i1048" type="#_x0000_t75" style="width:87pt;height:18.75pt" o:ole="">
            <v:imagedata r:id="rId61" o:title=""/>
          </v:shape>
          <o:OLEObject Type="Embed" ProgID="Equation.3" ShapeID="_x0000_i1048" DrawAspect="Content" ObjectID="_1546842425" r:id="rId62"/>
        </w:object>
      </w:r>
    </w:p>
    <w:p w:rsidR="00B53651" w:rsidRDefault="00B53651" w:rsidP="00B53651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2535" w:dyaOrig="375">
          <v:shape id="_x0000_i1049" type="#_x0000_t75" style="width:127.5pt;height:19.5pt" o:ole="">
            <v:imagedata r:id="rId63" o:title=""/>
          </v:shape>
          <o:OLEObject Type="Embed" ProgID="Equation.3" ShapeID="_x0000_i1049" DrawAspect="Content" ObjectID="_1546842426" r:id="rId64"/>
        </w:object>
      </w:r>
    </w:p>
    <w:p w:rsidR="00B53651" w:rsidRDefault="00B53651" w:rsidP="00B53651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4665" w:dyaOrig="375">
          <v:shape id="_x0000_i1050" type="#_x0000_t75" style="width:232.5pt;height:19.5pt" o:ole="">
            <v:imagedata r:id="rId65" o:title=""/>
          </v:shape>
          <o:OLEObject Type="Embed" ProgID="Equation.3" ShapeID="_x0000_i1050" DrawAspect="Content" ObjectID="_1546842427" r:id="rId66"/>
        </w:object>
      </w:r>
    </w:p>
    <w:p w:rsidR="00382BD6" w:rsidRDefault="00382BD6" w:rsidP="00382BD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AB5F25">
        <w:rPr>
          <w:rFonts w:ascii="Times New Roman" w:eastAsia="Times New Roman" w:hAnsi="Times New Roman" w:cs="Times New Roman"/>
          <w:sz w:val="28"/>
          <w:szCs w:val="28"/>
          <w:lang w:eastAsia="ar-SA"/>
        </w:rPr>
        <w:t>Г) Определим стоимость электроэнергии:</w:t>
      </w:r>
    </w:p>
    <w:p w:rsidR="005142A5" w:rsidRDefault="00AB5F25" w:rsidP="00382BD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5142A5"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3879" w:dyaOrig="380">
          <v:shape id="_x0000_i1051" type="#_x0000_t75" style="width:194.25pt;height:19.5pt" o:ole="">
            <v:imagedata r:id="rId67" o:title=""/>
          </v:shape>
          <o:OLEObject Type="Embed" ProgID="Equation.3" ShapeID="_x0000_i1051" DrawAspect="Content" ObjectID="_1546842428" r:id="rId68"/>
        </w:object>
      </w:r>
    </w:p>
    <w:p w:rsidR="005142A5" w:rsidRDefault="005142A5" w:rsidP="005142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K</w:t>
      </w:r>
      <w:r w:rsidRPr="005142A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коэффициент изменения тарифов(1).</w:t>
      </w:r>
    </w:p>
    <w:p w:rsidR="001A6127" w:rsidRDefault="005142A5" w:rsidP="005142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а – стоимость одного кВт / ч (5,03 руб.).</w:t>
      </w:r>
    </w:p>
    <w:p w:rsidR="005142A5" w:rsidRDefault="00740956" w:rsidP="005142A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4900" w:dyaOrig="360">
          <v:shape id="_x0000_i1052" type="#_x0000_t75" style="width:245.25pt;height:18.75pt" o:ole="">
            <v:imagedata r:id="rId69" o:title=""/>
          </v:shape>
          <o:OLEObject Type="Embed" ProgID="Equation.3" ShapeID="_x0000_i1052" DrawAspect="Content" ObjectID="_1546842429" r:id="rId70"/>
        </w:object>
      </w:r>
    </w:p>
    <w:p w:rsidR="005142A5" w:rsidRDefault="005142A5" w:rsidP="005142A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Определим расход электроэнергии за год: 1341,96 * 12 = 16103,52 руб. </w:t>
      </w:r>
      <w:r w:rsid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>/ год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740956" w:rsidRP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3.2.4 Расчет амортизации </w:t>
      </w:r>
      <w:r w:rsidRP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>основных фондов</w:t>
      </w:r>
    </w:p>
    <w:p w:rsid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Рассчитаем сумму амортизационных отчислений на основные фонды, используемые в данном проекте, с помощью таблицы </w:t>
      </w:r>
      <w:r w:rsidR="001E32C9">
        <w:rPr>
          <w:rFonts w:ascii="Times New Roman" w:eastAsia="Times New Roman" w:hAnsi="Times New Roman" w:cs="Times New Roman"/>
          <w:sz w:val="28"/>
          <w:szCs w:val="28"/>
          <w:lang w:eastAsia="ar-SA"/>
        </w:rPr>
        <w:t>5</w:t>
      </w:r>
      <w:r w:rsidRP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Таблица </w:t>
      </w:r>
      <w:r w:rsidR="001E32C9">
        <w:rPr>
          <w:rFonts w:ascii="Times New Roman" w:eastAsia="Times New Roman" w:hAnsi="Times New Roman" w:cs="Times New Roman"/>
          <w:sz w:val="28"/>
          <w:szCs w:val="28"/>
          <w:lang w:eastAsia="ar-SA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 w:rsidR="00CF643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Расчет амортизации основных фондов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6"/>
        <w:gridCol w:w="1616"/>
        <w:gridCol w:w="1716"/>
        <w:gridCol w:w="1940"/>
        <w:gridCol w:w="1685"/>
      </w:tblGrid>
      <w:tr w:rsidR="00CF6433" w:rsidRPr="00B479FF" w:rsidTr="00EB3BA0">
        <w:trPr>
          <w:trHeight w:val="972"/>
        </w:trPr>
        <w:tc>
          <w:tcPr>
            <w:tcW w:w="228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Оборудование и</w:t>
            </w:r>
          </w:p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программные средства</w:t>
            </w:r>
          </w:p>
        </w:tc>
        <w:tc>
          <w:tcPr>
            <w:tcW w:w="16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Количество</w:t>
            </w:r>
          </w:p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единиц</w:t>
            </w:r>
          </w:p>
        </w:tc>
        <w:tc>
          <w:tcPr>
            <w:tcW w:w="17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 xml:space="preserve">Общая </w:t>
            </w:r>
          </w:p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стоимость, руб.</w:t>
            </w:r>
          </w:p>
        </w:tc>
        <w:tc>
          <w:tcPr>
            <w:tcW w:w="1940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Норма</w:t>
            </w:r>
          </w:p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амортизации, %, в год</w:t>
            </w:r>
          </w:p>
        </w:tc>
        <w:tc>
          <w:tcPr>
            <w:tcW w:w="1685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Амортизационные</w:t>
            </w:r>
          </w:p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отчисления,</w:t>
            </w:r>
          </w:p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руб., в мес.</w:t>
            </w:r>
          </w:p>
        </w:tc>
      </w:tr>
      <w:tr w:rsidR="00CF6433" w:rsidRPr="00B479FF" w:rsidTr="00EB3BA0">
        <w:trPr>
          <w:trHeight w:val="515"/>
        </w:trPr>
        <w:tc>
          <w:tcPr>
            <w:tcW w:w="228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 xml:space="preserve">Компьютер </w:t>
            </w:r>
          </w:p>
        </w:tc>
        <w:tc>
          <w:tcPr>
            <w:tcW w:w="16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35000</w:t>
            </w:r>
          </w:p>
        </w:tc>
        <w:tc>
          <w:tcPr>
            <w:tcW w:w="1940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20</w:t>
            </w:r>
          </w:p>
        </w:tc>
        <w:tc>
          <w:tcPr>
            <w:tcW w:w="1685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7000</w:t>
            </w:r>
          </w:p>
        </w:tc>
      </w:tr>
      <w:tr w:rsidR="00CF6433" w:rsidRPr="00B479FF" w:rsidTr="00EB3BA0">
        <w:trPr>
          <w:trHeight w:val="509"/>
        </w:trPr>
        <w:tc>
          <w:tcPr>
            <w:tcW w:w="228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shd w:val="clear" w:color="auto" w:fill="FFFFFF"/>
              </w:rPr>
              <w:t>Стол</w:t>
            </w:r>
          </w:p>
        </w:tc>
        <w:tc>
          <w:tcPr>
            <w:tcW w:w="16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B479FF">
              <w:rPr>
                <w:sz w:val="28"/>
                <w:szCs w:val="28"/>
              </w:rPr>
              <w:t>000</w:t>
            </w:r>
          </w:p>
        </w:tc>
        <w:tc>
          <w:tcPr>
            <w:tcW w:w="1940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10</w:t>
            </w:r>
          </w:p>
        </w:tc>
        <w:tc>
          <w:tcPr>
            <w:tcW w:w="1685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B479FF">
              <w:rPr>
                <w:sz w:val="28"/>
                <w:szCs w:val="28"/>
              </w:rPr>
              <w:t>00</w:t>
            </w:r>
          </w:p>
        </w:tc>
      </w:tr>
      <w:tr w:rsidR="00CF6433" w:rsidRPr="00B479FF" w:rsidTr="00EB3BA0">
        <w:trPr>
          <w:trHeight w:val="509"/>
        </w:trPr>
        <w:tc>
          <w:tcPr>
            <w:tcW w:w="228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bCs/>
                <w:sz w:val="28"/>
                <w:szCs w:val="28"/>
                <w:shd w:val="clear" w:color="auto" w:fill="FFFFFF"/>
              </w:rPr>
            </w:pPr>
            <w:r>
              <w:rPr>
                <w:bCs/>
                <w:sz w:val="28"/>
                <w:szCs w:val="28"/>
                <w:shd w:val="clear" w:color="auto" w:fill="FFFFFF"/>
              </w:rPr>
              <w:t>Стул</w:t>
            </w:r>
          </w:p>
        </w:tc>
        <w:tc>
          <w:tcPr>
            <w:tcW w:w="16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1940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10</w:t>
            </w:r>
          </w:p>
        </w:tc>
        <w:tc>
          <w:tcPr>
            <w:tcW w:w="1685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</w:tr>
      <w:tr w:rsidR="00CF6433" w:rsidRPr="00B479FF" w:rsidTr="00EB3BA0">
        <w:trPr>
          <w:trHeight w:val="262"/>
        </w:trPr>
        <w:tc>
          <w:tcPr>
            <w:tcW w:w="228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bCs/>
                <w:sz w:val="28"/>
                <w:szCs w:val="28"/>
                <w:shd w:val="clear" w:color="auto" w:fill="FFFFFF"/>
              </w:rPr>
            </w:pPr>
            <w:r w:rsidRPr="00B479FF">
              <w:rPr>
                <w:bCs/>
                <w:sz w:val="28"/>
                <w:szCs w:val="28"/>
                <w:shd w:val="clear" w:color="auto" w:fill="FFFFFF"/>
              </w:rPr>
              <w:t>диван</w:t>
            </w:r>
          </w:p>
        </w:tc>
        <w:tc>
          <w:tcPr>
            <w:tcW w:w="16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20000</w:t>
            </w:r>
          </w:p>
        </w:tc>
        <w:tc>
          <w:tcPr>
            <w:tcW w:w="1940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10</w:t>
            </w:r>
          </w:p>
        </w:tc>
        <w:tc>
          <w:tcPr>
            <w:tcW w:w="1685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2200</w:t>
            </w:r>
          </w:p>
        </w:tc>
      </w:tr>
      <w:tr w:rsidR="00CF6433" w:rsidRPr="00B479FF" w:rsidTr="00EB3BA0">
        <w:trPr>
          <w:trHeight w:val="499"/>
        </w:trPr>
        <w:tc>
          <w:tcPr>
            <w:tcW w:w="2286" w:type="dxa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Итого:</w:t>
            </w:r>
          </w:p>
        </w:tc>
        <w:tc>
          <w:tcPr>
            <w:tcW w:w="1616" w:type="dxa"/>
            <w:vAlign w:val="center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11</w:t>
            </w:r>
          </w:p>
        </w:tc>
        <w:tc>
          <w:tcPr>
            <w:tcW w:w="1716" w:type="dxa"/>
            <w:vAlign w:val="center"/>
          </w:tcPr>
          <w:p w:rsidR="00CF6433" w:rsidRPr="00B479FF" w:rsidRDefault="00CF6433" w:rsidP="00F17A5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B479FF">
              <w:rPr>
                <w:color w:val="000000"/>
                <w:sz w:val="28"/>
                <w:szCs w:val="28"/>
              </w:rPr>
              <w:t>213900</w:t>
            </w:r>
          </w:p>
        </w:tc>
        <w:tc>
          <w:tcPr>
            <w:tcW w:w="1940" w:type="dxa"/>
            <w:vAlign w:val="center"/>
          </w:tcPr>
          <w:p w:rsidR="00CF6433" w:rsidRPr="00B479FF" w:rsidRDefault="00CF6433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685" w:type="dxa"/>
            <w:vAlign w:val="center"/>
          </w:tcPr>
          <w:p w:rsidR="00CF6433" w:rsidRPr="00B479FF" w:rsidRDefault="00391748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9800</w:t>
            </w:r>
          </w:p>
        </w:tc>
      </w:tr>
    </w:tbl>
    <w:p w:rsid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740956" w:rsidRDefault="00A63B3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4380" w:dyaOrig="380">
          <v:shape id="_x0000_i1053" type="#_x0000_t75" style="width:218.25pt;height:19.5pt" o:ole="">
            <v:imagedata r:id="rId71" o:title=""/>
          </v:shape>
          <o:OLEObject Type="Embed" ProgID="Equation.3" ShapeID="_x0000_i1053" DrawAspect="Content" ObjectID="_1546842430" r:id="rId72"/>
        </w:object>
      </w:r>
    </w:p>
    <w:p w:rsid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3.2.5 Расчет основных и прямых затрат</w:t>
      </w:r>
    </w:p>
    <w:p w:rsidR="00740956" w:rsidRPr="00740956" w:rsidRDefault="00740956" w:rsidP="00740956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Прямые затраты - </w:t>
      </w:r>
      <w:r w:rsidRP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>это затраты, которые формируются на единицу продукции и могут быть отнесены непосредственно на себестоимость конкретного изделия, работы, услуги. Они составляют разность основных затрат и общей суммы амортизации.</w:t>
      </w:r>
    </w:p>
    <w:p w:rsidR="00740956" w:rsidRDefault="00D32020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object w:dxaOrig="1440" w:dyaOrig="1440">
          <v:shape id="_x0000_s1029" type="#_x0000_t75" style="position:absolute;margin-left:34.5pt;margin-top:14.05pt;width:203.1pt;height:18.75pt;z-index:251659264">
            <v:imagedata r:id="rId73" o:title=""/>
            <w10:wrap type="square" side="right"/>
          </v:shape>
          <o:OLEObject Type="Embed" ProgID="Equation.3" ShapeID="_x0000_s1029" DrawAspect="Content" ObjectID="_1546842463" r:id="rId74"/>
        </w:object>
      </w:r>
    </w:p>
    <w:p w:rsidR="00ED5DF9" w:rsidRDefault="00D32020" w:rsidP="0074095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4"/>
          <w:szCs w:val="24"/>
        </w:rPr>
        <w:object w:dxaOrig="1440" w:dyaOrig="1440">
          <v:shape id="_x0000_s1030" type="#_x0000_t75" style="position:absolute;margin-left:34.5pt;margin-top:6.2pt;width:266pt;height:17.75pt;z-index:251661312">
            <v:imagedata r:id="rId75" o:title=""/>
            <w10:wrap type="square" side="right"/>
          </v:shape>
          <o:OLEObject Type="Embed" ProgID="Equation.3" ShapeID="_x0000_s1030" DrawAspect="Content" ObjectID="_1546842464" r:id="rId76"/>
        </w:object>
      </w:r>
    </w:p>
    <w:p w:rsidR="00ED5DF9" w:rsidRDefault="00ED5DF9" w:rsidP="00ED5DF9">
      <w:pPr>
        <w:spacing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position w:val="-14"/>
          <w:sz w:val="28"/>
          <w:szCs w:val="28"/>
          <w:lang w:eastAsia="ar-SA"/>
        </w:rPr>
        <w:object w:dxaOrig="2025" w:dyaOrig="375">
          <v:shape id="_x0000_i1056" type="#_x0000_t75" style="width:101.25pt;height:19.5pt" o:ole="">
            <v:imagedata r:id="rId77" o:title=""/>
          </v:shape>
          <o:OLEObject Type="Embed" ProgID="Equation.3" ShapeID="_x0000_i1056" DrawAspect="Content" ObjectID="_1546842431" r:id="rId78"/>
        </w:object>
      </w:r>
    </w:p>
    <w:p w:rsidR="00ED5DF9" w:rsidRDefault="009E7FE2" w:rsidP="00ED5DF9">
      <w:pPr>
        <w:spacing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position w:val="-14"/>
          <w:sz w:val="28"/>
          <w:szCs w:val="28"/>
          <w:lang w:eastAsia="ar-SA"/>
        </w:rPr>
        <w:object w:dxaOrig="3620" w:dyaOrig="380">
          <v:shape id="_x0000_i1057" type="#_x0000_t75" style="width:180.75pt;height:19.5pt" o:ole="">
            <v:imagedata r:id="rId79" o:title=""/>
          </v:shape>
          <o:OLEObject Type="Embed" ProgID="Equation.3" ShapeID="_x0000_i1057" DrawAspect="Content" ObjectID="_1546842432" r:id="rId80"/>
        </w:object>
      </w:r>
    </w:p>
    <w:p w:rsidR="00ED5DF9" w:rsidRDefault="00ED5DF9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3.2.6 Расчет накладных расходов</w:t>
      </w:r>
    </w:p>
    <w:p w:rsidR="00ED5DF9" w:rsidRDefault="00ED5DF9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А) Расходы на услуги связи – 2000 руб.</w:t>
      </w:r>
    </w:p>
    <w:p w:rsidR="00ED5DF9" w:rsidRDefault="00ED5DF9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Б) Налог на имущество организации.</w:t>
      </w:r>
      <w:r w:rsidR="009A409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9A4096" w:rsidRPr="009A4096">
        <w:rPr>
          <w:rFonts w:ascii="Times New Roman" w:eastAsia="Times New Roman" w:hAnsi="Times New Roman" w:cs="Times New Roman"/>
          <w:sz w:val="28"/>
          <w:szCs w:val="28"/>
          <w:lang w:eastAsia="ar-SA"/>
        </w:rPr>
        <w:t>Ставка налога 3,6% к объекту налогообложения. Объектом налогообложения является основные средства предприятия, налог рассчитывается от их среднегодовой остаточной стоимости.</w:t>
      </w:r>
    </w:p>
    <w:p w:rsidR="009A4096" w:rsidRDefault="009A4096" w:rsidP="009A4096">
      <w:pPr>
        <w:spacing w:line="36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A4096"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3240" w:dyaOrig="360">
          <v:shape id="_x0000_i1058" type="#_x0000_t75" style="width:162pt;height:18.75pt" o:ole="">
            <v:imagedata r:id="rId81" o:title=""/>
          </v:shape>
          <o:OLEObject Type="Embed" ProgID="Equation.3" ShapeID="_x0000_i1058" DrawAspect="Content" ObjectID="_1546842433" r:id="rId82"/>
        </w:object>
      </w:r>
    </w:p>
    <w:p w:rsidR="009A4096" w:rsidRDefault="009A4096" w:rsidP="009A409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В) Рассчитаем сумму накладных расходов</w:t>
      </w:r>
    </w:p>
    <w:p w:rsidR="005721BA" w:rsidRDefault="009A4096" w:rsidP="005721BA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062D6C">
        <w:rPr>
          <w:rFonts w:ascii="Times New Roman" w:eastAsia="Times New Roman" w:hAnsi="Times New Roman" w:cs="Times New Roman"/>
          <w:position w:val="-10"/>
          <w:sz w:val="28"/>
          <w:szCs w:val="28"/>
          <w:lang w:eastAsia="ar-SA"/>
        </w:rPr>
        <w:object w:dxaOrig="3019" w:dyaOrig="320">
          <v:shape id="_x0000_i1059" type="#_x0000_t75" style="width:150.75pt;height:15.75pt" o:ole="">
            <v:imagedata r:id="rId83" o:title=""/>
          </v:shape>
          <o:OLEObject Type="Embed" ProgID="Equation.3" ShapeID="_x0000_i1059" DrawAspect="Content" ObjectID="_1546842434" r:id="rId84"/>
        </w:object>
      </w:r>
    </w:p>
    <w:p w:rsidR="005721BA" w:rsidRDefault="005721BA" w:rsidP="005721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3.2.7 Полная себестоимость работы</w:t>
      </w:r>
    </w:p>
    <w:p w:rsidR="005721BA" w:rsidRDefault="005721BA" w:rsidP="005721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Рассчитаем все затраты, которые включены в полную себестоимость АРМ и результаты сведем в таблицу </w:t>
      </w:r>
      <w:r w:rsidR="001E32C9">
        <w:rPr>
          <w:rFonts w:ascii="Times New Roman" w:eastAsia="Times New Roman" w:hAnsi="Times New Roman" w:cs="Times New Roman"/>
          <w:sz w:val="28"/>
          <w:szCs w:val="28"/>
          <w:lang w:eastAsia="ar-SA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5721BA" w:rsidRDefault="005721BA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:rsidR="005721BA" w:rsidRDefault="001E32C9" w:rsidP="005721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Таблица 6</w:t>
      </w:r>
      <w:r w:rsidR="005721BA" w:rsidRPr="005721B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Смета затрат</w:t>
      </w:r>
    </w:p>
    <w:tbl>
      <w:tblPr>
        <w:tblW w:w="96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0"/>
        <w:gridCol w:w="3257"/>
      </w:tblGrid>
      <w:tr w:rsidR="005721BA" w:rsidRPr="00B479FF" w:rsidTr="00F17A56">
        <w:trPr>
          <w:trHeight w:val="280"/>
        </w:trPr>
        <w:tc>
          <w:tcPr>
            <w:tcW w:w="6400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Элементы затрат</w:t>
            </w:r>
          </w:p>
        </w:tc>
        <w:tc>
          <w:tcPr>
            <w:tcW w:w="3257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Сумма, руб.</w:t>
            </w:r>
          </w:p>
        </w:tc>
      </w:tr>
      <w:tr w:rsidR="005721BA" w:rsidRPr="00B479FF" w:rsidTr="00F17A56">
        <w:trPr>
          <w:trHeight w:val="267"/>
        </w:trPr>
        <w:tc>
          <w:tcPr>
            <w:tcW w:w="6400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 Заработная плата основного персонала</w:t>
            </w:r>
          </w:p>
        </w:tc>
        <w:tc>
          <w:tcPr>
            <w:tcW w:w="3257" w:type="dxa"/>
          </w:tcPr>
          <w:p w:rsidR="005721BA" w:rsidRPr="00B479FF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624960</w:t>
            </w:r>
          </w:p>
        </w:tc>
      </w:tr>
      <w:tr w:rsidR="005721BA" w:rsidRPr="00B479FF" w:rsidTr="00F17A56">
        <w:trPr>
          <w:trHeight w:val="274"/>
        </w:trPr>
        <w:tc>
          <w:tcPr>
            <w:tcW w:w="6400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 Отчисления на социальные нужды</w:t>
            </w:r>
          </w:p>
        </w:tc>
        <w:tc>
          <w:tcPr>
            <w:tcW w:w="3257" w:type="dxa"/>
          </w:tcPr>
          <w:p w:rsidR="005721BA" w:rsidRPr="00B479FF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12080</w:t>
            </w:r>
          </w:p>
        </w:tc>
      </w:tr>
      <w:tr w:rsidR="005721BA" w:rsidRPr="00B479FF" w:rsidTr="00F17A56">
        <w:trPr>
          <w:trHeight w:val="277"/>
        </w:trPr>
        <w:tc>
          <w:tcPr>
            <w:tcW w:w="6400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3 Вспомогательные материалы</w:t>
            </w:r>
          </w:p>
        </w:tc>
        <w:tc>
          <w:tcPr>
            <w:tcW w:w="3257" w:type="dxa"/>
          </w:tcPr>
          <w:p w:rsidR="005721BA" w:rsidRPr="00B479FF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30595</w:t>
            </w:r>
          </w:p>
        </w:tc>
      </w:tr>
      <w:tr w:rsidR="005721BA" w:rsidRPr="00B479FF" w:rsidTr="00F17A56">
        <w:trPr>
          <w:trHeight w:val="265"/>
        </w:trPr>
        <w:tc>
          <w:tcPr>
            <w:tcW w:w="6400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4 Электроэнергия</w:t>
            </w:r>
          </w:p>
        </w:tc>
        <w:tc>
          <w:tcPr>
            <w:tcW w:w="3257" w:type="dxa"/>
          </w:tcPr>
          <w:p w:rsidR="005721BA" w:rsidRPr="00B479FF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16103</w:t>
            </w:r>
          </w:p>
        </w:tc>
      </w:tr>
      <w:tr w:rsidR="005721BA" w:rsidRPr="00B479FF" w:rsidTr="00F17A56">
        <w:trPr>
          <w:trHeight w:val="338"/>
        </w:trPr>
        <w:tc>
          <w:tcPr>
            <w:tcW w:w="6400" w:type="dxa"/>
            <w:tcBorders>
              <w:bottom w:val="nil"/>
            </w:tcBorders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5 Амортизация основных фондов</w:t>
            </w:r>
          </w:p>
        </w:tc>
        <w:tc>
          <w:tcPr>
            <w:tcW w:w="3257" w:type="dxa"/>
            <w:tcBorders>
              <w:bottom w:val="nil"/>
            </w:tcBorders>
          </w:tcPr>
          <w:p w:rsidR="005721BA" w:rsidRPr="00B479FF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9800</w:t>
            </w:r>
          </w:p>
        </w:tc>
      </w:tr>
      <w:tr w:rsidR="005721BA" w:rsidRPr="00B479FF" w:rsidTr="00F17A56">
        <w:trPr>
          <w:trHeight w:val="543"/>
        </w:trPr>
        <w:tc>
          <w:tcPr>
            <w:tcW w:w="6400" w:type="dxa"/>
            <w:tcBorders>
              <w:bottom w:val="nil"/>
            </w:tcBorders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6.  Итог</w:t>
            </w:r>
            <w:r>
              <w:rPr>
                <w:sz w:val="28"/>
                <w:szCs w:val="28"/>
              </w:rPr>
              <w:t>о основных затрат, в том числе:</w:t>
            </w:r>
          </w:p>
        </w:tc>
        <w:tc>
          <w:tcPr>
            <w:tcW w:w="3257" w:type="dxa"/>
            <w:tcBorders>
              <w:bottom w:val="nil"/>
            </w:tcBorders>
          </w:tcPr>
          <w:p w:rsidR="005721BA" w:rsidRPr="00B479FF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693538</w:t>
            </w:r>
          </w:p>
        </w:tc>
      </w:tr>
      <w:tr w:rsidR="005721BA" w:rsidRPr="00B479FF" w:rsidTr="00F17A56">
        <w:trPr>
          <w:trHeight w:val="338"/>
        </w:trPr>
        <w:tc>
          <w:tcPr>
            <w:tcW w:w="6400" w:type="dxa"/>
            <w:tcBorders>
              <w:bottom w:val="nil"/>
            </w:tcBorders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sym w:font="Romantic" w:char="F037"/>
            </w:r>
            <w:r>
              <w:rPr>
                <w:sz w:val="28"/>
                <w:szCs w:val="28"/>
              </w:rPr>
              <w:t>.1 Прямые затраты (переменные)</w:t>
            </w:r>
          </w:p>
        </w:tc>
        <w:tc>
          <w:tcPr>
            <w:tcW w:w="3257" w:type="dxa"/>
            <w:tcBorders>
              <w:bottom w:val="nil"/>
            </w:tcBorders>
          </w:tcPr>
          <w:p w:rsidR="005721BA" w:rsidRPr="00B479FF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671658</w:t>
            </w:r>
          </w:p>
        </w:tc>
      </w:tr>
      <w:tr w:rsidR="005721BA" w:rsidRPr="00B479FF" w:rsidTr="00F17A56">
        <w:trPr>
          <w:trHeight w:val="290"/>
        </w:trPr>
        <w:tc>
          <w:tcPr>
            <w:tcW w:w="6400" w:type="dxa"/>
            <w:vAlign w:val="center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sym w:font="Romantic" w:char="F037"/>
            </w:r>
            <w:r w:rsidRPr="00B479FF">
              <w:rPr>
                <w:sz w:val="28"/>
                <w:szCs w:val="28"/>
              </w:rPr>
              <w:t>.2 Постоянные затраты (амортизация)</w:t>
            </w:r>
          </w:p>
        </w:tc>
        <w:tc>
          <w:tcPr>
            <w:tcW w:w="3257" w:type="dxa"/>
            <w:vAlign w:val="center"/>
          </w:tcPr>
          <w:p w:rsidR="005721BA" w:rsidRPr="00B479FF" w:rsidRDefault="002D4351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9800</w:t>
            </w:r>
          </w:p>
        </w:tc>
      </w:tr>
      <w:tr w:rsidR="005721BA" w:rsidRPr="00B479FF" w:rsidTr="00F17A56">
        <w:trPr>
          <w:trHeight w:val="316"/>
        </w:trPr>
        <w:tc>
          <w:tcPr>
            <w:tcW w:w="6400" w:type="dxa"/>
            <w:tcBorders>
              <w:bottom w:val="nil"/>
            </w:tcBorders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8 Накладные расходы</w:t>
            </w:r>
          </w:p>
        </w:tc>
        <w:tc>
          <w:tcPr>
            <w:tcW w:w="3257" w:type="dxa"/>
            <w:tcBorders>
              <w:bottom w:val="nil"/>
            </w:tcBorders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4349</w:t>
            </w:r>
          </w:p>
        </w:tc>
      </w:tr>
      <w:tr w:rsidR="005721BA" w:rsidRPr="00B479FF" w:rsidTr="00F17A56">
        <w:trPr>
          <w:trHeight w:val="282"/>
        </w:trPr>
        <w:tc>
          <w:tcPr>
            <w:tcW w:w="6400" w:type="dxa"/>
          </w:tcPr>
          <w:p w:rsidR="005721BA" w:rsidRPr="00B479FF" w:rsidRDefault="005721BA" w:rsidP="00F17A56">
            <w:pPr>
              <w:tabs>
                <w:tab w:val="left" w:pos="4125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 xml:space="preserve">9 Полная себестоимость </w:t>
            </w:r>
          </w:p>
        </w:tc>
        <w:tc>
          <w:tcPr>
            <w:tcW w:w="3257" w:type="dxa"/>
          </w:tcPr>
          <w:p w:rsidR="005721BA" w:rsidRPr="00B479FF" w:rsidRDefault="002D4351" w:rsidP="00F17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697887</w:t>
            </w:r>
          </w:p>
        </w:tc>
      </w:tr>
    </w:tbl>
    <w:p w:rsidR="005721BA" w:rsidRDefault="005721BA" w:rsidP="005721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51245A" w:rsidRDefault="00D32020" w:rsidP="005721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object w:dxaOrig="1440" w:dyaOrig="1440">
          <v:shape id="_x0000_s1060" type="#_x0000_t75" style="position:absolute;margin-left:171.75pt;margin-top:48.95pt;width:81.75pt;height:18pt;z-index:251662336;mso-position-horizontal-relative:text;mso-position-vertical-relative:text">
            <v:imagedata r:id="rId85" o:title=""/>
            <w10:wrap type="square" side="right"/>
          </v:shape>
          <o:OLEObject Type="Embed" ProgID="Equation.3" ShapeID="_x0000_s1060" DrawAspect="Content" ObjectID="_1546842465" r:id="rId86"/>
        </w:object>
      </w:r>
      <w:r w:rsidR="0051245A" w:rsidRPr="0051245A">
        <w:rPr>
          <w:rFonts w:ascii="Times New Roman" w:eastAsia="Times New Roman" w:hAnsi="Times New Roman" w:cs="Times New Roman"/>
          <w:sz w:val="28"/>
          <w:szCs w:val="28"/>
          <w:lang w:eastAsia="ar-SA"/>
        </w:rPr>
        <w:t>Полная себестоимость затрат на автоматизацию и эксплуатацию рабочего места складывается из суммы основных затрат и накладных расходов</w:t>
      </w:r>
      <w:r w:rsidR="0051245A"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</w:p>
    <w:p w:rsidR="0051245A" w:rsidRDefault="0051245A" w:rsidP="005721BA">
      <w:pPr>
        <w:spacing w:line="360" w:lineRule="auto"/>
        <w:rPr>
          <w:b/>
          <w:sz w:val="28"/>
          <w:szCs w:val="28"/>
        </w:rPr>
      </w:pPr>
    </w:p>
    <w:p w:rsidR="00E13767" w:rsidRDefault="00E13767" w:rsidP="00E13767">
      <w:pPr>
        <w:spacing w:line="360" w:lineRule="auto"/>
        <w:jc w:val="center"/>
        <w:rPr>
          <w:b/>
          <w:sz w:val="28"/>
          <w:szCs w:val="28"/>
        </w:rPr>
      </w:pPr>
      <w:r w:rsidRPr="009378A3">
        <w:rPr>
          <w:b/>
          <w:position w:val="-10"/>
          <w:sz w:val="28"/>
          <w:szCs w:val="28"/>
        </w:rPr>
        <w:object w:dxaOrig="3519" w:dyaOrig="320">
          <v:shape id="_x0000_i1061" type="#_x0000_t75" style="width:174.75pt;height:15.75pt" o:ole="">
            <v:imagedata r:id="rId87" o:title=""/>
          </v:shape>
          <o:OLEObject Type="Embed" ProgID="Equation.3" ShapeID="_x0000_i1061" DrawAspect="Content" ObjectID="_1546842435" r:id="rId88"/>
        </w:object>
      </w:r>
    </w:p>
    <w:p w:rsidR="00E13767" w:rsidRDefault="00E1376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13767" w:rsidRPr="006C73A3" w:rsidRDefault="00E13767" w:rsidP="00E13767">
      <w:pPr>
        <w:pStyle w:val="2"/>
        <w:pageBreakBefore/>
        <w:numPr>
          <w:ilvl w:val="1"/>
          <w:numId w:val="12"/>
        </w:numPr>
        <w:jc w:val="center"/>
        <w:rPr>
          <w:rFonts w:ascii="Times New Roman" w:hAnsi="Times New Roman" w:cs="Times New Roman"/>
          <w:i w:val="0"/>
          <w:sz w:val="32"/>
          <w:szCs w:val="24"/>
        </w:rPr>
      </w:pPr>
      <w:r w:rsidRPr="006C73A3">
        <w:rPr>
          <w:rFonts w:ascii="Times New Roman" w:hAnsi="Times New Roman" w:cs="Times New Roman"/>
          <w:i w:val="0"/>
          <w:sz w:val="32"/>
          <w:szCs w:val="24"/>
        </w:rPr>
        <w:lastRenderedPageBreak/>
        <w:t xml:space="preserve">4. РАСЧЁТ ДОХОДА ОТ ЭКСПЛУАТАЦИИ РАБОЧЕГО МЕСТА </w:t>
      </w:r>
    </w:p>
    <w:p w:rsidR="00E13767" w:rsidRDefault="00E13767" w:rsidP="00E13767">
      <w:pPr>
        <w:ind w:left="576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>4.1 Расчет выручки</w:t>
      </w:r>
    </w:p>
    <w:p w:rsidR="00E13767" w:rsidRDefault="00E13767" w:rsidP="00E13767">
      <w:pPr>
        <w:ind w:firstLine="576"/>
        <w:rPr>
          <w:rFonts w:ascii="Times New Roman" w:hAnsi="Times New Roman" w:cs="Times New Roman"/>
          <w:sz w:val="28"/>
          <w:lang w:eastAsia="ar-SA"/>
        </w:rPr>
      </w:pPr>
      <w:r w:rsidRPr="00E13767">
        <w:rPr>
          <w:rFonts w:ascii="Times New Roman" w:hAnsi="Times New Roman" w:cs="Times New Roman"/>
          <w:sz w:val="28"/>
          <w:lang w:eastAsia="ar-SA"/>
        </w:rPr>
        <w:t>Исходя из принятого количества оборудования, норм обслуживания, а также от принятого календарного режима работы и стоимости единицы работ рассчитан плановый объем работ и выручка от выполненных работ и оказанн</w:t>
      </w:r>
      <w:r w:rsidR="00DF3B8D">
        <w:rPr>
          <w:rFonts w:ascii="Times New Roman" w:hAnsi="Times New Roman" w:cs="Times New Roman"/>
          <w:sz w:val="28"/>
          <w:lang w:eastAsia="ar-SA"/>
        </w:rPr>
        <w:t>ых услуг. Все эти данные отразим</w:t>
      </w:r>
      <w:r w:rsidRPr="00E13767">
        <w:rPr>
          <w:rFonts w:ascii="Times New Roman" w:hAnsi="Times New Roman" w:cs="Times New Roman"/>
          <w:sz w:val="28"/>
          <w:lang w:eastAsia="ar-SA"/>
        </w:rPr>
        <w:t xml:space="preserve"> в таблице </w:t>
      </w:r>
      <w:r w:rsidR="001E32C9">
        <w:rPr>
          <w:rFonts w:ascii="Times New Roman" w:hAnsi="Times New Roman" w:cs="Times New Roman"/>
          <w:sz w:val="28"/>
          <w:lang w:eastAsia="ar-SA"/>
        </w:rPr>
        <w:t>7</w:t>
      </w:r>
      <w:r w:rsidRPr="00E13767">
        <w:rPr>
          <w:rFonts w:ascii="Times New Roman" w:hAnsi="Times New Roman" w:cs="Times New Roman"/>
          <w:sz w:val="28"/>
          <w:lang w:eastAsia="ar-SA"/>
        </w:rPr>
        <w:t>.</w:t>
      </w:r>
    </w:p>
    <w:p w:rsidR="00321583" w:rsidRDefault="00321583" w:rsidP="00E13767">
      <w:pPr>
        <w:ind w:firstLine="576"/>
        <w:rPr>
          <w:rFonts w:ascii="Times New Roman" w:hAnsi="Times New Roman" w:cs="Times New Roman"/>
          <w:sz w:val="28"/>
          <w:lang w:eastAsia="ar-SA"/>
        </w:rPr>
      </w:pPr>
      <w:r w:rsidRPr="00321583">
        <w:rPr>
          <w:rFonts w:ascii="Times New Roman" w:hAnsi="Times New Roman" w:cs="Times New Roman"/>
          <w:sz w:val="28"/>
          <w:lang w:eastAsia="ar-SA"/>
        </w:rPr>
        <w:t xml:space="preserve">Таблица </w:t>
      </w:r>
      <w:r w:rsidR="001E32C9">
        <w:rPr>
          <w:rFonts w:ascii="Times New Roman" w:hAnsi="Times New Roman" w:cs="Times New Roman"/>
          <w:sz w:val="28"/>
          <w:lang w:eastAsia="ar-SA"/>
        </w:rPr>
        <w:t>7</w:t>
      </w:r>
      <w:r w:rsidRPr="00321583">
        <w:rPr>
          <w:rFonts w:ascii="Times New Roman" w:hAnsi="Times New Roman" w:cs="Times New Roman"/>
          <w:sz w:val="28"/>
          <w:lang w:eastAsia="ar-SA"/>
        </w:rPr>
        <w:t xml:space="preserve">   Планируемый объем работ и выручка от услуг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2"/>
        <w:gridCol w:w="919"/>
        <w:gridCol w:w="1335"/>
        <w:gridCol w:w="1159"/>
        <w:gridCol w:w="1520"/>
        <w:gridCol w:w="1302"/>
      </w:tblGrid>
      <w:tr w:rsidR="00321583" w:rsidTr="00DF73CA">
        <w:trPr>
          <w:trHeight w:val="529"/>
        </w:trPr>
        <w:tc>
          <w:tcPr>
            <w:tcW w:w="3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583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работ,</w:t>
            </w:r>
          </w:p>
          <w:p w:rsidR="00321583" w:rsidRDefault="00321583" w:rsidP="003215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выполняемых на АРМ</w:t>
            </w:r>
          </w:p>
        </w:tc>
        <w:tc>
          <w:tcPr>
            <w:tcW w:w="3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583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Объем работ, ед./ год</w:t>
            </w:r>
          </w:p>
        </w:tc>
        <w:tc>
          <w:tcPr>
            <w:tcW w:w="2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583" w:rsidRDefault="00321583" w:rsidP="00F17A56">
            <w:pPr>
              <w:tabs>
                <w:tab w:val="left" w:pos="101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Стоимость, руб.</w:t>
            </w:r>
          </w:p>
        </w:tc>
      </w:tr>
      <w:tr w:rsidR="00321583" w:rsidTr="00DF73CA">
        <w:trPr>
          <w:trHeight w:val="3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583" w:rsidRDefault="00321583" w:rsidP="00F17A56">
            <w:pPr>
              <w:rPr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583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день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583" w:rsidRDefault="00321583" w:rsidP="00F17A56">
            <w:pPr>
              <w:ind w:hanging="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месяц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583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год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583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единица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583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общая</w:t>
            </w:r>
          </w:p>
        </w:tc>
      </w:tr>
      <w:tr w:rsidR="00321583" w:rsidTr="00DF73CA">
        <w:trPr>
          <w:trHeight w:val="918"/>
        </w:trPr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583" w:rsidRDefault="00321583" w:rsidP="00F17A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Default="00F17A56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321583">
              <w:rPr>
                <w:sz w:val="24"/>
                <w:szCs w:val="24"/>
              </w:rPr>
              <w:t>0000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Default="00F17A56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321583">
              <w:rPr>
                <w:sz w:val="24"/>
                <w:szCs w:val="24"/>
              </w:rPr>
              <w:t>60000</w:t>
            </w:r>
          </w:p>
        </w:tc>
      </w:tr>
      <w:tr w:rsidR="00321583" w:rsidTr="00DF73CA">
        <w:trPr>
          <w:trHeight w:val="560"/>
        </w:trPr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583" w:rsidRDefault="00321583" w:rsidP="00F17A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Итого: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Pr="00A0729C" w:rsidRDefault="00321583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Default="00321583" w:rsidP="00F17A56">
            <w:pPr>
              <w:ind w:firstLine="4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Default="00321583" w:rsidP="00F17A56">
            <w:pPr>
              <w:ind w:firstLine="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Pr="00A0729C" w:rsidRDefault="00F17A56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321583">
              <w:rPr>
                <w:sz w:val="24"/>
                <w:szCs w:val="24"/>
              </w:rPr>
              <w:t>0000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583" w:rsidRDefault="00F17A56" w:rsidP="00F17A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321583">
              <w:rPr>
                <w:sz w:val="24"/>
                <w:szCs w:val="24"/>
              </w:rPr>
              <w:t>60000</w:t>
            </w:r>
          </w:p>
        </w:tc>
      </w:tr>
    </w:tbl>
    <w:p w:rsidR="00321583" w:rsidRPr="00041A2E" w:rsidRDefault="00DF73CA" w:rsidP="00DF73CA">
      <w:pPr>
        <w:ind w:firstLine="708"/>
        <w:rPr>
          <w:rFonts w:ascii="Times New Roman" w:hAnsi="Times New Roman" w:cs="Times New Roman"/>
          <w:sz w:val="28"/>
          <w:szCs w:val="28"/>
          <w:lang w:eastAsia="ar-SA"/>
        </w:rPr>
      </w:pPr>
      <w:r w:rsidRPr="00041A2E">
        <w:rPr>
          <w:rFonts w:ascii="Times New Roman" w:hAnsi="Times New Roman" w:cs="Times New Roman"/>
          <w:sz w:val="28"/>
          <w:szCs w:val="28"/>
          <w:lang w:eastAsia="ar-SA"/>
        </w:rPr>
        <w:t>Объем часов в месяц рассчитан исходя из среднего месячного объема рабочих дней – 21, в год – исходя из 12 месяцев.</w:t>
      </w:r>
    </w:p>
    <w:p w:rsidR="00DF73CA" w:rsidRPr="00041A2E" w:rsidRDefault="00DF73CA" w:rsidP="00DF73CA">
      <w:pPr>
        <w:ind w:firstLine="708"/>
        <w:rPr>
          <w:rFonts w:ascii="Times New Roman" w:hAnsi="Times New Roman" w:cs="Times New Roman"/>
          <w:sz w:val="28"/>
          <w:szCs w:val="28"/>
          <w:lang w:eastAsia="ar-SA"/>
        </w:rPr>
      </w:pPr>
      <w:r w:rsidRPr="00041A2E">
        <w:rPr>
          <w:rFonts w:ascii="Times New Roman" w:hAnsi="Times New Roman" w:cs="Times New Roman"/>
          <w:sz w:val="28"/>
          <w:szCs w:val="28"/>
          <w:lang w:eastAsia="ar-SA"/>
        </w:rPr>
        <w:t xml:space="preserve">Выручку от реализации услуг, оказываемых программистом </w:t>
      </w:r>
      <w:r w:rsidRPr="00041A2E">
        <w:rPr>
          <w:rFonts w:ascii="Times New Roman" w:hAnsi="Times New Roman" w:cs="Times New Roman"/>
          <w:sz w:val="28"/>
          <w:szCs w:val="28"/>
          <w:lang w:val="en-US" w:eastAsia="ar-SA"/>
        </w:rPr>
        <w:t>C</w:t>
      </w:r>
      <w:r w:rsidRPr="00041A2E">
        <w:rPr>
          <w:rFonts w:ascii="Times New Roman" w:hAnsi="Times New Roman" w:cs="Times New Roman"/>
          <w:sz w:val="28"/>
          <w:szCs w:val="28"/>
          <w:lang w:eastAsia="ar-SA"/>
        </w:rPr>
        <w:t>++, рассчитаем по формуле:</w:t>
      </w:r>
    </w:p>
    <w:p w:rsidR="00951AEF" w:rsidRPr="00041A2E" w:rsidRDefault="00951AEF" w:rsidP="00951AE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1A2E">
        <w:rPr>
          <w:rFonts w:ascii="Times New Roman" w:hAnsi="Times New Roman" w:cs="Times New Roman"/>
          <w:position w:val="-14"/>
          <w:sz w:val="28"/>
          <w:szCs w:val="28"/>
        </w:rPr>
        <w:object w:dxaOrig="1600" w:dyaOrig="400">
          <v:shape id="_x0000_i1062" type="#_x0000_t75" style="width:80.25pt;height:20.25pt" o:ole="">
            <v:imagedata r:id="rId89" o:title=""/>
          </v:shape>
          <o:OLEObject Type="Embed" ProgID="Equation.3" ShapeID="_x0000_i1062" DrawAspect="Content" ObjectID="_1546842436" r:id="rId90"/>
        </w:object>
      </w:r>
    </w:p>
    <w:p w:rsidR="00951AEF" w:rsidRPr="00041A2E" w:rsidRDefault="00951AEF" w:rsidP="00951AEF">
      <w:pPr>
        <w:ind w:firstLine="708"/>
        <w:rPr>
          <w:rFonts w:ascii="Times New Roman" w:hAnsi="Times New Roman" w:cs="Times New Roman"/>
          <w:sz w:val="28"/>
          <w:szCs w:val="28"/>
          <w:vertAlign w:val="subscript"/>
        </w:rPr>
      </w:pPr>
      <w:r w:rsidRPr="00041A2E">
        <w:rPr>
          <w:rFonts w:ascii="Times New Roman" w:hAnsi="Times New Roman" w:cs="Times New Roman"/>
          <w:i/>
          <w:sz w:val="28"/>
          <w:szCs w:val="28"/>
        </w:rPr>
        <w:t>В</w:t>
      </w:r>
      <w:r w:rsidRPr="00041A2E">
        <w:rPr>
          <w:rFonts w:ascii="Times New Roman" w:hAnsi="Times New Roman" w:cs="Times New Roman"/>
          <w:i/>
          <w:sz w:val="28"/>
          <w:szCs w:val="28"/>
          <w:vertAlign w:val="subscript"/>
        </w:rPr>
        <w:t>Р</w:t>
      </w:r>
      <w:r w:rsidRPr="00041A2E">
        <w:rPr>
          <w:rFonts w:ascii="Times New Roman" w:hAnsi="Times New Roman" w:cs="Times New Roman"/>
          <w:sz w:val="28"/>
          <w:szCs w:val="28"/>
          <w:vertAlign w:val="subscript"/>
        </w:rPr>
        <w:t xml:space="preserve"> = </w:t>
      </w:r>
      <w:r w:rsidR="00F17A5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041A2E">
        <w:rPr>
          <w:rFonts w:ascii="Times New Roman" w:hAnsi="Times New Roman" w:cs="Times New Roman"/>
          <w:sz w:val="28"/>
          <w:szCs w:val="28"/>
          <w:vertAlign w:val="subscript"/>
        </w:rPr>
        <w:t xml:space="preserve">0000 * 12 = </w:t>
      </w:r>
      <w:r w:rsidR="00F17A56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041A2E">
        <w:rPr>
          <w:rFonts w:ascii="Times New Roman" w:hAnsi="Times New Roman" w:cs="Times New Roman"/>
          <w:sz w:val="28"/>
          <w:szCs w:val="28"/>
          <w:vertAlign w:val="subscript"/>
        </w:rPr>
        <w:t>60000</w:t>
      </w:r>
    </w:p>
    <w:p w:rsidR="00951AEF" w:rsidRPr="00041A2E" w:rsidRDefault="00951AEF" w:rsidP="00951AE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1A2E">
        <w:rPr>
          <w:rFonts w:ascii="Times New Roman" w:hAnsi="Times New Roman" w:cs="Times New Roman"/>
          <w:sz w:val="28"/>
          <w:szCs w:val="28"/>
        </w:rPr>
        <w:t xml:space="preserve">Где </w:t>
      </w:r>
      <w:r w:rsidRPr="00041A2E">
        <w:rPr>
          <w:rFonts w:ascii="Times New Roman" w:hAnsi="Times New Roman" w:cs="Times New Roman"/>
          <w:position w:val="-12"/>
          <w:sz w:val="28"/>
          <w:szCs w:val="28"/>
        </w:rPr>
        <w:object w:dxaOrig="540" w:dyaOrig="360">
          <v:shape id="_x0000_i1063" type="#_x0000_t75" style="width:27pt;height:18.75pt" o:ole="">
            <v:imagedata r:id="rId91" o:title=""/>
          </v:shape>
          <o:OLEObject Type="Embed" ProgID="Equation.3" ShapeID="_x0000_i1063" DrawAspect="Content" ObjectID="_1546842437" r:id="rId92"/>
        </w:object>
      </w:r>
      <w:r w:rsidRPr="00041A2E">
        <w:rPr>
          <w:rFonts w:ascii="Times New Roman" w:hAnsi="Times New Roman" w:cs="Times New Roman"/>
          <w:sz w:val="28"/>
          <w:szCs w:val="28"/>
        </w:rPr>
        <w:t xml:space="preserve"> цена отдельного вида работ, выполняемых на компьютере, руб.,</w:t>
      </w:r>
    </w:p>
    <w:p w:rsidR="00951AEF" w:rsidRDefault="00951AEF" w:rsidP="00951AE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1A2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41A2E">
        <w:rPr>
          <w:rFonts w:ascii="Times New Roman" w:hAnsi="Times New Roman" w:cs="Times New Roman"/>
          <w:position w:val="-12"/>
          <w:sz w:val="28"/>
          <w:szCs w:val="28"/>
        </w:rPr>
        <w:object w:dxaOrig="495" w:dyaOrig="360">
          <v:shape id="_x0000_i1064" type="#_x0000_t75" style="width:24pt;height:18.75pt" o:ole="">
            <v:imagedata r:id="rId93" o:title=""/>
          </v:shape>
          <o:OLEObject Type="Embed" ProgID="Equation.3" ShapeID="_x0000_i1064" DrawAspect="Content" ObjectID="_1546842438" r:id="rId94"/>
        </w:object>
      </w:r>
      <w:r w:rsidRPr="00041A2E">
        <w:rPr>
          <w:rFonts w:ascii="Times New Roman" w:hAnsi="Times New Roman" w:cs="Times New Roman"/>
          <w:sz w:val="28"/>
          <w:szCs w:val="28"/>
        </w:rPr>
        <w:t>объем отдельного вида работ, выполняемых на компьютере, ед./год.</w:t>
      </w:r>
    </w:p>
    <w:p w:rsidR="00041A2E" w:rsidRDefault="00041A2E" w:rsidP="00951AE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</w:t>
      </w:r>
      <w:r w:rsidRPr="00041A2E">
        <w:rPr>
          <w:rFonts w:ascii="Times New Roman" w:hAnsi="Times New Roman" w:cs="Times New Roman"/>
          <w:sz w:val="28"/>
          <w:szCs w:val="28"/>
        </w:rPr>
        <w:t>среднюю стоимость одного вида услуги (работы)</w:t>
      </w:r>
    </w:p>
    <w:p w:rsidR="00ED5E75" w:rsidRDefault="00E7147C" w:rsidP="00951AEF">
      <w:pPr>
        <w:ind w:firstLine="708"/>
        <w:rPr>
          <w:sz w:val="24"/>
          <w:szCs w:val="24"/>
        </w:rPr>
      </w:pPr>
      <w:r>
        <w:rPr>
          <w:position w:val="-30"/>
          <w:sz w:val="24"/>
          <w:szCs w:val="24"/>
        </w:rPr>
        <w:object w:dxaOrig="1260" w:dyaOrig="720">
          <v:shape id="_x0000_i1065" type="#_x0000_t75" style="width:63pt;height:36pt" o:ole="">
            <v:imagedata r:id="rId95" o:title=""/>
          </v:shape>
          <o:OLEObject Type="Embed" ProgID="Equation.3" ShapeID="_x0000_i1065" DrawAspect="Content" ObjectID="_1546842439" r:id="rId96"/>
        </w:object>
      </w:r>
    </w:p>
    <w:p w:rsidR="00E7147C" w:rsidRDefault="00F17A56" w:rsidP="00951AEF">
      <w:pPr>
        <w:ind w:firstLine="708"/>
        <w:rPr>
          <w:sz w:val="24"/>
          <w:szCs w:val="24"/>
        </w:rPr>
      </w:pPr>
      <w:r w:rsidRPr="00CB6A84">
        <w:rPr>
          <w:position w:val="-24"/>
          <w:sz w:val="24"/>
          <w:szCs w:val="24"/>
        </w:rPr>
        <w:object w:dxaOrig="2760" w:dyaOrig="620">
          <v:shape id="_x0000_i1066" type="#_x0000_t75" style="width:138pt;height:30pt" o:ole="">
            <v:imagedata r:id="rId97" o:title=""/>
          </v:shape>
          <o:OLEObject Type="Embed" ProgID="Equation.3" ShapeID="_x0000_i1066" DrawAspect="Content" ObjectID="_1546842440" r:id="rId98"/>
        </w:object>
      </w:r>
    </w:p>
    <w:p w:rsidR="00E7147C" w:rsidRDefault="00E7147C" w:rsidP="00E71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Расчет прибыли</w:t>
      </w:r>
    </w:p>
    <w:p w:rsidR="00E7147C" w:rsidRDefault="00E7147C" w:rsidP="00E71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Расчет прибыли необходим для оценки эффективности текущей хозяйственной деятельности. Он представляет собой анализ соотношения доходов с расходами, понесенными за один и тот же период.</w:t>
      </w:r>
    </w:p>
    <w:p w:rsidR="00E7147C" w:rsidRDefault="00E7147C" w:rsidP="00E71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А) Маржинальная прибыль (П</w:t>
      </w:r>
      <w:r w:rsidRPr="00E7147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>
        <w:rPr>
          <w:rFonts w:ascii="Times New Roman" w:hAnsi="Times New Roman" w:cs="Times New Roman"/>
          <w:sz w:val="28"/>
          <w:szCs w:val="28"/>
        </w:rPr>
        <w:t>) – разность между выручкой от реализации и прямыми затратами</w:t>
      </w:r>
      <w:r w:rsidR="00050179">
        <w:rPr>
          <w:rFonts w:ascii="Times New Roman" w:hAnsi="Times New Roman" w:cs="Times New Roman"/>
          <w:sz w:val="28"/>
          <w:szCs w:val="28"/>
        </w:rPr>
        <w:t>:</w:t>
      </w:r>
    </w:p>
    <w:p w:rsidR="00050179" w:rsidRDefault="00050179" w:rsidP="00E7147C">
      <w:pPr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position w:val="-12"/>
          <w:sz w:val="24"/>
          <w:szCs w:val="24"/>
        </w:rPr>
        <w:object w:dxaOrig="2460" w:dyaOrig="360">
          <v:shape id="_x0000_i1067" type="#_x0000_t75" style="width:123pt;height:18.75pt" o:ole="">
            <v:imagedata r:id="rId99" o:title=""/>
          </v:shape>
          <o:OLEObject Type="Embed" ProgID="Equation.3" ShapeID="_x0000_i1067" DrawAspect="Content" ObjectID="_1546842441" r:id="rId100"/>
        </w:object>
      </w:r>
    </w:p>
    <w:p w:rsidR="00050179" w:rsidRDefault="00050179" w:rsidP="00E7147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17A56">
        <w:rPr>
          <w:position w:val="-12"/>
          <w:sz w:val="24"/>
          <w:szCs w:val="24"/>
        </w:rPr>
        <w:object w:dxaOrig="3320" w:dyaOrig="360">
          <v:shape id="_x0000_i1068" type="#_x0000_t75" style="width:165.75pt;height:18.75pt" o:ole="">
            <v:imagedata r:id="rId101" o:title=""/>
          </v:shape>
          <o:OLEObject Type="Embed" ProgID="Equation.3" ShapeID="_x0000_i1068" DrawAspect="Content" ObjectID="_1546842442" r:id="rId102"/>
        </w:object>
      </w:r>
    </w:p>
    <w:p w:rsidR="00E13767" w:rsidRDefault="00F17A56" w:rsidP="001A4D7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Прибыль от операций – разность между маржинальной прибылью и расходами на вспомогательные материалы:</w:t>
      </w:r>
    </w:p>
    <w:p w:rsidR="00F17A56" w:rsidRDefault="00D32020" w:rsidP="00F17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object w:dxaOrig="1440" w:dyaOrig="1440">
          <v:shape id="_x0000_s1062" type="#_x0000_t75" style="position:absolute;margin-left:34.4pt;margin-top:3.75pt;width:92.35pt;height:18pt;z-index:251663360">
            <v:imagedata r:id="rId103" o:title=""/>
            <w10:wrap type="square" side="right"/>
          </v:shape>
          <o:OLEObject Type="Embed" ProgID="Equation.3" ShapeID="_x0000_s1062" DrawAspect="Content" ObjectID="_1546842466" r:id="rId104"/>
        </w:object>
      </w:r>
      <w:r w:rsidR="00F17A56">
        <w:rPr>
          <w:rFonts w:ascii="Times New Roman" w:hAnsi="Times New Roman" w:cs="Times New Roman"/>
          <w:sz w:val="28"/>
          <w:szCs w:val="28"/>
        </w:rPr>
        <w:tab/>
      </w:r>
    </w:p>
    <w:p w:rsidR="00F17A56" w:rsidRDefault="00D32020" w:rsidP="00F17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object w:dxaOrig="1440" w:dyaOrig="1440">
          <v:shape id="_x0000_s1063" type="#_x0000_t75" style="position:absolute;margin-left:34.4pt;margin-top:8.35pt;width:162.65pt;height:18pt;z-index:251664384">
            <v:imagedata r:id="rId105" o:title=""/>
            <w10:wrap type="square" side="right"/>
          </v:shape>
          <o:OLEObject Type="Embed" ProgID="Equation.3" ShapeID="_x0000_s1063" DrawAspect="Content" ObjectID="_1546842467" r:id="rId106"/>
        </w:object>
      </w:r>
      <w:r w:rsidR="00F17A56">
        <w:rPr>
          <w:rFonts w:ascii="Times New Roman" w:hAnsi="Times New Roman" w:cs="Times New Roman"/>
          <w:sz w:val="28"/>
          <w:szCs w:val="28"/>
        </w:rPr>
        <w:tab/>
      </w:r>
    </w:p>
    <w:p w:rsidR="003D68A4" w:rsidRDefault="003D68A4" w:rsidP="00F17A56">
      <w:pPr>
        <w:rPr>
          <w:rFonts w:ascii="Times New Roman" w:hAnsi="Times New Roman" w:cs="Times New Roman"/>
          <w:sz w:val="28"/>
          <w:szCs w:val="28"/>
        </w:rPr>
      </w:pPr>
    </w:p>
    <w:p w:rsidR="003D68A4" w:rsidRDefault="003D68A4" w:rsidP="001A4D7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Балансовая прибыль – (П</w:t>
      </w:r>
      <w:r w:rsidRPr="003353B5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>)</w:t>
      </w:r>
      <w:r w:rsidR="0082156E">
        <w:rPr>
          <w:rFonts w:ascii="Times New Roman" w:hAnsi="Times New Roman" w:cs="Times New Roman"/>
          <w:sz w:val="28"/>
          <w:szCs w:val="28"/>
        </w:rPr>
        <w:t xml:space="preserve"> – масса прибыли до её налогообложения, определяется из выражения:</w:t>
      </w:r>
    </w:p>
    <w:p w:rsidR="0082156E" w:rsidRDefault="0082156E" w:rsidP="00F17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353B5">
        <w:rPr>
          <w:position w:val="-14"/>
          <w:sz w:val="24"/>
          <w:szCs w:val="24"/>
        </w:rPr>
        <w:object w:dxaOrig="2085" w:dyaOrig="375">
          <v:shape id="_x0000_i1071" type="#_x0000_t75" style="width:103.5pt;height:19.5pt" o:ole="">
            <v:imagedata r:id="rId107" o:title=""/>
          </v:shape>
          <o:OLEObject Type="Embed" ProgID="Equation.3" ShapeID="_x0000_i1071" DrawAspect="Content" ObjectID="_1546842443" r:id="rId10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53B5" w:rsidRDefault="00640C26" w:rsidP="003353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0624">
        <w:rPr>
          <w:position w:val="-12"/>
          <w:sz w:val="24"/>
          <w:szCs w:val="24"/>
        </w:rPr>
        <w:object w:dxaOrig="3040" w:dyaOrig="360">
          <v:shape id="_x0000_i1072" type="#_x0000_t75" style="width:152.25pt;height:18.75pt" o:ole="">
            <v:imagedata r:id="rId109" o:title=""/>
          </v:shape>
          <o:OLEObject Type="Embed" ProgID="Equation.3" ShapeID="_x0000_i1072" DrawAspect="Content" ObjectID="_1546842444" r:id="rId110"/>
        </w:object>
      </w:r>
    </w:p>
    <w:p w:rsidR="00F17A56" w:rsidRDefault="00F17A56" w:rsidP="00355B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7A56" w:rsidRDefault="00640C26" w:rsidP="00F17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Величина налога на прибыль (Н</w:t>
      </w:r>
      <w:r w:rsidRPr="00640C26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r>
        <w:rPr>
          <w:rFonts w:ascii="Times New Roman" w:hAnsi="Times New Roman" w:cs="Times New Roman"/>
          <w:sz w:val="28"/>
          <w:szCs w:val="28"/>
        </w:rPr>
        <w:t>) – 26% от балансовой прибыли</w:t>
      </w:r>
    </w:p>
    <w:p w:rsidR="001A3CFD" w:rsidRDefault="001A4D7D" w:rsidP="00F17A56">
      <w:pPr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A3CFD">
        <w:rPr>
          <w:position w:val="-14"/>
          <w:sz w:val="24"/>
          <w:szCs w:val="24"/>
        </w:rPr>
        <w:object w:dxaOrig="2299" w:dyaOrig="380">
          <v:shape id="_x0000_i1073" type="#_x0000_t75" style="width:114.75pt;height:19.5pt" o:ole="">
            <v:imagedata r:id="rId111" o:title=""/>
          </v:shape>
          <o:OLEObject Type="Embed" ProgID="Equation.3" ShapeID="_x0000_i1073" DrawAspect="Content" ObjectID="_1546842445" r:id="rId112"/>
        </w:object>
      </w:r>
    </w:p>
    <w:p w:rsidR="00640C26" w:rsidRDefault="001A3CFD" w:rsidP="001A3CFD">
      <w:pPr>
        <w:ind w:firstLine="708"/>
        <w:rPr>
          <w:sz w:val="24"/>
          <w:szCs w:val="24"/>
        </w:rPr>
      </w:pPr>
      <w:r>
        <w:rPr>
          <w:position w:val="-14"/>
          <w:sz w:val="24"/>
          <w:szCs w:val="24"/>
        </w:rPr>
        <w:object w:dxaOrig="3879" w:dyaOrig="380">
          <v:shape id="_x0000_i1074" type="#_x0000_t75" style="width:194.25pt;height:19.5pt" o:ole="">
            <v:imagedata r:id="rId113" o:title=""/>
          </v:shape>
          <o:OLEObject Type="Embed" ProgID="Equation.3" ShapeID="_x0000_i1074" DrawAspect="Content" ObjectID="_1546842446" r:id="rId114"/>
        </w:object>
      </w:r>
    </w:p>
    <w:p w:rsidR="00CF10C3" w:rsidRDefault="00CF10C3" w:rsidP="00CF10C3">
      <w:pPr>
        <w:rPr>
          <w:rFonts w:ascii="Times New Roman" w:hAnsi="Times New Roman" w:cs="Times New Roman"/>
          <w:sz w:val="24"/>
          <w:szCs w:val="24"/>
        </w:rPr>
      </w:pPr>
      <w:r w:rsidRPr="00CF10C3">
        <w:rPr>
          <w:rFonts w:ascii="Times New Roman" w:hAnsi="Times New Roman" w:cs="Times New Roman"/>
          <w:sz w:val="24"/>
          <w:szCs w:val="24"/>
        </w:rPr>
        <w:t>Д) Определим чистую</w:t>
      </w:r>
      <w:r>
        <w:rPr>
          <w:rFonts w:ascii="Times New Roman" w:hAnsi="Times New Roman" w:cs="Times New Roman"/>
          <w:sz w:val="24"/>
          <w:szCs w:val="24"/>
        </w:rPr>
        <w:t xml:space="preserve"> прибыль за год:</w:t>
      </w:r>
    </w:p>
    <w:p w:rsidR="00CF10C3" w:rsidRDefault="00CF10C3" w:rsidP="00CF10C3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7555B">
        <w:rPr>
          <w:position w:val="-14"/>
          <w:sz w:val="24"/>
          <w:szCs w:val="24"/>
        </w:rPr>
        <w:object w:dxaOrig="1740" w:dyaOrig="405">
          <v:shape id="_x0000_i1075" type="#_x0000_t75" style="width:87pt;height:20.25pt" o:ole="">
            <v:imagedata r:id="rId115" o:title=""/>
          </v:shape>
          <o:OLEObject Type="Embed" ProgID="Equation.3" ShapeID="_x0000_i1075" DrawAspect="Content" ObjectID="_1546842447" r:id="rId116"/>
        </w:object>
      </w:r>
    </w:p>
    <w:p w:rsidR="0087555B" w:rsidRDefault="00E7469C" w:rsidP="00CF10C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90D15" w:rsidRPr="00540624">
        <w:rPr>
          <w:position w:val="-12"/>
          <w:sz w:val="24"/>
          <w:szCs w:val="24"/>
        </w:rPr>
        <w:object w:dxaOrig="3900" w:dyaOrig="380">
          <v:shape id="_x0000_i1076" type="#_x0000_t75" style="width:194.25pt;height:19.5pt" o:ole="">
            <v:imagedata r:id="rId117" o:title=""/>
          </v:shape>
          <o:OLEObject Type="Embed" ProgID="Equation.3" ShapeID="_x0000_i1076" DrawAspect="Content" ObjectID="_1546842448" r:id="rId118"/>
        </w:object>
      </w:r>
    </w:p>
    <w:p w:rsidR="00416DA6" w:rsidRDefault="00355BF7" w:rsidP="00CF1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 Определение точки безубыточности</w:t>
      </w:r>
    </w:p>
    <w:p w:rsidR="00355BF7" w:rsidRDefault="004915F3" w:rsidP="00CF1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Одним из наиболее важных показателей является точка безубыточности, характеризующая объем реализуемой продукции, при котором выручка от её реализации совпадает с издержками деятельности субъекта.</w:t>
      </w:r>
    </w:p>
    <w:p w:rsidR="004915F3" w:rsidRDefault="004915F3" w:rsidP="00CF1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4252D">
        <w:rPr>
          <w:rFonts w:ascii="Times New Roman" w:hAnsi="Times New Roman" w:cs="Times New Roman"/>
          <w:sz w:val="28"/>
          <w:szCs w:val="28"/>
        </w:rPr>
        <w:t>Точка безубыточности (Т</w:t>
      </w:r>
      <w:r w:rsidR="0004252D" w:rsidRPr="0004252D">
        <w:rPr>
          <w:rFonts w:ascii="Times New Roman" w:hAnsi="Times New Roman" w:cs="Times New Roman"/>
          <w:i/>
          <w:sz w:val="28"/>
          <w:szCs w:val="28"/>
          <w:vertAlign w:val="subscript"/>
        </w:rPr>
        <w:t>б</w:t>
      </w:r>
      <w:r w:rsidR="0004252D">
        <w:rPr>
          <w:rFonts w:ascii="Times New Roman" w:hAnsi="Times New Roman" w:cs="Times New Roman"/>
          <w:sz w:val="28"/>
          <w:szCs w:val="28"/>
        </w:rPr>
        <w:t>) определяется по формуле:</w:t>
      </w:r>
    </w:p>
    <w:p w:rsidR="0004252D" w:rsidRDefault="0004252D" w:rsidP="00CF10C3">
      <w:pPr>
        <w:rPr>
          <w:color w:val="00000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E42C7">
        <w:rPr>
          <w:rFonts w:ascii="Times New Roman" w:hAnsi="Times New Roman" w:cs="Times New Roman"/>
          <w:sz w:val="28"/>
          <w:szCs w:val="28"/>
        </w:rPr>
        <w:tab/>
      </w:r>
      <w:r w:rsidR="003E42C7">
        <w:rPr>
          <w:color w:val="000000"/>
          <w:position w:val="-32"/>
          <w:sz w:val="24"/>
          <w:szCs w:val="24"/>
        </w:rPr>
        <w:object w:dxaOrig="1460" w:dyaOrig="700">
          <v:shape id="_x0000_i1077" type="#_x0000_t75" style="width:72.75pt;height:35.25pt" o:ole="">
            <v:imagedata r:id="rId119" o:title=""/>
          </v:shape>
          <o:OLEObject Type="Embed" ProgID="Equation.3" ShapeID="_x0000_i1077" DrawAspect="Content" ObjectID="_1546842449" r:id="rId120"/>
        </w:object>
      </w:r>
    </w:p>
    <w:p w:rsidR="00584029" w:rsidRDefault="003A3AB0" w:rsidP="00CF10C3"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584029" w:rsidRPr="00942C9E">
        <w:rPr>
          <w:position w:val="-28"/>
        </w:rPr>
        <w:object w:dxaOrig="3440" w:dyaOrig="660">
          <v:shape id="_x0000_i1078" type="#_x0000_t75" style="width:171.75pt;height:33pt" o:ole="">
            <v:imagedata r:id="rId121" o:title=""/>
          </v:shape>
          <o:OLEObject Type="Embed" ProgID="Equation.3" ShapeID="_x0000_i1078" DrawAspect="Content" ObjectID="_1546842450" r:id="rId122"/>
        </w:object>
      </w:r>
    </w:p>
    <w:p w:rsidR="00584029" w:rsidRPr="00584029" w:rsidRDefault="00584029" w:rsidP="00CF10C3">
      <w:pPr>
        <w:rPr>
          <w:rFonts w:ascii="Times New Roman" w:hAnsi="Times New Roman" w:cs="Times New Roman"/>
          <w:sz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</w:rPr>
        <w:t xml:space="preserve">Где </w:t>
      </w:r>
      <w:r w:rsidRPr="00584029">
        <w:rPr>
          <w:rFonts w:ascii="Times New Roman" w:hAnsi="Times New Roman" w:cs="Times New Roman"/>
          <w:i/>
          <w:sz w:val="28"/>
        </w:rPr>
        <w:t>Ц</w:t>
      </w:r>
      <w:r>
        <w:rPr>
          <w:rFonts w:ascii="Times New Roman" w:hAnsi="Times New Roman" w:cs="Times New Roman"/>
          <w:i/>
          <w:sz w:val="28"/>
        </w:rPr>
        <w:t xml:space="preserve"> – </w:t>
      </w:r>
      <w:r w:rsidRPr="00584029">
        <w:rPr>
          <w:rFonts w:ascii="Times New Roman" w:hAnsi="Times New Roman" w:cs="Times New Roman"/>
          <w:sz w:val="28"/>
        </w:rPr>
        <w:t xml:space="preserve">цена </w:t>
      </w:r>
      <w:r>
        <w:rPr>
          <w:rFonts w:ascii="Times New Roman" w:hAnsi="Times New Roman" w:cs="Times New Roman"/>
          <w:sz w:val="28"/>
        </w:rPr>
        <w:t>единицы продукции (услуг)</w:t>
      </w:r>
      <w:r w:rsidRPr="00584029">
        <w:rPr>
          <w:rFonts w:ascii="Times New Roman" w:hAnsi="Times New Roman" w:cs="Times New Roman"/>
          <w:sz w:val="28"/>
        </w:rPr>
        <w:t>;</w:t>
      </w:r>
    </w:p>
    <w:p w:rsidR="00584029" w:rsidRDefault="00584029" w:rsidP="00CF10C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84029">
        <w:rPr>
          <w:rFonts w:ascii="Times New Roman" w:hAnsi="Times New Roman" w:cs="Times New Roman"/>
          <w:i/>
          <w:sz w:val="28"/>
        </w:rPr>
        <w:t>СФИ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сумма амортизации и накладных расходов</w:t>
      </w:r>
      <w:r w:rsidRPr="00584029">
        <w:rPr>
          <w:rFonts w:ascii="Times New Roman" w:hAnsi="Times New Roman" w:cs="Times New Roman"/>
          <w:sz w:val="28"/>
        </w:rPr>
        <w:t>;</w:t>
      </w:r>
    </w:p>
    <w:p w:rsidR="00584029" w:rsidRDefault="00584029" w:rsidP="00CF10C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0A2901" w:rsidRPr="000A2901">
        <w:rPr>
          <w:rFonts w:ascii="Times New Roman" w:hAnsi="Times New Roman" w:cs="Times New Roman"/>
          <w:i/>
          <w:sz w:val="28"/>
        </w:rPr>
        <w:t>З</w:t>
      </w:r>
      <w:r w:rsidR="000A2901" w:rsidRPr="000A2901">
        <w:rPr>
          <w:rFonts w:ascii="Times New Roman" w:hAnsi="Times New Roman" w:cs="Times New Roman"/>
          <w:i/>
          <w:sz w:val="28"/>
          <w:vertAlign w:val="subscript"/>
        </w:rPr>
        <w:t>пер</w:t>
      </w:r>
      <w:r w:rsidR="000A2901">
        <w:rPr>
          <w:rFonts w:ascii="Times New Roman" w:hAnsi="Times New Roman" w:cs="Times New Roman"/>
          <w:i/>
          <w:sz w:val="28"/>
          <w:vertAlign w:val="subscript"/>
        </w:rPr>
        <w:t xml:space="preserve"> </w:t>
      </w:r>
      <w:r w:rsidR="000A2901">
        <w:rPr>
          <w:rFonts w:ascii="Times New Roman" w:hAnsi="Times New Roman" w:cs="Times New Roman"/>
          <w:sz w:val="28"/>
        </w:rPr>
        <w:t>–</w:t>
      </w:r>
      <w:r w:rsidR="000A2901">
        <w:rPr>
          <w:rFonts w:ascii="Times New Roman" w:hAnsi="Times New Roman" w:cs="Times New Roman"/>
          <w:sz w:val="28"/>
          <w:vertAlign w:val="subscript"/>
        </w:rPr>
        <w:t xml:space="preserve"> </w:t>
      </w:r>
      <w:r w:rsidR="000A2901">
        <w:rPr>
          <w:rFonts w:ascii="Times New Roman" w:hAnsi="Times New Roman" w:cs="Times New Roman"/>
          <w:sz w:val="28"/>
          <w:vertAlign w:val="subscript"/>
        </w:rPr>
        <w:softHyphen/>
      </w:r>
      <w:r w:rsidR="000A2901">
        <w:rPr>
          <w:rFonts w:ascii="Times New Roman" w:hAnsi="Times New Roman" w:cs="Times New Roman"/>
          <w:sz w:val="28"/>
        </w:rPr>
        <w:t>переменные издержки на единицу продукции</w:t>
      </w:r>
    </w:p>
    <w:p w:rsidR="002934ED" w:rsidRDefault="002934ED" w:rsidP="00CF10C3">
      <w:pPr>
        <w:rPr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i/>
          <w:iCs/>
          <w:color w:val="000000"/>
          <w:position w:val="-14"/>
          <w:sz w:val="24"/>
          <w:szCs w:val="24"/>
        </w:rPr>
        <w:object w:dxaOrig="1960" w:dyaOrig="380">
          <v:shape id="_x0000_i1079" type="#_x0000_t75" style="width:98.25pt;height:19.5pt" o:ole="">
            <v:imagedata r:id="rId123" o:title=""/>
          </v:shape>
          <o:OLEObject Type="Embed" ProgID="Equation.3" ShapeID="_x0000_i1079" DrawAspect="Content" ObjectID="_1546842451" r:id="rId124"/>
        </w:object>
      </w:r>
    </w:p>
    <w:p w:rsidR="002934ED" w:rsidRDefault="002934ED" w:rsidP="00CF10C3">
      <w:pPr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ab/>
      </w:r>
      <w:r>
        <w:rPr>
          <w:i/>
          <w:iCs/>
          <w:color w:val="000000"/>
          <w:sz w:val="24"/>
          <w:szCs w:val="24"/>
        </w:rPr>
        <w:tab/>
      </w:r>
      <w:r w:rsidR="00541EE1" w:rsidRPr="002934ED">
        <w:rPr>
          <w:i/>
          <w:iCs/>
          <w:color w:val="000000"/>
          <w:position w:val="-6"/>
          <w:sz w:val="24"/>
          <w:szCs w:val="24"/>
        </w:rPr>
        <w:object w:dxaOrig="2040" w:dyaOrig="279">
          <v:shape id="_x0000_i1080" type="#_x0000_t75" style="width:102pt;height:13.5pt" o:ole="">
            <v:imagedata r:id="rId125" o:title=""/>
          </v:shape>
          <o:OLEObject Type="Embed" ProgID="Equation.3" ShapeID="_x0000_i1080" DrawAspect="Content" ObjectID="_1546842452" r:id="rId126"/>
        </w:object>
      </w:r>
    </w:p>
    <w:p w:rsidR="002934ED" w:rsidRDefault="002934ED" w:rsidP="00CF10C3">
      <w:pPr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ab/>
      </w:r>
      <w:r>
        <w:rPr>
          <w:i/>
          <w:iCs/>
          <w:color w:val="000000"/>
          <w:sz w:val="24"/>
          <w:szCs w:val="24"/>
        </w:rPr>
        <w:tab/>
      </w:r>
      <w:r w:rsidR="00D27873" w:rsidRPr="00D27873">
        <w:rPr>
          <w:i/>
          <w:iCs/>
          <w:color w:val="000000"/>
          <w:position w:val="-32"/>
          <w:sz w:val="24"/>
          <w:szCs w:val="24"/>
        </w:rPr>
        <w:object w:dxaOrig="3220" w:dyaOrig="740">
          <v:shape id="_x0000_i1081" type="#_x0000_t75" style="width:160.5pt;height:36.75pt" o:ole="">
            <v:imagedata r:id="rId127" o:title=""/>
          </v:shape>
          <o:OLEObject Type="Embed" ProgID="Equation.3" ShapeID="_x0000_i1081" DrawAspect="Content" ObjectID="_1546842453" r:id="rId128"/>
        </w:object>
      </w:r>
    </w:p>
    <w:p w:rsidR="00D27873" w:rsidRDefault="00541EE1" w:rsidP="00CF10C3">
      <w:pPr>
        <w:rPr>
          <w:rFonts w:ascii="Times New Roman" w:hAnsi="Times New Roman" w:cs="Times New Roman"/>
          <w:iCs/>
          <w:color w:val="000000"/>
          <w:sz w:val="28"/>
          <w:szCs w:val="24"/>
        </w:rPr>
      </w:pPr>
      <w:r w:rsidRPr="00541EE1">
        <w:rPr>
          <w:iCs/>
          <w:color w:val="000000"/>
          <w:sz w:val="24"/>
          <w:szCs w:val="24"/>
        </w:rPr>
        <w:tab/>
      </w:r>
      <w:r w:rsidRPr="00541EE1">
        <w:rPr>
          <w:rFonts w:ascii="Times New Roman" w:hAnsi="Times New Roman" w:cs="Times New Roman"/>
          <w:iCs/>
          <w:color w:val="000000"/>
          <w:sz w:val="28"/>
          <w:szCs w:val="24"/>
        </w:rPr>
        <w:t xml:space="preserve">Где </w:t>
      </w:r>
      <w:r w:rsidRPr="00541EE1">
        <w:rPr>
          <w:rFonts w:ascii="Times New Roman" w:hAnsi="Times New Roman" w:cs="Times New Roman"/>
          <w:i/>
          <w:iCs/>
          <w:color w:val="000000"/>
          <w:sz w:val="28"/>
          <w:szCs w:val="24"/>
          <w:lang w:val="en-US"/>
        </w:rPr>
        <w:t>Q</w:t>
      </w:r>
      <w:r w:rsidRPr="00541EE1">
        <w:rPr>
          <w:rFonts w:ascii="Times New Roman" w:hAnsi="Times New Roman" w:cs="Times New Roman"/>
          <w:i/>
          <w:iCs/>
          <w:color w:val="000000"/>
          <w:sz w:val="28"/>
          <w:szCs w:val="24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iCs/>
          <w:color w:val="000000"/>
          <w:sz w:val="28"/>
          <w:szCs w:val="24"/>
        </w:rPr>
        <w:t xml:space="preserve"> – </w:t>
      </w:r>
      <w:r w:rsidRPr="00541EE1">
        <w:rPr>
          <w:rFonts w:ascii="Times New Roman" w:hAnsi="Times New Roman" w:cs="Times New Roman"/>
          <w:iCs/>
          <w:color w:val="000000"/>
          <w:sz w:val="28"/>
          <w:szCs w:val="24"/>
        </w:rPr>
        <w:t xml:space="preserve">объем </w:t>
      </w:r>
      <w:r>
        <w:rPr>
          <w:rFonts w:ascii="Times New Roman" w:hAnsi="Times New Roman" w:cs="Times New Roman"/>
          <w:iCs/>
          <w:color w:val="000000"/>
          <w:sz w:val="28"/>
          <w:szCs w:val="24"/>
        </w:rPr>
        <w:t>продукции</w:t>
      </w:r>
    </w:p>
    <w:p w:rsidR="00D27873" w:rsidRDefault="00D27873">
      <w:pPr>
        <w:rPr>
          <w:rFonts w:ascii="Times New Roman" w:hAnsi="Times New Roman" w:cs="Times New Roman"/>
          <w:iCs/>
          <w:color w:val="000000"/>
          <w:sz w:val="28"/>
          <w:szCs w:val="24"/>
        </w:rPr>
      </w:pPr>
      <w:r>
        <w:rPr>
          <w:rFonts w:ascii="Times New Roman" w:hAnsi="Times New Roman" w:cs="Times New Roman"/>
          <w:iCs/>
          <w:color w:val="000000"/>
          <w:sz w:val="28"/>
          <w:szCs w:val="24"/>
        </w:rPr>
        <w:br w:type="page"/>
      </w:r>
    </w:p>
    <w:p w:rsidR="00541EE1" w:rsidRPr="006C73A3" w:rsidRDefault="005C6CB9" w:rsidP="00D27873">
      <w:pPr>
        <w:jc w:val="center"/>
        <w:rPr>
          <w:rFonts w:ascii="Times New Roman" w:hAnsi="Times New Roman" w:cs="Times New Roman"/>
          <w:b/>
          <w:iCs/>
          <w:color w:val="000000"/>
          <w:sz w:val="32"/>
          <w:szCs w:val="24"/>
        </w:rPr>
      </w:pPr>
      <w:r w:rsidRPr="006C73A3">
        <w:rPr>
          <w:rFonts w:ascii="Times New Roman" w:hAnsi="Times New Roman" w:cs="Times New Roman"/>
          <w:b/>
          <w:iCs/>
          <w:color w:val="000000"/>
          <w:sz w:val="32"/>
          <w:szCs w:val="24"/>
        </w:rPr>
        <w:lastRenderedPageBreak/>
        <w:t>5 ОЦЕНКА ЭКОНОМИЧЕСКОЙ ЭФФЕКТИВНОСТИ АРМ</w:t>
      </w:r>
    </w:p>
    <w:p w:rsidR="005C6CB9" w:rsidRDefault="00525E6E" w:rsidP="005C6CB9">
      <w:pPr>
        <w:rPr>
          <w:rFonts w:ascii="Times New Roman" w:hAnsi="Times New Roman" w:cs="Times New Roman"/>
          <w:iCs/>
          <w:color w:val="000000"/>
          <w:sz w:val="28"/>
          <w:szCs w:val="24"/>
        </w:rPr>
      </w:pPr>
      <w:r w:rsidRPr="00525E6E">
        <w:rPr>
          <w:rFonts w:ascii="Times New Roman" w:hAnsi="Times New Roman" w:cs="Times New Roman"/>
          <w:iCs/>
          <w:color w:val="000000"/>
          <w:sz w:val="28"/>
          <w:szCs w:val="24"/>
        </w:rPr>
        <w:tab/>
        <w:t xml:space="preserve">Оценка </w:t>
      </w:r>
      <w:r>
        <w:rPr>
          <w:rFonts w:ascii="Times New Roman" w:hAnsi="Times New Roman" w:cs="Times New Roman"/>
          <w:iCs/>
          <w:color w:val="000000"/>
          <w:sz w:val="28"/>
          <w:szCs w:val="24"/>
        </w:rPr>
        <w:t>экономической эффективности вложений АРМ может производиться двумя методами: простым (без учета фактора времени)</w:t>
      </w:r>
      <w:r w:rsidR="00DF4834">
        <w:rPr>
          <w:rFonts w:ascii="Times New Roman" w:hAnsi="Times New Roman" w:cs="Times New Roman"/>
          <w:iCs/>
          <w:color w:val="000000"/>
          <w:sz w:val="28"/>
          <w:szCs w:val="24"/>
        </w:rPr>
        <w:t xml:space="preserve"> и с помощью дисконтирования.</w:t>
      </w:r>
    </w:p>
    <w:p w:rsidR="00DF4834" w:rsidRPr="005C6D0E" w:rsidRDefault="005C6D0E" w:rsidP="005C6D0E">
      <w:pPr>
        <w:rPr>
          <w:rFonts w:ascii="Times New Roman" w:hAnsi="Times New Roman" w:cs="Times New Roman"/>
          <w:iCs/>
          <w:color w:val="000000"/>
          <w:sz w:val="28"/>
          <w:szCs w:val="24"/>
        </w:rPr>
      </w:pPr>
      <w:r>
        <w:rPr>
          <w:rFonts w:ascii="Times New Roman" w:hAnsi="Times New Roman" w:cs="Times New Roman"/>
          <w:iCs/>
          <w:color w:val="000000"/>
          <w:sz w:val="28"/>
          <w:szCs w:val="24"/>
        </w:rPr>
        <w:t>1.</w:t>
      </w:r>
      <w:r w:rsidR="00DF4834" w:rsidRPr="005C6D0E">
        <w:rPr>
          <w:rFonts w:ascii="Times New Roman" w:hAnsi="Times New Roman" w:cs="Times New Roman"/>
          <w:iCs/>
          <w:color w:val="000000"/>
          <w:sz w:val="28"/>
          <w:szCs w:val="24"/>
        </w:rPr>
        <w:t>П</w:t>
      </w:r>
      <w:r w:rsidR="00C43BE5" w:rsidRPr="005C6D0E">
        <w:rPr>
          <w:rFonts w:ascii="Times New Roman" w:hAnsi="Times New Roman" w:cs="Times New Roman"/>
          <w:iCs/>
          <w:color w:val="000000"/>
          <w:sz w:val="28"/>
          <w:szCs w:val="24"/>
        </w:rPr>
        <w:t>ростой метод оценки экономической</w:t>
      </w:r>
      <w:r w:rsidR="000D53E9" w:rsidRPr="005C6D0E">
        <w:rPr>
          <w:rFonts w:ascii="Times New Roman" w:hAnsi="Times New Roman" w:cs="Times New Roman"/>
          <w:iCs/>
          <w:color w:val="000000"/>
          <w:sz w:val="28"/>
          <w:szCs w:val="24"/>
        </w:rPr>
        <w:t xml:space="preserve"> </w:t>
      </w:r>
      <w:r w:rsidR="001F5DDB" w:rsidRPr="005C6D0E">
        <w:rPr>
          <w:rFonts w:ascii="Times New Roman" w:hAnsi="Times New Roman" w:cs="Times New Roman"/>
          <w:iCs/>
          <w:color w:val="000000"/>
          <w:sz w:val="28"/>
          <w:szCs w:val="24"/>
        </w:rPr>
        <w:t>эффективности АРМ включает в себя определение следующих показателей:</w:t>
      </w:r>
    </w:p>
    <w:p w:rsidR="003F280E" w:rsidRDefault="003F280E" w:rsidP="003F280E">
      <w:pPr>
        <w:ind w:left="705"/>
        <w:rPr>
          <w:rFonts w:ascii="Times New Roman" w:hAnsi="Times New Roman" w:cs="Times New Roman"/>
          <w:iCs/>
          <w:color w:val="000000"/>
          <w:sz w:val="28"/>
          <w:szCs w:val="24"/>
        </w:rPr>
      </w:pPr>
      <w:r>
        <w:rPr>
          <w:rFonts w:ascii="Times New Roman" w:hAnsi="Times New Roman" w:cs="Times New Roman"/>
          <w:iCs/>
          <w:color w:val="000000"/>
          <w:sz w:val="28"/>
          <w:szCs w:val="24"/>
        </w:rPr>
        <w:t>А) Простую норму прибыли(ПНП).</w:t>
      </w:r>
    </w:p>
    <w:p w:rsidR="003F280E" w:rsidRDefault="003F280E" w:rsidP="007639FA">
      <w:pPr>
        <w:ind w:firstLine="705"/>
        <w:rPr>
          <w:rFonts w:ascii="Times New Roman" w:hAnsi="Times New Roman" w:cs="Times New Roman"/>
          <w:iCs/>
          <w:color w:val="000000"/>
          <w:sz w:val="28"/>
          <w:szCs w:val="24"/>
        </w:rPr>
      </w:pPr>
      <w:r>
        <w:rPr>
          <w:rFonts w:ascii="Times New Roman" w:hAnsi="Times New Roman" w:cs="Times New Roman"/>
          <w:iCs/>
          <w:color w:val="000000"/>
          <w:sz w:val="28"/>
          <w:szCs w:val="24"/>
        </w:rPr>
        <w:t>ПНП рассчитывается как отношение чистой прибыли за г</w:t>
      </w:r>
      <w:r w:rsidR="007639FA">
        <w:rPr>
          <w:rFonts w:ascii="Times New Roman" w:hAnsi="Times New Roman" w:cs="Times New Roman"/>
          <w:iCs/>
          <w:color w:val="000000"/>
          <w:sz w:val="28"/>
          <w:szCs w:val="24"/>
        </w:rPr>
        <w:t xml:space="preserve">од к общему </w:t>
      </w:r>
      <w:r>
        <w:rPr>
          <w:rFonts w:ascii="Times New Roman" w:hAnsi="Times New Roman" w:cs="Times New Roman"/>
          <w:iCs/>
          <w:color w:val="000000"/>
          <w:sz w:val="28"/>
          <w:szCs w:val="24"/>
        </w:rPr>
        <w:t>объему затрат на АРМ – это сумма денежных средств необходимых на автоматизацию рабочего места (поле «итого» из таблицы 1).</w:t>
      </w:r>
    </w:p>
    <w:p w:rsidR="003F280E" w:rsidRDefault="003F280E" w:rsidP="003F280E">
      <w:pPr>
        <w:ind w:left="705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hAnsi="Times New Roman" w:cs="Times New Roman"/>
          <w:iCs/>
          <w:color w:val="000000"/>
          <w:sz w:val="28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4"/>
        </w:rPr>
        <w:tab/>
        <w:t xml:space="preserve">ПНП = </w:t>
      </w:r>
      <w:r w:rsidRPr="003F280E">
        <w:rPr>
          <w:rFonts w:ascii="Times New Roman" w:eastAsia="Times New Roman" w:hAnsi="Times New Roman" w:cs="Times New Roman"/>
          <w:color w:val="000000"/>
          <w:position w:val="-24"/>
          <w:sz w:val="24"/>
          <w:szCs w:val="24"/>
          <w:lang w:eastAsia="ar-SA"/>
        </w:rPr>
        <w:object w:dxaOrig="2500" w:dyaOrig="660">
          <v:shape id="_x0000_i1082" type="#_x0000_t75" style="width:124.5pt;height:33.75pt" o:ole="">
            <v:imagedata r:id="rId129" o:title=""/>
          </v:shape>
          <o:OLEObject Type="Embed" ProgID="Equation.3" ShapeID="_x0000_i1082" DrawAspect="Content" ObjectID="_1546842454" r:id="rId130"/>
        </w:object>
      </w:r>
    </w:p>
    <w:p w:rsidR="007639FA" w:rsidRDefault="007639FA" w:rsidP="009D5AEE">
      <w:pPr>
        <w:spacing w:line="480" w:lineRule="auto"/>
        <w:ind w:left="70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iCs/>
          <w:color w:val="000000"/>
          <w:sz w:val="28"/>
          <w:szCs w:val="24"/>
        </w:rPr>
        <w:t>Б)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9D5AEE">
        <w:rPr>
          <w:rFonts w:ascii="Times New Roman" w:eastAsia="Times New Roman" w:hAnsi="Times New Roman" w:cs="Times New Roman"/>
          <w:sz w:val="28"/>
          <w:szCs w:val="24"/>
          <w:lang w:eastAsia="ar-SA"/>
        </w:rPr>
        <w:t>Срок окупаемости.</w:t>
      </w:r>
    </w:p>
    <w:p w:rsidR="007639FA" w:rsidRDefault="009D5AEE" w:rsidP="007639FA">
      <w:pPr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Срок окупаемости – продолжительность периода, в течение которого данное мероприятие будет работать «на себя»</w:t>
      </w:r>
      <w:r w:rsidR="006F3BA9">
        <w:rPr>
          <w:rFonts w:ascii="Times New Roman" w:eastAsia="Times New Roman" w:hAnsi="Times New Roman" w:cs="Times New Roman"/>
          <w:sz w:val="24"/>
          <w:szCs w:val="24"/>
          <w:lang w:eastAsia="ar-SA"/>
        </w:rPr>
        <w:t>, определяется по формуле:</w:t>
      </w:r>
    </w:p>
    <w:p w:rsidR="006F3BA9" w:rsidRDefault="006F3BA9" w:rsidP="007639F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color w:val="000000"/>
          <w:position w:val="-34"/>
          <w:sz w:val="24"/>
          <w:szCs w:val="24"/>
          <w:lang w:eastAsia="ar-SA"/>
        </w:rPr>
        <w:object w:dxaOrig="2085" w:dyaOrig="720">
          <v:shape id="_x0000_i1083" type="#_x0000_t75" style="width:103.5pt;height:36pt" o:ole="">
            <v:imagedata r:id="rId131" o:title=""/>
          </v:shape>
          <o:OLEObject Type="Embed" ProgID="Equation.3" ShapeID="_x0000_i1083" DrawAspect="Content" ObjectID="_1546842455" r:id="rId132"/>
        </w:object>
      </w:r>
    </w:p>
    <w:p w:rsidR="006F3BA9" w:rsidRDefault="006F3BA9" w:rsidP="007639F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color w:val="000000"/>
          <w:position w:val="-28"/>
          <w:sz w:val="24"/>
          <w:szCs w:val="24"/>
          <w:lang w:eastAsia="ar-SA"/>
        </w:rPr>
        <w:object w:dxaOrig="4380" w:dyaOrig="660">
          <v:shape id="_x0000_i1084" type="#_x0000_t75" style="width:218.25pt;height:33.75pt" o:ole="">
            <v:imagedata r:id="rId133" o:title=""/>
          </v:shape>
          <o:OLEObject Type="Embed" ProgID="Equation.3" ShapeID="_x0000_i1084" DrawAspect="Content" ObjectID="_1546842456" r:id="rId134"/>
        </w:object>
      </w:r>
    </w:p>
    <w:p w:rsidR="005C6D0E" w:rsidRDefault="005C6D0E" w:rsidP="007639F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  <w:t>Таким образом согласно расчетам, АРМ окупится через 0,3 года</w:t>
      </w:r>
    </w:p>
    <w:p w:rsidR="005C6D0E" w:rsidRDefault="005C6D0E" w:rsidP="007639F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2. Метод дисконтирования</w:t>
      </w:r>
      <w:r w:rsidR="006B3DFB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(метод приведения чистых доходов к настоящему моменту времени) базируется на определении следующих показателей:</w:t>
      </w:r>
    </w:p>
    <w:p w:rsidR="006B3DFB" w:rsidRDefault="006B3DFB" w:rsidP="007639F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  <w:t>А) Чистый доход. Под чистым доходом понимается чистый поток денежных средств.</w:t>
      </w:r>
    </w:p>
    <w:p w:rsidR="006B3DFB" w:rsidRDefault="006B3DFB" w:rsidP="006B3DFB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Рассчитаем чистый доход по формуле:</w:t>
      </w:r>
    </w:p>
    <w:p w:rsidR="006B3DFB" w:rsidRDefault="006B3DFB" w:rsidP="006B3DFB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color w:val="000000"/>
          <w:position w:val="-14"/>
          <w:sz w:val="24"/>
          <w:szCs w:val="24"/>
          <w:lang w:eastAsia="ar-SA"/>
        </w:rPr>
        <w:object w:dxaOrig="3390" w:dyaOrig="375">
          <v:shape id="_x0000_i1085" type="#_x0000_t75" style="width:170.25pt;height:19.5pt" o:ole="">
            <v:imagedata r:id="rId135" o:title=""/>
          </v:shape>
          <o:OLEObject Type="Embed" ProgID="Equation.3" ShapeID="_x0000_i1085" DrawAspect="Content" ObjectID="_1546842457" r:id="rId136"/>
        </w:object>
      </w:r>
    </w:p>
    <w:p w:rsidR="006B3DFB" w:rsidRDefault="006B3DFB" w:rsidP="006B3DFB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</w:r>
      <w:r w:rsidR="00B7643B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  <w:lang w:eastAsia="ar-SA"/>
        </w:rPr>
        <w:object w:dxaOrig="5100" w:dyaOrig="320">
          <v:shape id="_x0000_i1086" type="#_x0000_t75" style="width:254.25pt;height:15.75pt" o:ole="">
            <v:imagedata r:id="rId137" o:title=""/>
          </v:shape>
          <o:OLEObject Type="Embed" ProgID="Equation.3" ShapeID="_x0000_i1086" DrawAspect="Content" ObjectID="_1546842458" r:id="rId138"/>
        </w:object>
      </w:r>
    </w:p>
    <w:p w:rsidR="00AC0079" w:rsidRDefault="00AC0079" w:rsidP="006B3DFB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Б) Чистая текущая стоимость проекта</w:t>
      </w:r>
    </w:p>
    <w:p w:rsidR="00AC0079" w:rsidRDefault="00AC0079" w:rsidP="006B3DFB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Расчет чистой текущей стоимости проекта производится по формуле</w:t>
      </w:r>
    </w:p>
    <w:p w:rsidR="002E4128" w:rsidRDefault="002E4128" w:rsidP="006B3DFB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color w:val="000000"/>
          <w:position w:val="-6"/>
          <w:sz w:val="24"/>
          <w:szCs w:val="24"/>
          <w:lang w:eastAsia="ar-SA"/>
        </w:rPr>
        <w:object w:dxaOrig="3360" w:dyaOrig="285">
          <v:shape id="_x0000_i1087" type="#_x0000_t75" style="width:167.25pt;height:14.25pt" o:ole="">
            <v:imagedata r:id="rId139" o:title=""/>
          </v:shape>
          <o:OLEObject Type="Embed" ProgID="Equation.3" ShapeID="_x0000_i1087" DrawAspect="Content" ObjectID="_1546842459" r:id="rId140"/>
        </w:object>
      </w:r>
    </w:p>
    <w:p w:rsidR="00442BE4" w:rsidRDefault="00017149" w:rsidP="00442BE4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Где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PV</w:t>
      </w:r>
      <w:r w:rsidRPr="00017149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дисконтированные денежные поступления</w:t>
      </w:r>
      <w:r w:rsidRPr="00017149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;</w:t>
      </w:r>
    </w:p>
    <w:p w:rsidR="00017149" w:rsidRDefault="00017149" w:rsidP="00442BE4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CI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затраты на АРМ</w:t>
      </w:r>
    </w:p>
    <w:p w:rsidR="00017149" w:rsidRDefault="00D32020" w:rsidP="00442BE4">
      <w:pPr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object w:dxaOrig="1440" w:dyaOrig="1440">
          <v:shape id="_x0000_s1111" type="#_x0000_t75" style="position:absolute;margin-left:73.1pt;margin-top:-1.1pt;width:142.55pt;height:19pt;z-index:251666432">
            <v:imagedata r:id="rId141" o:title=""/>
            <w10:wrap type="square" side="right"/>
          </v:shape>
          <o:OLEObject Type="Embed" ProgID="Equation.3" ShapeID="_x0000_s1111" DrawAspect="Content" ObjectID="_1546842468" r:id="rId142"/>
        </w:object>
      </w:r>
    </w:p>
    <w:p w:rsidR="00442BE4" w:rsidRDefault="00442BE4" w:rsidP="00442BE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="00986E76">
        <w:rPr>
          <w:rFonts w:ascii="Times New Roman" w:eastAsia="Times New Roman" w:hAnsi="Times New Roman" w:cs="Times New Roman"/>
          <w:color w:val="000000"/>
          <w:position w:val="-30"/>
          <w:sz w:val="24"/>
          <w:szCs w:val="24"/>
          <w:lang w:eastAsia="ar-SA"/>
        </w:rPr>
        <w:object w:dxaOrig="3840" w:dyaOrig="720">
          <v:shape id="_x0000_i1089" type="#_x0000_t75" style="width:192.75pt;height:36pt" o:ole="">
            <v:imagedata r:id="rId143" o:title=""/>
          </v:shape>
          <o:OLEObject Type="Embed" ProgID="Equation.3" ShapeID="_x0000_i1089" DrawAspect="Content" ObjectID="_1546842460" r:id="rId144"/>
        </w:object>
      </w:r>
    </w:p>
    <w:p w:rsidR="00986E76" w:rsidRPr="00B53B1D" w:rsidRDefault="00986E76" w:rsidP="00442BE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  <w:t xml:space="preserve">Где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r</w:t>
      </w:r>
      <w:r w:rsidRPr="00986E76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ставка дисконта в месяц</w:t>
      </w:r>
      <w:r w:rsidR="000306DB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r w:rsidR="00652F9A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(0,1)</w:t>
      </w:r>
      <w:r w:rsidR="00B53B1D" w:rsidRPr="00B53B1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;</w:t>
      </w:r>
    </w:p>
    <w:p w:rsidR="000306DB" w:rsidRDefault="000306DB" w:rsidP="00442BE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n</w:t>
      </w:r>
      <w:r w:rsidRPr="000306DB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порядковый номер интервалов планирования (2)</w:t>
      </w:r>
      <w:r w:rsidR="00B53B1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.</w:t>
      </w:r>
    </w:p>
    <w:p w:rsidR="00B53B1D" w:rsidRDefault="00B53B1D" w:rsidP="00442BE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  <w:t>В) Определим индекс рентабельности</w:t>
      </w:r>
    </w:p>
    <w:p w:rsidR="00B53B1D" w:rsidRDefault="00B53B1D" w:rsidP="00442BE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color w:val="000000"/>
          <w:position w:val="-24"/>
          <w:sz w:val="24"/>
          <w:szCs w:val="24"/>
          <w:lang w:eastAsia="ar-SA"/>
        </w:rPr>
        <w:object w:dxaOrig="1185" w:dyaOrig="615">
          <v:shape id="_x0000_i1090" type="#_x0000_t75" style="width:59.25pt;height:30pt" o:ole="">
            <v:imagedata r:id="rId145" o:title=""/>
          </v:shape>
          <o:OLEObject Type="Embed" ProgID="Equation.3" ShapeID="_x0000_i1090" DrawAspect="Content" ObjectID="_1546842461" r:id="rId146"/>
        </w:object>
      </w:r>
    </w:p>
    <w:p w:rsidR="00B53B1D" w:rsidRDefault="00B53B1D" w:rsidP="00442BE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</w:r>
      <w:r w:rsidR="00587335">
        <w:rPr>
          <w:rFonts w:ascii="Times New Roman" w:eastAsia="Times New Roman" w:hAnsi="Times New Roman" w:cs="Times New Roman"/>
          <w:color w:val="000000"/>
          <w:position w:val="-24"/>
          <w:sz w:val="24"/>
          <w:szCs w:val="24"/>
          <w:lang w:eastAsia="ar-SA"/>
        </w:rPr>
        <w:object w:dxaOrig="1880" w:dyaOrig="620">
          <v:shape id="_x0000_i1091" type="#_x0000_t75" style="width:93.75pt;height:30.75pt" o:ole="">
            <v:imagedata r:id="rId147" o:title=""/>
          </v:shape>
          <o:OLEObject Type="Embed" ProgID="Equation.3" ShapeID="_x0000_i1091" DrawAspect="Content" ObjectID="_1546842462" r:id="rId148"/>
        </w:object>
      </w:r>
    </w:p>
    <w:p w:rsidR="001728F9" w:rsidRPr="003C6E9D" w:rsidRDefault="00587335" w:rsidP="00587335">
      <w:pPr>
        <w:ind w:firstLine="708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3C6E9D">
        <w:rPr>
          <w:rFonts w:ascii="Times New Roman" w:eastAsia="Times New Roman" w:hAnsi="Times New Roman" w:cs="Times New Roman"/>
          <w:sz w:val="28"/>
          <w:szCs w:val="24"/>
          <w:lang w:eastAsia="ar-SA"/>
        </w:rPr>
        <w:t>Если индекс рентабельности (PI) больше единицы, то мероприятие</w:t>
      </w:r>
      <w:r w:rsidR="00581FCB" w:rsidRPr="003C6E9D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по автоматизации </w:t>
      </w:r>
      <w:r w:rsidRPr="003C6E9D">
        <w:rPr>
          <w:rFonts w:ascii="Times New Roman" w:eastAsia="Times New Roman" w:hAnsi="Times New Roman" w:cs="Times New Roman"/>
          <w:sz w:val="28"/>
          <w:szCs w:val="24"/>
          <w:lang w:eastAsia="ar-SA"/>
        </w:rPr>
        <w:t>рабочего места специалиста</w:t>
      </w:r>
      <w:r w:rsidR="00581FCB" w:rsidRPr="003C6E9D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эффективно и</w:t>
      </w:r>
      <w:r w:rsidRPr="003C6E9D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целесообразно и</w:t>
      </w:r>
      <w:r w:rsidR="00581FCB" w:rsidRPr="003C6E9D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</w:t>
      </w:r>
      <w:r w:rsidRPr="003C6E9D">
        <w:rPr>
          <w:rFonts w:ascii="Times New Roman" w:eastAsia="Times New Roman" w:hAnsi="Times New Roman" w:cs="Times New Roman"/>
          <w:sz w:val="28"/>
          <w:szCs w:val="24"/>
          <w:lang w:eastAsia="ar-SA"/>
        </w:rPr>
        <w:t>данный процесс можно осуществлять.</w:t>
      </w:r>
    </w:p>
    <w:p w:rsidR="001728F9" w:rsidRDefault="001728F9">
      <w:pPr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br w:type="page"/>
      </w:r>
    </w:p>
    <w:p w:rsidR="00587335" w:rsidRPr="006C73A3" w:rsidRDefault="006F7710" w:rsidP="006F7710">
      <w:pPr>
        <w:ind w:firstLine="708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ar-SA"/>
        </w:rPr>
      </w:pPr>
      <w:r w:rsidRPr="006C73A3">
        <w:rPr>
          <w:rFonts w:ascii="Times New Roman" w:eastAsia="Times New Roman" w:hAnsi="Times New Roman" w:cs="Times New Roman"/>
          <w:b/>
          <w:sz w:val="32"/>
          <w:szCs w:val="24"/>
          <w:lang w:eastAsia="ar-SA"/>
        </w:rPr>
        <w:lastRenderedPageBreak/>
        <w:t>ЗАКЛЮЧЕНИЕ</w:t>
      </w:r>
    </w:p>
    <w:p w:rsidR="006F7710" w:rsidRPr="006F7710" w:rsidRDefault="006F7710" w:rsidP="000C6342">
      <w:pPr>
        <w:ind w:firstLine="708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6F7710">
        <w:rPr>
          <w:rFonts w:ascii="Times New Roman" w:eastAsia="Times New Roman" w:hAnsi="Times New Roman" w:cs="Times New Roman"/>
          <w:sz w:val="28"/>
          <w:szCs w:val="24"/>
          <w:lang w:eastAsia="ar-SA"/>
        </w:rPr>
        <w:t>В ходе выполнения курсовой работы мы рассчитали экономические показатели на планируемый год в РУЭС. Также в процессе курсовой работы были закреплены теоретические знания по курсу "Экономика организации", умение практически рассчитать основные экономические показатели, характеризующие экономическую эффективность производства.</w:t>
      </w:r>
    </w:p>
    <w:p w:rsidR="006F7710" w:rsidRPr="006F7710" w:rsidRDefault="006F7710" w:rsidP="000C6342">
      <w:pPr>
        <w:ind w:firstLine="708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6F7710">
        <w:rPr>
          <w:rFonts w:ascii="Times New Roman" w:eastAsia="Times New Roman" w:hAnsi="Times New Roman" w:cs="Times New Roman"/>
          <w:sz w:val="28"/>
          <w:szCs w:val="24"/>
          <w:lang w:eastAsia="ar-SA"/>
        </w:rPr>
        <w:t>Расчет выручки от реализации продукции в планируемом году, даёт возможность говорить о том, что доходы организации от основной и других видов деятельности возрастут. Для более точной оценки работы организации необходимо было рассчитать среднегодовую стоимость основных производственных фондов, с учётом стоимости вводимых новых средств труда и выбытия изношенных. Данные расчеты представлены во втором разделе. Основными экономическими элементами затрат являются: затраты на оплату труда, отчисления на социальные нужды, амортизация основных фондов, материальные затраты и прочие расходы. Рассчитав данные показатели, можно отследить общую сумму затрат на производство и реализацию продукции, о чем свидетельствуют расчеты, представленные в третьем разделе. Об эффективности производства также можно судить по такому показателю как чистая прибыль, которая и является конечным финансовым результатом деятельности предприятия. Соответствующие расчёты пр</w:t>
      </w:r>
      <w:r w:rsidR="00247FF7">
        <w:rPr>
          <w:rFonts w:ascii="Times New Roman" w:eastAsia="Times New Roman" w:hAnsi="Times New Roman" w:cs="Times New Roman"/>
          <w:sz w:val="28"/>
          <w:szCs w:val="24"/>
          <w:lang w:eastAsia="ar-SA"/>
        </w:rPr>
        <w:t>едставлены в четвёртом разделе.</w:t>
      </w:r>
    </w:p>
    <w:p w:rsidR="006F7710" w:rsidRPr="006F7710" w:rsidRDefault="006F7710" w:rsidP="00704160">
      <w:pPr>
        <w:ind w:firstLine="708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6F7710">
        <w:rPr>
          <w:rFonts w:ascii="Times New Roman" w:eastAsia="Times New Roman" w:hAnsi="Times New Roman" w:cs="Times New Roman"/>
          <w:sz w:val="28"/>
          <w:szCs w:val="24"/>
          <w:lang w:eastAsia="ar-SA"/>
        </w:rPr>
        <w:t>Рассчитав и сравнив показатели эффективности производства в текущем и планируемом годах можно сказать, что данное предприятие работает эффективно и планирует повышение эффективности производства.</w:t>
      </w:r>
    </w:p>
    <w:sectPr w:rsidR="006F7710" w:rsidRPr="006F7710">
      <w:headerReference w:type="default" r:id="rId14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020" w:rsidRDefault="00D32020" w:rsidP="009F6EBC">
      <w:pPr>
        <w:spacing w:after="0" w:line="240" w:lineRule="auto"/>
      </w:pPr>
      <w:r>
        <w:separator/>
      </w:r>
    </w:p>
  </w:endnote>
  <w:endnote w:type="continuationSeparator" w:id="0">
    <w:p w:rsidR="00D32020" w:rsidRDefault="00D32020" w:rsidP="009F6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Yu Gothic"/>
    <w:charset w:val="8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mantic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020" w:rsidRDefault="00D32020" w:rsidP="009F6EBC">
      <w:pPr>
        <w:spacing w:after="0" w:line="240" w:lineRule="auto"/>
      </w:pPr>
      <w:r>
        <w:separator/>
      </w:r>
    </w:p>
  </w:footnote>
  <w:footnote w:type="continuationSeparator" w:id="0">
    <w:p w:rsidR="00D32020" w:rsidRDefault="00D32020" w:rsidP="009F6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BA0" w:rsidRDefault="00EB3BA0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8A8462B" wp14:editId="4A98B56A">
              <wp:simplePos x="0" y="0"/>
              <wp:positionH relativeFrom="page">
                <wp:posOffset>638175</wp:posOffset>
              </wp:positionH>
              <wp:positionV relativeFrom="page">
                <wp:posOffset>333375</wp:posOffset>
              </wp:positionV>
              <wp:extent cx="6588760" cy="10189210"/>
              <wp:effectExtent l="0" t="0" r="21590" b="21590"/>
              <wp:wrapNone/>
              <wp:docPr id="21" name="Группа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3BA0" w:rsidRDefault="00EB3BA0" w:rsidP="00EB3BA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3BA0" w:rsidRDefault="00EB3BA0" w:rsidP="00EB3BA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3BA0" w:rsidRDefault="00EB3BA0" w:rsidP="00EB3BA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3BA0" w:rsidRDefault="00EB3BA0" w:rsidP="00EB3BA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3BA0" w:rsidRDefault="00EB3BA0" w:rsidP="00EB3BA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3BA0" w:rsidRDefault="00EB3BA0" w:rsidP="00EB3BA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3BA0" w:rsidRDefault="00EB3BA0" w:rsidP="00EB3BA0">
                            <w:r>
                              <w:ptab w:relativeTo="margin" w:alignment="center" w:leader="none"/>
                            </w:r>
                            <w:r>
                              <w:fldChar w:fldCharType="begin"/>
                            </w:r>
                            <w:r>
                              <w:instrText xml:space="preserve"> PAGE  \* Arabic  \* MERGEFORMAT </w:instrText>
                            </w:r>
                            <w:r>
                              <w:fldChar w:fldCharType="separate"/>
                            </w:r>
                            <w:r w:rsidR="001107A7">
                              <w:rPr>
                                <w:noProof/>
                              </w:rPr>
                              <w:t>22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182"/>
                          <a:ext cx="11075" cy="8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3BA0" w:rsidRPr="00AE2853" w:rsidRDefault="00EB3BA0" w:rsidP="00EB3B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E2853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КР.1ПКС-13.0</w:t>
                            </w:r>
                            <w:r w:rsidR="001107A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1</w:t>
                            </w:r>
                            <w:r w:rsidRPr="00AE2853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.ОЭ.00.</w:t>
                            </w:r>
                            <w:r w:rsidR="001107A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00.КР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A8462B" id="Группа 21" o:spid="_x0000_s1026" style="position:absolute;margin-left:50.25pt;margin-top:26.2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:rsidR="00EB3BA0" w:rsidRDefault="00EB3BA0" w:rsidP="00EB3BA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:rsidR="00EB3BA0" w:rsidRDefault="00EB3BA0" w:rsidP="00EB3BA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:rsidR="00EB3BA0" w:rsidRDefault="00EB3BA0" w:rsidP="00EB3BA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EB3BA0" w:rsidRDefault="00EB3BA0" w:rsidP="00EB3BA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EB3BA0" w:rsidRDefault="00EB3BA0" w:rsidP="00EB3BA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EB3BA0" w:rsidRDefault="00EB3BA0" w:rsidP="00EB3BA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EB3BA0" w:rsidRDefault="00EB3BA0" w:rsidP="00EB3BA0">
                      <w:r>
                        <w:ptab w:relativeTo="margin" w:alignment="center" w:leader="none"/>
                      </w:r>
                      <w:r>
                        <w:fldChar w:fldCharType="begin"/>
                      </w:r>
                      <w:r>
                        <w:instrText xml:space="preserve"> PAGE  \* Arabic  \* MERGEFORMAT </w:instrText>
                      </w:r>
                      <w:r>
                        <w:fldChar w:fldCharType="separate"/>
                      </w:r>
                      <w:r w:rsidR="001107A7">
                        <w:rPr>
                          <w:noProof/>
                        </w:rPr>
                        <w:t>22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182;width:11075;height: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:rsidR="00EB3BA0" w:rsidRPr="00AE2853" w:rsidRDefault="00EB3BA0" w:rsidP="00EB3BA0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E2853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КР.1ПКС-13.0</w:t>
                      </w:r>
                      <w:r w:rsidR="001107A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1</w:t>
                      </w:r>
                      <w:r w:rsidRPr="00AE2853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.ОЭ.00.</w:t>
                      </w:r>
                      <w:r w:rsidR="001107A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00.КР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FC2615"/>
    <w:multiLevelType w:val="hybridMultilevel"/>
    <w:tmpl w:val="71E24CC6"/>
    <w:lvl w:ilvl="0" w:tplc="4E207640">
      <w:start w:val="5"/>
      <w:numFmt w:val="bullet"/>
      <w:lvlText w:val="-"/>
      <w:lvlJc w:val="left"/>
      <w:pPr>
        <w:ind w:left="1425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4ED0EE3"/>
    <w:multiLevelType w:val="hybridMultilevel"/>
    <w:tmpl w:val="7F7077D6"/>
    <w:lvl w:ilvl="0" w:tplc="4E207640">
      <w:start w:val="5"/>
      <w:numFmt w:val="bullet"/>
      <w:lvlText w:val="-"/>
      <w:lvlJc w:val="left"/>
      <w:pPr>
        <w:ind w:left="1425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A927F54"/>
    <w:multiLevelType w:val="hybridMultilevel"/>
    <w:tmpl w:val="1BFCE130"/>
    <w:lvl w:ilvl="0" w:tplc="5B8ECE54">
      <w:start w:val="1"/>
      <w:numFmt w:val="decimal"/>
      <w:lvlText w:val="%1)"/>
      <w:lvlJc w:val="left"/>
      <w:pPr>
        <w:ind w:left="106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78314E1"/>
    <w:multiLevelType w:val="hybridMultilevel"/>
    <w:tmpl w:val="55F8A706"/>
    <w:lvl w:ilvl="0" w:tplc="4E207640">
      <w:start w:val="5"/>
      <w:numFmt w:val="bullet"/>
      <w:lvlText w:val="-"/>
      <w:lvlJc w:val="left"/>
      <w:pPr>
        <w:ind w:left="1428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100BE2"/>
    <w:multiLevelType w:val="hybridMultilevel"/>
    <w:tmpl w:val="BA6C591E"/>
    <w:lvl w:ilvl="0" w:tplc="4E207640">
      <w:start w:val="5"/>
      <w:numFmt w:val="bullet"/>
      <w:lvlText w:val="-"/>
      <w:lvlJc w:val="left"/>
      <w:pPr>
        <w:ind w:left="1428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C75AD6"/>
    <w:multiLevelType w:val="hybridMultilevel"/>
    <w:tmpl w:val="224E82D6"/>
    <w:lvl w:ilvl="0" w:tplc="00000009">
      <w:start w:val="5"/>
      <w:numFmt w:val="bullet"/>
      <w:lvlText w:val="-"/>
      <w:lvlJc w:val="left"/>
      <w:pPr>
        <w:ind w:left="720" w:hanging="360"/>
      </w:pPr>
      <w:rPr>
        <w:rFonts w:ascii="OpenSymbol" w:hAnsi="Open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054B6"/>
    <w:multiLevelType w:val="hybridMultilevel"/>
    <w:tmpl w:val="43A8FDDC"/>
    <w:lvl w:ilvl="0" w:tplc="56602C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7F25DAA"/>
    <w:multiLevelType w:val="hybridMultilevel"/>
    <w:tmpl w:val="357C5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444A1"/>
    <w:multiLevelType w:val="hybridMultilevel"/>
    <w:tmpl w:val="D9B47226"/>
    <w:lvl w:ilvl="0" w:tplc="00000009">
      <w:start w:val="5"/>
      <w:numFmt w:val="bullet"/>
      <w:lvlText w:val="-"/>
      <w:lvlJc w:val="left"/>
      <w:pPr>
        <w:ind w:left="1287" w:hanging="360"/>
      </w:pPr>
      <w:rPr>
        <w:rFonts w:ascii="OpenSymbol" w:hAnsi="Open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CCE5B76"/>
    <w:multiLevelType w:val="multilevel"/>
    <w:tmpl w:val="193ED3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DE10702"/>
    <w:multiLevelType w:val="hybridMultilevel"/>
    <w:tmpl w:val="34CE5436"/>
    <w:lvl w:ilvl="0" w:tplc="4E207640">
      <w:start w:val="5"/>
      <w:numFmt w:val="bullet"/>
      <w:lvlText w:val="-"/>
      <w:lvlJc w:val="left"/>
      <w:pPr>
        <w:ind w:left="2136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9"/>
  </w:num>
  <w:num w:numId="4">
    <w:abstractNumId w:val="5"/>
  </w:num>
  <w:num w:numId="5">
    <w:abstractNumId w:val="11"/>
  </w:num>
  <w:num w:numId="6">
    <w:abstractNumId w:val="2"/>
  </w:num>
  <w:num w:numId="7">
    <w:abstractNumId w:val="10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A39"/>
    <w:rsid w:val="00017149"/>
    <w:rsid w:val="000306DB"/>
    <w:rsid w:val="000326AE"/>
    <w:rsid w:val="000367AF"/>
    <w:rsid w:val="00041A2E"/>
    <w:rsid w:val="0004252D"/>
    <w:rsid w:val="00050179"/>
    <w:rsid w:val="00062B78"/>
    <w:rsid w:val="00062D6C"/>
    <w:rsid w:val="00070F46"/>
    <w:rsid w:val="000A2901"/>
    <w:rsid w:val="000C6342"/>
    <w:rsid w:val="000D53E9"/>
    <w:rsid w:val="000F2145"/>
    <w:rsid w:val="001107A7"/>
    <w:rsid w:val="001728F9"/>
    <w:rsid w:val="001870A7"/>
    <w:rsid w:val="00190D15"/>
    <w:rsid w:val="001A3CFD"/>
    <w:rsid w:val="001A4D7D"/>
    <w:rsid w:val="001A6127"/>
    <w:rsid w:val="001E32C9"/>
    <w:rsid w:val="001E6D5A"/>
    <w:rsid w:val="001E76CF"/>
    <w:rsid w:val="001F5DDB"/>
    <w:rsid w:val="002458D7"/>
    <w:rsid w:val="00247FF7"/>
    <w:rsid w:val="00272F41"/>
    <w:rsid w:val="002868F4"/>
    <w:rsid w:val="002934ED"/>
    <w:rsid w:val="002D4351"/>
    <w:rsid w:val="002E4128"/>
    <w:rsid w:val="00321583"/>
    <w:rsid w:val="003353B5"/>
    <w:rsid w:val="00355BF7"/>
    <w:rsid w:val="003654D6"/>
    <w:rsid w:val="00373017"/>
    <w:rsid w:val="00382BD6"/>
    <w:rsid w:val="00391748"/>
    <w:rsid w:val="003A3AB0"/>
    <w:rsid w:val="003B2BFA"/>
    <w:rsid w:val="003C6E9D"/>
    <w:rsid w:val="003D68A4"/>
    <w:rsid w:val="003E3024"/>
    <w:rsid w:val="003E42C7"/>
    <w:rsid w:val="003F280E"/>
    <w:rsid w:val="00406B01"/>
    <w:rsid w:val="004077B4"/>
    <w:rsid w:val="00407CE6"/>
    <w:rsid w:val="00416DA6"/>
    <w:rsid w:val="00442BE4"/>
    <w:rsid w:val="004915F3"/>
    <w:rsid w:val="004C7E4A"/>
    <w:rsid w:val="0051245A"/>
    <w:rsid w:val="005142A5"/>
    <w:rsid w:val="00525E6E"/>
    <w:rsid w:val="00541EE1"/>
    <w:rsid w:val="005721BA"/>
    <w:rsid w:val="00581FCB"/>
    <w:rsid w:val="00584029"/>
    <w:rsid w:val="00587335"/>
    <w:rsid w:val="005A2C2F"/>
    <w:rsid w:val="005C6CB9"/>
    <w:rsid w:val="005C6D0E"/>
    <w:rsid w:val="005D76FC"/>
    <w:rsid w:val="0061393D"/>
    <w:rsid w:val="00640C26"/>
    <w:rsid w:val="00642104"/>
    <w:rsid w:val="00652F9A"/>
    <w:rsid w:val="006B3DFB"/>
    <w:rsid w:val="006B612C"/>
    <w:rsid w:val="006B63EC"/>
    <w:rsid w:val="006C73A3"/>
    <w:rsid w:val="006F3BA9"/>
    <w:rsid w:val="006F7710"/>
    <w:rsid w:val="00701FF3"/>
    <w:rsid w:val="00704160"/>
    <w:rsid w:val="00725B1D"/>
    <w:rsid w:val="00740956"/>
    <w:rsid w:val="00757A39"/>
    <w:rsid w:val="007639FA"/>
    <w:rsid w:val="00797CE1"/>
    <w:rsid w:val="007A0F68"/>
    <w:rsid w:val="007A4A16"/>
    <w:rsid w:val="007F6162"/>
    <w:rsid w:val="0082156E"/>
    <w:rsid w:val="0084377B"/>
    <w:rsid w:val="008526D6"/>
    <w:rsid w:val="0087555B"/>
    <w:rsid w:val="00883D6C"/>
    <w:rsid w:val="008B7F0A"/>
    <w:rsid w:val="00904D63"/>
    <w:rsid w:val="00951AEF"/>
    <w:rsid w:val="0096140A"/>
    <w:rsid w:val="00986E76"/>
    <w:rsid w:val="009A4096"/>
    <w:rsid w:val="009D5AEE"/>
    <w:rsid w:val="009E7FE2"/>
    <w:rsid w:val="009F6EBC"/>
    <w:rsid w:val="00A24E5F"/>
    <w:rsid w:val="00A63B36"/>
    <w:rsid w:val="00A64511"/>
    <w:rsid w:val="00A770FC"/>
    <w:rsid w:val="00A77DCA"/>
    <w:rsid w:val="00A87293"/>
    <w:rsid w:val="00AB5F25"/>
    <w:rsid w:val="00AC0079"/>
    <w:rsid w:val="00AC16D6"/>
    <w:rsid w:val="00AC2FEE"/>
    <w:rsid w:val="00AE1584"/>
    <w:rsid w:val="00AE507A"/>
    <w:rsid w:val="00B53651"/>
    <w:rsid w:val="00B53B1D"/>
    <w:rsid w:val="00B60A04"/>
    <w:rsid w:val="00B7643B"/>
    <w:rsid w:val="00B80439"/>
    <w:rsid w:val="00BC3E5F"/>
    <w:rsid w:val="00BE72C9"/>
    <w:rsid w:val="00C212EB"/>
    <w:rsid w:val="00C43BE5"/>
    <w:rsid w:val="00CA4746"/>
    <w:rsid w:val="00CC0628"/>
    <w:rsid w:val="00CE5B86"/>
    <w:rsid w:val="00CF10C3"/>
    <w:rsid w:val="00CF6433"/>
    <w:rsid w:val="00D15660"/>
    <w:rsid w:val="00D16855"/>
    <w:rsid w:val="00D2231F"/>
    <w:rsid w:val="00D27873"/>
    <w:rsid w:val="00D32020"/>
    <w:rsid w:val="00D57209"/>
    <w:rsid w:val="00D7060A"/>
    <w:rsid w:val="00D90B79"/>
    <w:rsid w:val="00DF3B8D"/>
    <w:rsid w:val="00DF4834"/>
    <w:rsid w:val="00DF6C0C"/>
    <w:rsid w:val="00DF73CA"/>
    <w:rsid w:val="00E13767"/>
    <w:rsid w:val="00E15206"/>
    <w:rsid w:val="00E23F75"/>
    <w:rsid w:val="00E42F42"/>
    <w:rsid w:val="00E46211"/>
    <w:rsid w:val="00E7147C"/>
    <w:rsid w:val="00E7469C"/>
    <w:rsid w:val="00EB3BA0"/>
    <w:rsid w:val="00ED2295"/>
    <w:rsid w:val="00ED5DF9"/>
    <w:rsid w:val="00ED5E75"/>
    <w:rsid w:val="00EE4BBD"/>
    <w:rsid w:val="00F04560"/>
    <w:rsid w:val="00F17A56"/>
    <w:rsid w:val="00F32413"/>
    <w:rsid w:val="00F35A3B"/>
    <w:rsid w:val="00F500B9"/>
    <w:rsid w:val="00FC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5A8776"/>
  <w15:chartTrackingRefBased/>
  <w15:docId w15:val="{EB334AF7-97DD-4A53-BB1F-56BF689A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E13767"/>
    <w:pPr>
      <w:keepNext/>
      <w:numPr>
        <w:ilvl w:val="1"/>
        <w:numId w:val="11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3E5F"/>
    <w:rPr>
      <w:color w:val="0000FF"/>
      <w:u w:val="single"/>
    </w:rPr>
  </w:style>
  <w:style w:type="paragraph" w:customStyle="1" w:styleId="1">
    <w:name w:val="Обычный1"/>
    <w:rsid w:val="00BC3E5F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character" w:customStyle="1" w:styleId="apple-converted-space">
    <w:name w:val="apple-converted-space"/>
    <w:basedOn w:val="a0"/>
    <w:rsid w:val="00BC3E5F"/>
  </w:style>
  <w:style w:type="paragraph" w:styleId="a4">
    <w:name w:val="header"/>
    <w:basedOn w:val="a"/>
    <w:link w:val="a5"/>
    <w:uiPriority w:val="99"/>
    <w:unhideWhenUsed/>
    <w:rsid w:val="009F6E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F6EBC"/>
  </w:style>
  <w:style w:type="paragraph" w:styleId="a6">
    <w:name w:val="footer"/>
    <w:basedOn w:val="a"/>
    <w:link w:val="a7"/>
    <w:uiPriority w:val="99"/>
    <w:unhideWhenUsed/>
    <w:rsid w:val="009F6E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F6EBC"/>
  </w:style>
  <w:style w:type="table" w:styleId="a8">
    <w:name w:val="Table Grid"/>
    <w:basedOn w:val="a1"/>
    <w:rsid w:val="00883D6C"/>
    <w:pPr>
      <w:widowControl w:val="0"/>
      <w:autoSpaceDE w:val="0"/>
      <w:autoSpaceDN w:val="0"/>
      <w:adjustRightInd w:val="0"/>
      <w:spacing w:before="240" w:after="0" w:line="300" w:lineRule="auto"/>
      <w:ind w:left="160" w:firstLine="700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1">
    <w:name w:val="FR1"/>
    <w:rsid w:val="00D16855"/>
    <w:pPr>
      <w:widowControl w:val="0"/>
      <w:autoSpaceDE w:val="0"/>
      <w:autoSpaceDN w:val="0"/>
      <w:adjustRightInd w:val="0"/>
      <w:spacing w:after="0" w:line="240" w:lineRule="auto"/>
      <w:ind w:left="120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13767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styleId="a9">
    <w:name w:val="Placeholder Text"/>
    <w:basedOn w:val="a0"/>
    <w:uiPriority w:val="99"/>
    <w:semiHidden/>
    <w:rsid w:val="00951AEF"/>
    <w:rPr>
      <w:color w:val="808080"/>
    </w:rPr>
  </w:style>
  <w:style w:type="paragraph" w:styleId="aa">
    <w:name w:val="List Paragraph"/>
    <w:basedOn w:val="a"/>
    <w:uiPriority w:val="34"/>
    <w:qFormat/>
    <w:rsid w:val="00DF4834"/>
    <w:pPr>
      <w:ind w:left="720"/>
      <w:contextualSpacing/>
    </w:pPr>
  </w:style>
  <w:style w:type="paragraph" w:customStyle="1" w:styleId="ab">
    <w:name w:val="Чертежный"/>
    <w:rsid w:val="00EB3BA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c">
    <w:name w:val="Balloon Text"/>
    <w:basedOn w:val="a"/>
    <w:link w:val="ad"/>
    <w:uiPriority w:val="99"/>
    <w:semiHidden/>
    <w:unhideWhenUsed/>
    <w:rsid w:val="00110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107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oleObject" Target="embeddings/oleObject3.bin"/><Relationship Id="rId42" Type="http://schemas.openxmlformats.org/officeDocument/2006/relationships/image" Target="media/image14.wmf"/><Relationship Id="rId63" Type="http://schemas.openxmlformats.org/officeDocument/2006/relationships/image" Target="media/image24.wmf"/><Relationship Id="rId84" Type="http://schemas.openxmlformats.org/officeDocument/2006/relationships/oleObject" Target="embeddings/oleObject35.bin"/><Relationship Id="rId138" Type="http://schemas.openxmlformats.org/officeDocument/2006/relationships/oleObject" Target="embeddings/oleObject62.bin"/><Relationship Id="rId107" Type="http://schemas.openxmlformats.org/officeDocument/2006/relationships/image" Target="media/image46.wmf"/><Relationship Id="rId11" Type="http://schemas.openxmlformats.org/officeDocument/2006/relationships/hyperlink" Target="https://ru.wikipedia.org/wiki/%D0%9C%D0%BE%D0%BD%D0%B8%D1%82%D0%BE%D1%80_(%D1%83%D1%81%D1%82%D1%80%D0%BE%D0%B9%D1%81%D1%82%D0%B2%D0%BE)" TargetMode="External"/><Relationship Id="rId32" Type="http://schemas.openxmlformats.org/officeDocument/2006/relationships/image" Target="media/image9.wmf"/><Relationship Id="rId53" Type="http://schemas.openxmlformats.org/officeDocument/2006/relationships/oleObject" Target="embeddings/oleObject19.bin"/><Relationship Id="rId74" Type="http://schemas.openxmlformats.org/officeDocument/2006/relationships/oleObject" Target="embeddings/oleObject30.bin"/><Relationship Id="rId128" Type="http://schemas.openxmlformats.org/officeDocument/2006/relationships/oleObject" Target="embeddings/oleObject57.bin"/><Relationship Id="rId149" Type="http://schemas.openxmlformats.org/officeDocument/2006/relationships/header" Target="header1.xml"/><Relationship Id="rId5" Type="http://schemas.openxmlformats.org/officeDocument/2006/relationships/footnotes" Target="footnotes.xml"/><Relationship Id="rId95" Type="http://schemas.openxmlformats.org/officeDocument/2006/relationships/image" Target="media/image40.wmf"/><Relationship Id="rId22" Type="http://schemas.openxmlformats.org/officeDocument/2006/relationships/image" Target="media/image4.wmf"/><Relationship Id="rId27" Type="http://schemas.openxmlformats.org/officeDocument/2006/relationships/oleObject" Target="embeddings/oleObject6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7.wmf"/><Relationship Id="rId64" Type="http://schemas.openxmlformats.org/officeDocument/2006/relationships/oleObject" Target="embeddings/oleObject25.bin"/><Relationship Id="rId69" Type="http://schemas.openxmlformats.org/officeDocument/2006/relationships/image" Target="media/image27.wmf"/><Relationship Id="rId113" Type="http://schemas.openxmlformats.org/officeDocument/2006/relationships/image" Target="media/image49.wmf"/><Relationship Id="rId118" Type="http://schemas.openxmlformats.org/officeDocument/2006/relationships/oleObject" Target="embeddings/oleObject52.bin"/><Relationship Id="rId134" Type="http://schemas.openxmlformats.org/officeDocument/2006/relationships/oleObject" Target="embeddings/oleObject60.bin"/><Relationship Id="rId139" Type="http://schemas.openxmlformats.org/officeDocument/2006/relationships/image" Target="media/image62.wmf"/><Relationship Id="rId80" Type="http://schemas.openxmlformats.org/officeDocument/2006/relationships/oleObject" Target="embeddings/oleObject33.bin"/><Relationship Id="rId85" Type="http://schemas.openxmlformats.org/officeDocument/2006/relationships/image" Target="media/image35.wmf"/><Relationship Id="rId150" Type="http://schemas.openxmlformats.org/officeDocument/2006/relationships/fontTable" Target="fontTable.xml"/><Relationship Id="rId12" Type="http://schemas.openxmlformats.org/officeDocument/2006/relationships/hyperlink" Target="https://ru.wikipedia.org/wiki/%D0%9F%D1%80%D0%B8%D0%BD%D1%82%D0%B5%D1%80" TargetMode="External"/><Relationship Id="rId17" Type="http://schemas.openxmlformats.org/officeDocument/2006/relationships/oleObject" Target="embeddings/oleObject1.bin"/><Relationship Id="rId33" Type="http://schemas.openxmlformats.org/officeDocument/2006/relationships/oleObject" Target="embeddings/oleObject9.bin"/><Relationship Id="rId38" Type="http://schemas.openxmlformats.org/officeDocument/2006/relationships/image" Target="media/image12.wmf"/><Relationship Id="rId59" Type="http://schemas.openxmlformats.org/officeDocument/2006/relationships/image" Target="media/image22.wmf"/><Relationship Id="rId103" Type="http://schemas.openxmlformats.org/officeDocument/2006/relationships/image" Target="media/image44.wmf"/><Relationship Id="rId108" Type="http://schemas.openxmlformats.org/officeDocument/2006/relationships/oleObject" Target="embeddings/oleObject47.bin"/><Relationship Id="rId124" Type="http://schemas.openxmlformats.org/officeDocument/2006/relationships/oleObject" Target="embeddings/oleObject55.bin"/><Relationship Id="rId129" Type="http://schemas.openxmlformats.org/officeDocument/2006/relationships/image" Target="media/image57.wmf"/><Relationship Id="rId54" Type="http://schemas.openxmlformats.org/officeDocument/2006/relationships/image" Target="media/image20.wmf"/><Relationship Id="rId70" Type="http://schemas.openxmlformats.org/officeDocument/2006/relationships/oleObject" Target="embeddings/oleObject28.bin"/><Relationship Id="rId75" Type="http://schemas.openxmlformats.org/officeDocument/2006/relationships/image" Target="media/image30.wmf"/><Relationship Id="rId91" Type="http://schemas.openxmlformats.org/officeDocument/2006/relationships/image" Target="media/image38.wmf"/><Relationship Id="rId96" Type="http://schemas.openxmlformats.org/officeDocument/2006/relationships/oleObject" Target="embeddings/oleObject41.bin"/><Relationship Id="rId140" Type="http://schemas.openxmlformats.org/officeDocument/2006/relationships/oleObject" Target="embeddings/oleObject63.bin"/><Relationship Id="rId145" Type="http://schemas.openxmlformats.org/officeDocument/2006/relationships/image" Target="media/image6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4.bin"/><Relationship Id="rId28" Type="http://schemas.openxmlformats.org/officeDocument/2006/relationships/image" Target="media/image7.wmf"/><Relationship Id="rId49" Type="http://schemas.openxmlformats.org/officeDocument/2006/relationships/oleObject" Target="embeddings/oleObject17.bin"/><Relationship Id="rId114" Type="http://schemas.openxmlformats.org/officeDocument/2006/relationships/oleObject" Target="embeddings/oleObject50.bin"/><Relationship Id="rId119" Type="http://schemas.openxmlformats.org/officeDocument/2006/relationships/image" Target="media/image52.wmf"/><Relationship Id="rId44" Type="http://schemas.openxmlformats.org/officeDocument/2006/relationships/image" Target="media/image15.wmf"/><Relationship Id="rId60" Type="http://schemas.openxmlformats.org/officeDocument/2006/relationships/oleObject" Target="embeddings/oleObject23.bin"/><Relationship Id="rId65" Type="http://schemas.openxmlformats.org/officeDocument/2006/relationships/image" Target="media/image25.wmf"/><Relationship Id="rId81" Type="http://schemas.openxmlformats.org/officeDocument/2006/relationships/image" Target="media/image33.wmf"/><Relationship Id="rId86" Type="http://schemas.openxmlformats.org/officeDocument/2006/relationships/oleObject" Target="embeddings/oleObject36.bin"/><Relationship Id="rId130" Type="http://schemas.openxmlformats.org/officeDocument/2006/relationships/oleObject" Target="embeddings/oleObject58.bin"/><Relationship Id="rId135" Type="http://schemas.openxmlformats.org/officeDocument/2006/relationships/image" Target="media/image60.wmf"/><Relationship Id="rId151" Type="http://schemas.openxmlformats.org/officeDocument/2006/relationships/theme" Target="theme/theme1.xml"/><Relationship Id="rId13" Type="http://schemas.openxmlformats.org/officeDocument/2006/relationships/hyperlink" Target="https://ru.wikipedia.org/wiki/%D0%93%D1%80%D0%B0%D1%84%D0%BE%D0%BF%D0%BE%D1%81%D1%82%D1%80%D0%BE%D0%B8%D1%82%D0%B5%D0%BB%D1%8C" TargetMode="External"/><Relationship Id="rId18" Type="http://schemas.openxmlformats.org/officeDocument/2006/relationships/image" Target="media/image2.wmf"/><Relationship Id="rId39" Type="http://schemas.openxmlformats.org/officeDocument/2006/relationships/oleObject" Target="embeddings/oleObject12.bin"/><Relationship Id="rId109" Type="http://schemas.openxmlformats.org/officeDocument/2006/relationships/image" Target="media/image47.wmf"/><Relationship Id="rId34" Type="http://schemas.openxmlformats.org/officeDocument/2006/relationships/image" Target="media/image10.wmf"/><Relationship Id="rId50" Type="http://schemas.openxmlformats.org/officeDocument/2006/relationships/image" Target="media/image18.wmf"/><Relationship Id="rId55" Type="http://schemas.openxmlformats.org/officeDocument/2006/relationships/oleObject" Target="embeddings/oleObject20.bin"/><Relationship Id="rId76" Type="http://schemas.openxmlformats.org/officeDocument/2006/relationships/oleObject" Target="embeddings/oleObject31.bin"/><Relationship Id="rId97" Type="http://schemas.openxmlformats.org/officeDocument/2006/relationships/image" Target="media/image41.wmf"/><Relationship Id="rId104" Type="http://schemas.openxmlformats.org/officeDocument/2006/relationships/oleObject" Target="embeddings/oleObject45.bin"/><Relationship Id="rId120" Type="http://schemas.openxmlformats.org/officeDocument/2006/relationships/oleObject" Target="embeddings/oleObject53.bin"/><Relationship Id="rId125" Type="http://schemas.openxmlformats.org/officeDocument/2006/relationships/image" Target="media/image55.wmf"/><Relationship Id="rId141" Type="http://schemas.openxmlformats.org/officeDocument/2006/relationships/image" Target="media/image63.wmf"/><Relationship Id="rId146" Type="http://schemas.openxmlformats.org/officeDocument/2006/relationships/oleObject" Target="embeddings/oleObject66.bin"/><Relationship Id="rId7" Type="http://schemas.openxmlformats.org/officeDocument/2006/relationships/hyperlink" Target="https://ru.wikipedia.org/w/index.php?title=%D0%9F%D1%80%D0%BE%D0%B3%D1%80%D0%B0%D0%BC%D0%BC%D0%BD%D0%BE-%D1%82%D0%B5%D1%85%D0%BD%D0%B8%D1%87%D0%B5%D1%81%D0%BA%D0%B8%D0%B9_%D0%BA%D0%BE%D0%BC%D0%BF%D0%BB%D0%B5%D0%BA%D1%81&amp;action=edit&amp;redlink=1" TargetMode="External"/><Relationship Id="rId71" Type="http://schemas.openxmlformats.org/officeDocument/2006/relationships/image" Target="media/image28.wmf"/><Relationship Id="rId92" Type="http://schemas.openxmlformats.org/officeDocument/2006/relationships/oleObject" Target="embeddings/oleObject39.bin"/><Relationship Id="rId2" Type="http://schemas.openxmlformats.org/officeDocument/2006/relationships/styles" Target="styles.xml"/><Relationship Id="rId29" Type="http://schemas.openxmlformats.org/officeDocument/2006/relationships/oleObject" Target="embeddings/oleObject7.bin"/><Relationship Id="rId24" Type="http://schemas.openxmlformats.org/officeDocument/2006/relationships/image" Target="media/image5.wmf"/><Relationship Id="rId40" Type="http://schemas.openxmlformats.org/officeDocument/2006/relationships/image" Target="media/image13.wmf"/><Relationship Id="rId45" Type="http://schemas.openxmlformats.org/officeDocument/2006/relationships/oleObject" Target="embeddings/oleObject15.bin"/><Relationship Id="rId66" Type="http://schemas.openxmlformats.org/officeDocument/2006/relationships/oleObject" Target="embeddings/oleObject26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48.bin"/><Relationship Id="rId115" Type="http://schemas.openxmlformats.org/officeDocument/2006/relationships/image" Target="media/image50.wmf"/><Relationship Id="rId131" Type="http://schemas.openxmlformats.org/officeDocument/2006/relationships/image" Target="media/image58.wmf"/><Relationship Id="rId136" Type="http://schemas.openxmlformats.org/officeDocument/2006/relationships/oleObject" Target="embeddings/oleObject61.bin"/><Relationship Id="rId61" Type="http://schemas.openxmlformats.org/officeDocument/2006/relationships/image" Target="media/image23.wmf"/><Relationship Id="rId82" Type="http://schemas.openxmlformats.org/officeDocument/2006/relationships/oleObject" Target="embeddings/oleObject34.bin"/><Relationship Id="rId19" Type="http://schemas.openxmlformats.org/officeDocument/2006/relationships/oleObject" Target="embeddings/oleObject2.bin"/><Relationship Id="rId14" Type="http://schemas.openxmlformats.org/officeDocument/2006/relationships/hyperlink" Target="https://ru.wikipedia.org/wiki/%D0%97%D0%B2%D1%83%D0%BA%D0%BE%D0%B2%D0%B0%D1%8F_%D0%BA%D0%B0%D1%80%D1%82%D0%B0" TargetMode="External"/><Relationship Id="rId30" Type="http://schemas.openxmlformats.org/officeDocument/2006/relationships/image" Target="media/image8.wmf"/><Relationship Id="rId35" Type="http://schemas.openxmlformats.org/officeDocument/2006/relationships/oleObject" Target="embeddings/oleObject10.bin"/><Relationship Id="rId56" Type="http://schemas.openxmlformats.org/officeDocument/2006/relationships/image" Target="media/image21.wmf"/><Relationship Id="rId77" Type="http://schemas.openxmlformats.org/officeDocument/2006/relationships/image" Target="media/image31.wmf"/><Relationship Id="rId100" Type="http://schemas.openxmlformats.org/officeDocument/2006/relationships/oleObject" Target="embeddings/oleObject43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56.bin"/><Relationship Id="rId147" Type="http://schemas.openxmlformats.org/officeDocument/2006/relationships/image" Target="media/image66.wmf"/><Relationship Id="rId8" Type="http://schemas.openxmlformats.org/officeDocument/2006/relationships/hyperlink" Target="https://ru.wikipedia.org/wiki/%D0%90%D0%B2%D1%82%D0%BE%D0%BC%D0%B0%D1%82%D0%B8%D0%B7%D0%B0%D1%86%D0%B8%D1%8F" TargetMode="External"/><Relationship Id="rId51" Type="http://schemas.openxmlformats.org/officeDocument/2006/relationships/oleObject" Target="embeddings/oleObject18.bin"/><Relationship Id="rId72" Type="http://schemas.openxmlformats.org/officeDocument/2006/relationships/oleObject" Target="embeddings/oleObject29.bin"/><Relationship Id="rId93" Type="http://schemas.openxmlformats.org/officeDocument/2006/relationships/image" Target="media/image39.wmf"/><Relationship Id="rId98" Type="http://schemas.openxmlformats.org/officeDocument/2006/relationships/oleObject" Target="embeddings/oleObject42.bin"/><Relationship Id="rId121" Type="http://schemas.openxmlformats.org/officeDocument/2006/relationships/image" Target="media/image53.wmf"/><Relationship Id="rId142" Type="http://schemas.openxmlformats.org/officeDocument/2006/relationships/oleObject" Target="embeddings/oleObject64.bin"/><Relationship Id="rId3" Type="http://schemas.openxmlformats.org/officeDocument/2006/relationships/settings" Target="settings.xml"/><Relationship Id="rId25" Type="http://schemas.openxmlformats.org/officeDocument/2006/relationships/oleObject" Target="embeddings/oleObject5.bin"/><Relationship Id="rId46" Type="http://schemas.openxmlformats.org/officeDocument/2006/relationships/image" Target="media/image16.wmf"/><Relationship Id="rId67" Type="http://schemas.openxmlformats.org/officeDocument/2006/relationships/image" Target="media/image26.wmf"/><Relationship Id="rId116" Type="http://schemas.openxmlformats.org/officeDocument/2006/relationships/oleObject" Target="embeddings/oleObject51.bin"/><Relationship Id="rId137" Type="http://schemas.openxmlformats.org/officeDocument/2006/relationships/image" Target="media/image61.wmf"/><Relationship Id="rId20" Type="http://schemas.openxmlformats.org/officeDocument/2006/relationships/image" Target="media/image3.wmf"/><Relationship Id="rId41" Type="http://schemas.openxmlformats.org/officeDocument/2006/relationships/oleObject" Target="embeddings/oleObject13.bin"/><Relationship Id="rId62" Type="http://schemas.openxmlformats.org/officeDocument/2006/relationships/oleObject" Target="embeddings/oleObject24.bin"/><Relationship Id="rId83" Type="http://schemas.openxmlformats.org/officeDocument/2006/relationships/image" Target="media/image34.wmf"/><Relationship Id="rId88" Type="http://schemas.openxmlformats.org/officeDocument/2006/relationships/oleObject" Target="embeddings/oleObject37.bin"/><Relationship Id="rId111" Type="http://schemas.openxmlformats.org/officeDocument/2006/relationships/image" Target="media/image48.wmf"/><Relationship Id="rId132" Type="http://schemas.openxmlformats.org/officeDocument/2006/relationships/oleObject" Target="embeddings/oleObject59.bin"/><Relationship Id="rId15" Type="http://schemas.openxmlformats.org/officeDocument/2006/relationships/hyperlink" Target="https://market.yandex.ru/" TargetMode="External"/><Relationship Id="rId36" Type="http://schemas.openxmlformats.org/officeDocument/2006/relationships/image" Target="media/image11.wmf"/><Relationship Id="rId57" Type="http://schemas.openxmlformats.org/officeDocument/2006/relationships/oleObject" Target="embeddings/oleObject21.bin"/><Relationship Id="rId106" Type="http://schemas.openxmlformats.org/officeDocument/2006/relationships/oleObject" Target="embeddings/oleObject46.bin"/><Relationship Id="rId127" Type="http://schemas.openxmlformats.org/officeDocument/2006/relationships/image" Target="media/image56.wmf"/><Relationship Id="rId10" Type="http://schemas.openxmlformats.org/officeDocument/2006/relationships/hyperlink" Target="https://ru.wikipedia.org/wiki/%D0%9A%D0%BE%D0%BC%D0%BF%D1%8C%D1%8E%D1%82%D0%B5%D1%80" TargetMode="External"/><Relationship Id="rId31" Type="http://schemas.openxmlformats.org/officeDocument/2006/relationships/oleObject" Target="embeddings/oleObject8.bin"/><Relationship Id="rId52" Type="http://schemas.openxmlformats.org/officeDocument/2006/relationships/image" Target="media/image19.wmf"/><Relationship Id="rId73" Type="http://schemas.openxmlformats.org/officeDocument/2006/relationships/image" Target="media/image29.wmf"/><Relationship Id="rId78" Type="http://schemas.openxmlformats.org/officeDocument/2006/relationships/oleObject" Target="embeddings/oleObject32.bin"/><Relationship Id="rId94" Type="http://schemas.openxmlformats.org/officeDocument/2006/relationships/oleObject" Target="embeddings/oleObject40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54.bin"/><Relationship Id="rId143" Type="http://schemas.openxmlformats.org/officeDocument/2006/relationships/image" Target="media/image64.wmf"/><Relationship Id="rId148" Type="http://schemas.openxmlformats.org/officeDocument/2006/relationships/oleObject" Target="embeddings/oleObject67.bin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4%D0%B5%D1%8F%D1%82%D0%B5%D0%BB%D1%8C%D0%BD%D0%BE%D1%81%D1%82%D1%8C" TargetMode="External"/><Relationship Id="rId26" Type="http://schemas.openxmlformats.org/officeDocument/2006/relationships/image" Target="media/image6.wmf"/><Relationship Id="rId47" Type="http://schemas.openxmlformats.org/officeDocument/2006/relationships/oleObject" Target="embeddings/oleObject16.bin"/><Relationship Id="rId68" Type="http://schemas.openxmlformats.org/officeDocument/2006/relationships/oleObject" Target="embeddings/oleObject27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49.bin"/><Relationship Id="rId133" Type="http://schemas.openxmlformats.org/officeDocument/2006/relationships/image" Target="media/image59.wmf"/><Relationship Id="rId16" Type="http://schemas.openxmlformats.org/officeDocument/2006/relationships/image" Target="media/image1.wmf"/><Relationship Id="rId37" Type="http://schemas.openxmlformats.org/officeDocument/2006/relationships/oleObject" Target="embeddings/oleObject11.bin"/><Relationship Id="rId58" Type="http://schemas.openxmlformats.org/officeDocument/2006/relationships/oleObject" Target="embeddings/oleObject22.bin"/><Relationship Id="rId79" Type="http://schemas.openxmlformats.org/officeDocument/2006/relationships/image" Target="media/image32.wmf"/><Relationship Id="rId102" Type="http://schemas.openxmlformats.org/officeDocument/2006/relationships/oleObject" Target="embeddings/oleObject44.bin"/><Relationship Id="rId123" Type="http://schemas.openxmlformats.org/officeDocument/2006/relationships/image" Target="media/image54.wmf"/><Relationship Id="rId144" Type="http://schemas.openxmlformats.org/officeDocument/2006/relationships/oleObject" Target="embeddings/oleObject65.bin"/><Relationship Id="rId90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22</Pages>
  <Words>2632</Words>
  <Characters>15005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Арбузов</dc:creator>
  <cp:keywords/>
  <dc:description/>
  <cp:lastModifiedBy>RePack by Diakov</cp:lastModifiedBy>
  <cp:revision>101</cp:revision>
  <cp:lastPrinted>2017-01-25T04:39:00Z</cp:lastPrinted>
  <dcterms:created xsi:type="dcterms:W3CDTF">2016-12-17T07:55:00Z</dcterms:created>
  <dcterms:modified xsi:type="dcterms:W3CDTF">2017-01-25T04:39:00Z</dcterms:modified>
</cp:coreProperties>
</file>