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游ゴシック" w:hAnsi="游ゴシック" w:eastAsia="游ゴシック"/>
          <w:b/>
          <w:color w:val="B45309"/>
          <w:sz w:val="72"/>
        </w:rPr>
        <w:t>ABILITY DIAGNOSIS</w:t>
      </w:r>
    </w:p>
    <w:p>
      <w:pPr>
        <w:spacing w:after="360"/>
        <w:jc w:val="center"/>
      </w:pPr>
      <w:r>
        <w:rPr>
          <w:rFonts w:ascii="游ゴシック" w:hAnsi="游ゴシック" w:eastAsia="游ゴシック"/>
          <w:b/>
          <w:color w:val="000000"/>
          <w:sz w:val="64"/>
        </w:rPr>
        <w:t>テストマニュアル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BE185D"/>
          <w:sz w:val="28"/>
        </w:rPr>
        <w:t>―― 2-Track Split 本番リリース前テスト ――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5309"/>
          <w:left w:val="single" w:sz="6" w:space="0" w:color="b45309"/>
          <w:bottom w:val="single" w:sz="6" w:space="0" w:color="b45309"/>
          <w:right w:val="single" w:sz="6" w:space="0" w:color="b45309"/>
          <w:insideH w:val="single" w:sz="6" w:space="0" w:color="b45309"/>
          <w:insideV w:val="single" w:sz="6" w:space="0" w:color="b45309"/>
        </w:tblBorders>
      </w:tblPr>
      <w:tblGrid>
        <w:gridCol w:w="2268"/>
        <w:gridCol w:w="5386"/>
      </w:tblGrid>
      <w:tr>
        <w:tc>
          <w:tcPr>
            <w:tcW w:type="dxa" w:w="2268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2"/>
              </w:rPr>
              <w:t>バージョン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>v1.0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2"/>
              </w:rPr>
              <w:t>作成日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>2026-04-11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2"/>
              </w:rPr>
              <w:t>対象環境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>https://ability-diagnosis.vercel.app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2"/>
              </w:rPr>
              <w:t>想定所要時間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>約 2〜3 時間</w:t>
            </w:r>
          </w:p>
        </w:tc>
      </w:tr>
      <w:tr>
        <w:tc>
          <w:tcPr>
            <w:tcW w:type="dxa" w:w="2268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2"/>
              </w:rPr>
              <w:t>連絡先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>バグや疑問は松岡まで（LINE / Chatwork）</w:t>
            </w:r>
          </w:p>
        </w:tc>
      </w:tr>
    </w:tbl>
    <w:p/>
    <w:p/>
    <w:p/>
    <w:p/>
    <w:p>
      <w:pPr>
        <w:spacing w:after="120"/>
        <w:jc w:val="center"/>
      </w:pPr>
      <w:r>
        <w:rPr>
          <w:rFonts w:ascii="游ゴシック" w:hAnsi="游ゴシック" w:eastAsia="游ゴシック"/>
          <w:b w:val="0"/>
          <w:sz w:val="24"/>
        </w:rPr>
        <w:t>テスター名: ＿＿＿＿＿＿＿＿＿＿＿＿＿＿＿＿</w:t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sz w:val="24"/>
        </w:rPr>
        <w:t>実施日: ＿＿＿＿年＿＿月＿＿日</w:t>
      </w:r>
    </w:p>
    <w:p>
      <w:r>
        <w:br w:type="page"/>
      </w:r>
    </w:p>
    <w:p>
      <w:pPr>
        <w:spacing w:before="280" w:after="120"/>
        <w:pBdr>
          <w:bottom w:val="single" w:sz="18" w:space="1" w:color="b45309"/>
        </w:pBdr>
      </w:pPr>
      <w:r>
        <w:rPr>
          <w:rFonts w:ascii="游ゴシック" w:hAnsi="游ゴシック" w:eastAsia="游ゴシック"/>
          <w:b/>
          <w:color w:val="B45309"/>
          <w:sz w:val="36"/>
        </w:rPr>
        <w:t>目次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417"/>
        <w:gridCol w:w="7938"/>
      </w:tblGrid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>1.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このマニュアルについて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>2.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事前準備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>3.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スモークテスト（必須・15〜20分）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>4.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機能別詳細テスト（60〜90分）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4.1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認証機能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4.2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入口診断 /diagnosis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4.3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TrackChoice /choose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4.4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JOB 本診断 /job/diagnosis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4.5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LOVE 本診断 /love/diagnosis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4.6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JOB ダッシュボード /job/dashboard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4.7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LOVE ダッシュボード /love/dashboard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4.8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TrackSwitcher（ヘッダー）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4.9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AI 分析 /job/analysis /love/analysis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4.10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冒険日誌 /journal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4.11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週間レポート /job/weekly-report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4.12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成長記録 /job/growth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4.13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診断履歴 /history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4.14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シェアカード /share-card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4.15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公開プロフィール /u/:userId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4.16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マイページ / 設定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 xml:space="preserve">    4.17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レガシーリダイレクト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>5.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エッジケーステスト（30〜40分）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>6.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バグ報告テンプレート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>7.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0"/>
              </w:rPr>
              <w:t>総評・合否判定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18" w:space="1" w:color="b45309"/>
        </w:pBdr>
      </w:pPr>
      <w:r>
        <w:rPr>
          <w:rFonts w:ascii="游ゴシック" w:hAnsi="游ゴシック" w:eastAsia="游ゴシック"/>
          <w:b/>
          <w:color w:val="B45309"/>
          <w:sz w:val="36"/>
        </w:rPr>
        <w:t>1. このマニュアルについて</w:t>
      </w:r>
    </w:p>
    <w:p>
      <w:pPr>
        <w:spacing w:after="160"/>
      </w:pPr>
      <w:r>
        <w:rPr>
          <w:rFonts w:ascii="游ゴシック" w:hAnsi="游ゴシック" w:eastAsia="游ゴシック"/>
          <w:b w:val="0"/>
          <w:sz w:val="21"/>
        </w:rPr>
        <w:t>本マニュアルは、ABILITY DIAGNOSIS（2-Track Split 版）の本番リリース前に、コア診断フローが期待通り動作するかを開発者以外のテスターが順番に検証するためのものです。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目的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コア診断フロー（入口診断 → TrackChoice → JOB / LOVE 本診断 → ダッシュボード）が本番公開に耐えるか検証する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見つかったバグ・違和感をテンプレートで報告し、開発側の修正につなげる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想定時間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スモークテスト: 15〜20 分（必須）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機能別詳細テスト: 60〜90 分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エッジケーステスト: 30〜40 分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合計: おおよそ 2〜3 時間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テスト環境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URL: https://ability-diagnosis.vercel.app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PC 1台（Chrome / Safari / Firefox いずれか最新版）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スマホ 1台（iPhone Safari もしくは Android Chrome）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Google アカウント（OAuth ログインで使用）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メモ帳・ペン（記入用）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結果の送り方</w:t>
      </w:r>
    </w:p>
    <w:p>
      <w:pPr>
        <w:spacing w:after="80"/>
      </w:pPr>
      <w:r>
        <w:rPr>
          <w:rFonts w:ascii="游ゴシック" w:hAnsi="游ゴシック" w:eastAsia="游ゴシック"/>
          <w:b w:val="0"/>
          <w:sz w:val="21"/>
        </w:rPr>
        <w:t>バグや違和感を発見した場合は、本マニュアル「6. バグ報告テンプレート」のフォーマットに記入し、LINE もしくは Chatwork で松岡まで送信してください。スクリーンショットがあれば必ず添付してください。</w:t>
      </w:r>
    </w:p>
    <w:p>
      <w:r>
        <w:br w:type="page"/>
      </w:r>
    </w:p>
    <w:p>
      <w:pPr>
        <w:spacing w:before="280" w:after="120"/>
        <w:pBdr>
          <w:bottom w:val="single" w:sz="18" w:space="1" w:color="b45309"/>
        </w:pBdr>
      </w:pPr>
      <w:r>
        <w:rPr>
          <w:rFonts w:ascii="游ゴシック" w:hAnsi="游ゴシック" w:eastAsia="游ゴシック"/>
          <w:b/>
          <w:color w:val="B45309"/>
          <w:sz w:val="36"/>
        </w:rPr>
        <w:t>2. 事前準備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2.1 ブラウザ準備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Chrome / Safari / Firefox いずれかの最新版を用意する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可能であれば Incognito（シークレット）/ Private モードで開始する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2.2 アカウント用意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まだ登録していない Google アカウント、もしくは新規メールアドレスを 1 つ用意する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テスト中は新規アカウントで作業する（既存ユーザーのデータを汚さないため）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2.3 推奨設定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ポップアップブロックは一旦オフにする（OAuth で必要）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sz w:val="20"/>
        </w:rPr>
        <w:t>通知をオフにして集中できる環境を作る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2.4 テスト前の重要ルール</w:t>
      </w:r>
    </w:p>
    <w:p>
      <w:pPr>
        <w:spacing w:after="80"/>
      </w:pPr>
      <w:r>
        <w:rPr>
          <w:rFonts w:ascii="游ゴシック" w:hAnsi="游ゴシック" w:eastAsia="游ゴシック"/>
          <w:b/>
          <w:color w:val="BE185D"/>
          <w:sz w:val="22"/>
        </w:rPr>
        <w:t xml:space="preserve">【重要】 </w:t>
      </w:r>
      <w:r>
        <w:rPr>
          <w:rFonts w:ascii="游ゴシック" w:hAnsi="游ゴシック" w:eastAsia="游ゴシック"/>
          <w:b/>
          <w:sz w:val="22"/>
        </w:rPr>
        <w:t>URL に直接アクセスしないで、まずランディングページ（/）から始めてください。</w:t>
      </w:r>
    </w:p>
    <w:p>
      <w:pPr>
        <w:spacing w:after="80"/>
      </w:pPr>
      <w:r>
        <w:rPr>
          <w:rFonts w:ascii="游ゴシック" w:hAnsi="游ゴシック" w:eastAsia="游ゴシック"/>
          <w:b w:val="0"/>
          <w:sz w:val="20"/>
        </w:rPr>
        <w:t>ランディングから順番に辿ることで、本物のユーザー体験を再現できます。途中の画面に直接ジャンプすると、リダイレクトの挙動チェックができなくなります。</w:t>
      </w:r>
    </w:p>
    <w:p>
      <w:r>
        <w:br w:type="page"/>
      </w:r>
    </w:p>
    <w:p>
      <w:pPr>
        <w:spacing w:before="280" w:after="120"/>
        <w:pBdr>
          <w:bottom w:val="single" w:sz="18" w:space="1" w:color="b45309"/>
        </w:pBdr>
      </w:pPr>
      <w:r>
        <w:rPr>
          <w:rFonts w:ascii="游ゴシック" w:hAnsi="游ゴシック" w:eastAsia="游ゴシック"/>
          <w:b/>
          <w:color w:val="B45309"/>
          <w:sz w:val="36"/>
        </w:rPr>
        <w:t>3. スモークテスト（必須・15〜20分）</w:t>
      </w:r>
    </w:p>
    <w:p>
      <w:pPr>
        <w:spacing w:after="120"/>
      </w:pPr>
      <w:r>
        <w:rPr>
          <w:rFonts w:ascii="游ゴシック" w:hAnsi="游ゴシック" w:eastAsia="游ゴシック"/>
          <w:b w:val="0"/>
          <w:sz w:val="21"/>
        </w:rPr>
        <w:t>このセクションを 1 周できれば、最低限のコア機能は OK 判定です。必ず先に実施してください。すべて ◯ にならない場合、それ以降のテストは無理に進めず開発者に連絡してください。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ランディング表示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未ログイン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https://ability-diagnosis.vercel.app を開く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ヒーロー画像とキャッチコピーが表示される。崩れがない。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サインアップ画面遷移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ランディング表示中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「診断をはじめる」ボタンを押す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新規サインアップ画面（/signup）に遷移する。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新規アカウント作成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サインアップ画面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メール+パスワードを入力</w:t>
              <w:br/>
              <w:t>2. 「登録」ボタンを押す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ログイン状態になり、入口診断 Step 1 へ自動遷移する。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入口診断 Step1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1 表示中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生年月日に 1990/01/01 を入力</w:t>
              <w:br/>
              <w:t>2. 「次へ」ボタン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2 へ進める。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S-05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入口診断 Step2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2 表示中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性質判定（動物）が表示されるのを確認</w:t>
              <w:br/>
              <w:t>2. 「タイプチェックへ進む」ボタンを押す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動物・グループ色・強み・キャリア適性が表示される。Step 3 へ進む。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S-06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入口診断 Step3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3 表示中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4 問のタイプチェックに回答</w:t>
              <w:br/>
              <w:t>2. 「冒険モードを選ぶ」ボタンを押す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TrackChoice 画面（/choose）に遷移する。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S-07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TrackChoice → JOB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TrackChoice 表示中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「ABILITY JOB」カードを選択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/job/diagnosis に遷移し、JOB 本診断が開始する。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S-08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本診断 完走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本診断 開始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職種を 1 つ選択</w:t>
              <w:br/>
              <w:t>2. スキル質問 12 問にすべて回答</w:t>
              <w:br/>
              <w:t>3. 「結果を見る」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結果画面が表示される。ジョブ判定 + レーダーチャート + アクションプランが見える。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S-09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ダッシュボード反映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結果画面表示中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「ダッシュボードへ」を押す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/job/dashboard に遷移。Lv.1 から上昇し、ジョブカードが表示される。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S-10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TrackSwitcher → LOVE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ダッシュボード表示中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ヘッダーの「♡ 恋愛へ」を押す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/love/dashboard に切り替わる。LOVE 側は未診断状態として表示される。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18" w:space="1" w:color="b45309"/>
        </w:pBdr>
      </w:pPr>
      <w:r>
        <w:rPr>
          <w:rFonts w:ascii="游ゴシック" w:hAnsi="游ゴシック" w:eastAsia="游ゴシック"/>
          <w:b/>
          <w:color w:val="B45309"/>
          <w:sz w:val="36"/>
        </w:rPr>
        <w:t>4. 機能別詳細テスト（60〜90分）</w:t>
      </w:r>
    </w:p>
    <w:p>
      <w:pPr>
        <w:spacing w:after="120"/>
      </w:pPr>
      <w:r>
        <w:rPr>
          <w:rFonts w:ascii="游ゴシック" w:hAnsi="游ゴシック" w:eastAsia="游ゴシック"/>
          <w:b w:val="0"/>
          <w:sz w:val="21"/>
        </w:rPr>
        <w:t>スモークテストで合格した状態を引き継いで実施します。サブ章ごとに表が分かれているので、上から順番にチェックしてください。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4.1 認証機能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A-01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メールサインアップ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未ログイン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/signup</w:t>
              <w:br/>
              <w:t>2. メール+PWで登録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登録成功。診断画面へ自動遷移。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A-02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Google OAuth サインアップ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未ログイン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/signup</w:t>
              <w:br/>
              <w:t>2. 「Google で登録」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Google ポップアップ → 認可後、ログイン状態。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A-03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ログイン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登録済み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/login</w:t>
              <w:br/>
              <w:t>2. 認証情報を入力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ダッシュボード or 入口診断へ遷移。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A-04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ログアウト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ログイン中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メニュー → ログアウト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未ログイン状態に戻る。/ へリダイレクト。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A-05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パスワード再設定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未ログイン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/login → 「パスワードをお忘れですか？」</w:t>
              <w:br/>
              <w:t>2. メール送信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確認メールが届く。リンクから新パスワード設定可能。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A-06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保護ページのリダイレクト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未ログイン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/job/dashboard を直接開く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/login へ自動リダイレクト。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4.2 入口診断 /diagnosis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D-01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生年月日 1990/01/01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1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1990/01/01 入力 → 次へ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2 へ進む。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D-02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生年月日 2000/12/31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1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2000/12/31 入力 → 次へ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2 へ進む。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D-03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未来日付エラー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1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2099/01/01 入力 → 次へ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エラーメッセージが表示され先に進めない。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D-04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不正入力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1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空欄 / 文字を入力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バリデーションエラー表示。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D-05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性質判定表示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2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Step 2 を見る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動物が正しく表示。グループ色・強み・キャリア適性が見える。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D-06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Step2 ボタンラベル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2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ボタン文言を確認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「タイプチェックへ進む」と表示される。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D-07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タイプチェック 4問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3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4 問に順番に回答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プログレスバーが進む。戻るボタンで前問へ戻れる。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D-08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Step3 ボタンラベル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3 完了時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ボタン文言を確認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「冒険モードを選ぶ」と表示される。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4.3 TrackChoice /choose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T-01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おすすめ表示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3 完了後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/choose に到達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「あなたのおすすめ」にパーセンテージが表示される。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T-02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/ LOVE カード表示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TrackChoice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画面確認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カードと LOVE カードの両方が見える。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T-03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選択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TrackChoice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JOB カードをクリック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/job/diagnosis に遷移。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T-04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選択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TrackChoice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LOVE カードをクリック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/love/diagnosis に遷移。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4.4 JOB 本診断 /job/diagnosis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職種選択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本診断 開始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職種 14 種から 1 つ選ぶ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選択がハイライトされ次へ進める。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コミュ力 3問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職種選択後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3 問回答 → 次のカテゴリー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コミュ力カテゴリが完了。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専門スキル 3問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コミュ力後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3 問回答 → 次のカテゴリー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専門スキルカテゴリが完了。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マーケ力 3問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専門スキル後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3 問回答 → 次のカテゴリー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マーケ力カテゴリが完了。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J-05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AI スキル 3問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マーケ力後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3 問回答 → 結果へ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AI スキルカテゴリが完了。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J-06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前へボタン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途中のカテゴリ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「前へ」を押す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前のカテゴリに戻れる。回答が保持されている。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J-07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結果ジョブ判定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完走後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結果画面確認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ジョブ名・マッチ度・モチーフ画像・説明が表示される。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J-08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レーダー軸ラベル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レーダーチャートを確認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軸が「コミュ力 / 専門スキル / マーケ力 / AI スキル」と表示される。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J-09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サブパラ 6軸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スクロールして確認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サブパラメータ 6 軸が表示される。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J-10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上級ジョブへの道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スクロール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アップグレード先ジョブの案内が見える。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J-11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アクションプラン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スクロール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実践 TODO リストが表示される。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J-12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次点ジョブ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スクロール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次点候補ジョブが表示される。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J-13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シェアボタン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シェアボタンを押す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シェア用 UI が起動する。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J-14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もう一度診断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「もう一度診断する」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本診断が初期化される。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J-15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ダッシュボードへ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「ダッシュボードへ」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/job/dashboard へ遷移。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E185D"/>
          <w:sz w:val="26"/>
        </w:rPr>
        <w:t>4.5 LOVE 本診断 /love/diagnosis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現状選択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本診断 開始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フリー / 気になる人がいる / 等から選ぶ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選択がハイライトされ次へ進める。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共感力 3問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現状選択後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3 問回答 → 次のカテゴリー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共感力カテゴリが完了。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アプローチ力 3問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共感力後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3 問回答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アプローチ力カテゴリが完了。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関係構築力 3問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アプローチ力後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3 問回答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関係構築力カテゴリが完了。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L-05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自己表現力 3問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関係構築力後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3 問回答 → 結果へ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自己表現力カテゴリが完了。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L-06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レーダー軸ラベル【重要】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レーダー軸を確認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軸が「共感力 / アプローチ力 / 関係構築力 / 自己表現力」と表示される（旧 JOB ラベルではないこと）。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L-07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サブパラ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スクロール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魅力アピール / 行動力・タイミング / 共感・学び / 信頼・安心感 / 恋愛運 / リード力 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L-08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ボタン文言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結果画面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CTA ボタンを確認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「恋愛ジョブを診断する」と表示される。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4.6 JOB ダッシュボード /job/dashboard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JD-01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Gold テーマ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診断完了済み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/job/dashboard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金色アクセントが画面全体に効いている。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JD-02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ジョブカード表示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ヘッダー部分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ジョブ名・Tier バッジ・マッチ度が見える。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JD-03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3 列ステータス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ステータス表示確認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Lv / 連続ログイン / ポイント が並んでいる。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JD-04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EXP バー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バー位置を確認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EXP 進捗バーが表示され、現状ポイントが反映されている。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JD-05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Quick Actions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ボタン群を確認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Re-diagnose / AI Analysis / Share / Journal / Growth / Weekly が並ぶ。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JD-06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スキルパラメータ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パラメータ表示確認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コミュ力 / 専門 / マーケ / AI ラベルで数値が表示される。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E185D"/>
          <w:sz w:val="26"/>
        </w:rPr>
        <w:t>4.7 LOVE ダッシュボード /love/dashboard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LD-01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Fire/Pink テーマ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診断 未/済み問わず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/love/dashboard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ピンク・赤系のアクセントが効いている。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LD-02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未診断コピー【重要】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未診断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ダッシュボードを開く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「あなたの恋愛ジョブを見つけましょう」と表示される。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LD-03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Match タブ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診断済み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Match タブを開く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相性情報が表示される。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LD-04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AI タブ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Love AI タブ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AI 相談 UI が表示される。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LD-05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Growth タブが無いこと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タブ一覧を確認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Growth タブは存在しない（JOB 専用）。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LD-06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スキル ラベル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スキル表示確認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共感力 / アプローチ力 / 関係構築力 / 自己表現力 のラベル。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4.8 TrackSwitcher（ヘッダー）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TS-01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→ LOVE 表示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側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ヘッダー右上を確認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「♡ 恋愛へ」と表示。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TS-02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→ LOVE 切替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クリック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/love/dashboard へ切り替わる。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TS-03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→ JOB 表示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側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ヘッダー右上を確認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「⚔ ビジネスへ」と表示。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TS-04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→ JOB 切替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クリック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/job/dashboard へ切り替わる。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TS-05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Track 別 gamification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両方診断済み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JOB の Lv と LOVE の Lv を比較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Track 別に Lv / EXP が独立して保持されている。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4.9 AI 分析 /job/analysis /love/analysis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AI-01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分析ページ表示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診断済み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/job/analysis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ページが正常表示される。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AI-02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分析実行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分析ボタンを押す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ローディング → LLM 結果が表示される。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AI-03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分析ページ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診断済み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/love/analysis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ページが正常表示される。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AI-04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LOVE 分析実行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分析ボタンを押す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ローディング → LLM 結果が表示される。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AI-05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エラー時の表示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ネット切断状態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分析ボタン押下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エラーメッセージが表示され UI が固まらない。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4.10 冒険日誌 /journal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JN-01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カレンダー表示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ログイン中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/journal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当月カレンダーが表示される。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JN-02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日付選択 → 入力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今日の日付をタップ</w:t>
              <w:br/>
              <w:t>2. テキスト入力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日誌入力欄が開く。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JN-03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ムード選択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入力中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ムード 5 段階から 1 つ選ぶ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選択がハイライトされる。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JN-04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保存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入力完了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「保存」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EXP + ポイント獲得メッセージが出る。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JN-05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ストリーク表示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数日連続記入後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ヘッダー or 日誌画面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連続記入日数が表示される。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JN-06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3日 / 7日 ボーナス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3 or 7 連続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当該日に保存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ボーナスメッセージが表示される。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4.11 週間レポート /job/weekly-report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WR-01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週間日誌一覧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日誌入力済み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/job/weekly-report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今週の日誌一覧が表示される。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WR-02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ムードトレンド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グラフを確認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ムードの推移グラフが表示される。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WR-03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サマリー生成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サマリー表示確認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今週の振り返り文が自動生成されて表示される。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4.12 成長記録 /job/growth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GR-01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ロードマップ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ログイン中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/job/growth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100 レベルのロードマップが表示される。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GR-02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マイルストーン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自分の Lv 周辺確認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到達済みマイルストーンが強調される。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GR-03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進化履歴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履歴セクション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ジョブ進化のログが時系列で表示される。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GR-04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バッジギャラリー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バッジセクション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16 個のバッジ。獲得済み / 未獲得で見た目が異なる。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4.13 診断履歴 /history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HS-01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履歴一覧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/ LOVE 両方診断済み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/history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過去の診断結果が一覧表示される。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HS-02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Track ラベル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各エントリ確認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/ LOVE のラベルが各行に付いている。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4.14 シェアカード /share-card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SC-01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カード生成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診断済み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/share-card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シェア用カードが生成・表示される。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SC-02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X ボタン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X ボタンを押す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Twitter 投稿画面が起動する。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SC-03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LINE ボタン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LINE ボタンを押す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LINE 送信画面が起動する。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SC-04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コピーボタン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コピーボタンを押す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URL がクリップボードに入る。確認のトーストが出る。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SC-05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+20 ポイント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シェア実行後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ダッシュボードに戻る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+20 ポイント獲得通知 / ポイントが増えている。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4.15 公開プロフィール /u/:userId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UP-01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自分のプロフィール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JOB 診断済み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自分の /u/&lt;id&gt; を開く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ジョブ・レベル・バッジが表示される。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UP-02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他人のプロフィール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別アカウント用意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他人の URL を開く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他人の情報が表示される。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UP-03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未診断ユーザー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未診断アカウントの URL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URL を開く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「まだ診断していません」と表示される。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4.16 マイページ / 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MP-01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プロフィール名編集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/profile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名前を変更 → 保存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保存され画面に反映される。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MP-02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通知設定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/settings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トグルを切り替え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設定が保存される。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MP-03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Track 選択カード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/settings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「おすすめを再表示」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Track 選択 UI が再表示される。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MP-04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ログアウト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/profile or /settings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ログアウトボタン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未ログイン状態に戻る。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4.17 レガシーリダイレクト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17"/>
              </w:rPr>
              <w:t>LR-01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/dashboard → /job/dashboard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ログイン中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/dashboard を直接開く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/job/dashboard へ自動リダイレクト。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18" w:space="1" w:color="be185d"/>
        </w:pBdr>
      </w:pPr>
      <w:r>
        <w:rPr>
          <w:rFonts w:ascii="游ゴシック" w:hAnsi="游ゴシック" w:eastAsia="游ゴシック"/>
          <w:b/>
          <w:color w:val="BE185D"/>
          <w:sz w:val="36"/>
        </w:rPr>
        <w:t>5. エッジケーステスト（30〜40分）</w:t>
      </w:r>
    </w:p>
    <w:p>
      <w:pPr>
        <w:spacing w:after="120"/>
      </w:pPr>
      <w:r>
        <w:rPr>
          <w:rFonts w:ascii="游ゴシック" w:hAnsi="游ゴシック" w:eastAsia="游ゴシック"/>
          <w:b w:val="0"/>
          <w:sz w:val="21"/>
        </w:rPr>
        <w:t>通常のフローでは現れにくい異常系のテストです。見つかった違和感は些細でもバグ報告してください。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93"/>
        <w:gridCol w:w="1247"/>
        <w:gridCol w:w="1134"/>
        <w:gridCol w:w="1927"/>
        <w:gridCol w:w="1927"/>
        <w:gridCol w:w="1020"/>
        <w:gridCol w:w="567"/>
        <w:gridCol w:w="1020"/>
      </w:tblGrid>
      <w:tr>
        <w:tc>
          <w:tcPr>
            <w:tcW w:type="dxa" w:w="79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項目名</w:t>
            </w:r>
          </w:p>
        </w:tc>
        <w:tc>
          <w:tcPr>
            <w:tcW w:type="dxa" w:w="1134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1928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実測結果</w:t>
            </w:r>
          </w:p>
        </w:tc>
        <w:tc>
          <w:tcPr>
            <w:tcW w:type="dxa" w:w="567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合否</w:t>
            </w:r>
          </w:p>
        </w:tc>
        <w:tc>
          <w:tcPr>
            <w:tcW w:type="dxa" w:w="1020"/>
            <w:shd w:val="clear" w:color="auto" w:fill="374151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メモ</w:t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E-01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モバイル 1 周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iPhone Safari or Android Chrome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ランディング → 入口診断 → JOB 本診断 → 結果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全て表示崩れなく完走できる。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E-02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タブレット縦/横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iPad / Android タブレット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縦持ち / 横持ちで開く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両レイアウトで崩れがない。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E-03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ネット切断中の操作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ログイン中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Wi-Fi OFF</w:t>
              <w:br/>
              <w:t>2. 診断ボタンを押す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エラー表示が出る。アプリが固まらない。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E-04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途中の戻るボタン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診断 Step 2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ブラウザの戻るボタン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前 Step に戻れるか、明確な遷移になる。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E-05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途中リロード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診断 Step 2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F5 / ⌘R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sessionStorage 復元が効き、入力が残っている（または明確な再開 UI）。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E-06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2 タブ同時操作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ログイン中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2 タブで /job/diagnosis を開く</w:t>
              <w:br/>
              <w:t>2. 別々に進める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片方の操作が他方を破壊しない。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E-07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未ログインで /job/dashboard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未ログイン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URL 直アクセス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/login へリダイレクト。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E-08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セッション持続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診断途中で 10 分放置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戻ってきて操作再開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セッションが切れていない、もしくは再ログインに誘導される。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E-09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OAuth ポップアップブロック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ポップアップブロック ON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Google ログインを試す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ブロックを通知する案内が表示される。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794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17"/>
              </w:rPr>
              <w:t>E-10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異常生年月日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Step 1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1. 1899/01/01</w:t>
              <w:br/>
              <w:t>2. 2150/01/01</w:t>
            </w:r>
          </w:p>
        </w:tc>
        <w:tc>
          <w:tcPr>
            <w:tcW w:type="dxa" w:w="1928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両方ともエラー表示。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  <w:tc>
          <w:tcPr>
            <w:tcW w:type="dxa" w:w="567"/>
            <w:shd w:val="clear" w:color="auto" w:fill="f3f4f6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  <w:t>◯ / ✕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color w:val="000000"/>
                <w:sz w:val="17"/>
              </w:rPr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18" w:space="1" w:color="be185d"/>
        </w:pBdr>
      </w:pPr>
      <w:r>
        <w:rPr>
          <w:rFonts w:ascii="游ゴシック" w:hAnsi="游ゴシック" w:eastAsia="游ゴシック"/>
          <w:b/>
          <w:color w:val="BE185D"/>
          <w:sz w:val="36"/>
        </w:rPr>
        <w:t>6. バグ報告テンプレート</w:t>
      </w:r>
    </w:p>
    <w:p>
      <w:pPr>
        <w:spacing w:after="160"/>
      </w:pPr>
      <w:r>
        <w:rPr>
          <w:rFonts w:ascii="游ゴシック" w:hAnsi="游ゴシック" w:eastAsia="游ゴシック"/>
          <w:b w:val="0"/>
          <w:sz w:val="21"/>
        </w:rPr>
        <w:t>バグを 1 件発見するごとに、このテンプレートを 1 枚使ってください。コピーして複数枚使っても構いません。記入したら松岡まで。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e185d"/>
          <w:left w:val="single" w:sz="6" w:space="0" w:color="be185d"/>
          <w:bottom w:val="single" w:sz="6" w:space="0" w:color="be185d"/>
          <w:right w:val="single" w:sz="6" w:space="0" w:color="be185d"/>
          <w:insideH w:val="single" w:sz="6" w:space="0" w:color="be185d"/>
          <w:insideV w:val="single" w:sz="6" w:space="0" w:color="be185d"/>
        </w:tblBorders>
      </w:tblPr>
      <w:tblGrid>
        <w:gridCol w:w="9355"/>
      </w:tblGrid>
      <w:tr>
        <w:tc>
          <w:tcPr>
            <w:tcW w:type="dxa" w:w="935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21"/>
              </w:rPr>
              <w:t>バグ発生日時</w:t>
            </w:r>
          </w:p>
        </w:tc>
      </w:tr>
      <w:tr>
        <w:tc>
          <w:tcPr>
            <w:tcW w:type="dxa" w:w="9354"/>
          </w:tcPr>
          <w:p>
            <w:pPr>
              <w:spacing w:after="120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</w:tc>
      </w:tr>
      <w:tr>
        <w:tc>
          <w:tcPr>
            <w:tcW w:type="dxa" w:w="935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21"/>
              </w:rPr>
              <w:t>発生環境（ブラウザ / OS / デバイス）</w:t>
            </w:r>
          </w:p>
        </w:tc>
      </w:tr>
      <w:tr>
        <w:tc>
          <w:tcPr>
            <w:tcW w:type="dxa" w:w="9354"/>
          </w:tcPr>
          <w:p>
            <w:pPr>
              <w:spacing w:after="120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</w:tc>
      </w:tr>
      <w:tr>
        <w:tc>
          <w:tcPr>
            <w:tcW w:type="dxa" w:w="935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21"/>
              </w:rPr>
              <w:t>テスト ID（マニュアルのどの項目か）</w:t>
            </w:r>
          </w:p>
        </w:tc>
      </w:tr>
      <w:tr>
        <w:tc>
          <w:tcPr>
            <w:tcW w:type="dxa" w:w="9354"/>
          </w:tcPr>
          <w:p>
            <w:pPr>
              <w:spacing w:after="120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</w:tc>
      </w:tr>
      <w:tr>
        <w:tc>
          <w:tcPr>
            <w:tcW w:type="dxa" w:w="935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21"/>
              </w:rPr>
              <w:t>再現手順（1, 2, 3...）</w:t>
            </w:r>
          </w:p>
        </w:tc>
      </w:tr>
      <w:tr>
        <w:tc>
          <w:tcPr>
            <w:tcW w:type="dxa" w:w="9354"/>
          </w:tcPr>
          <w:p>
            <w:pPr>
              <w:spacing w:after="120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</w:tc>
      </w:tr>
      <w:tr>
        <w:tc>
          <w:tcPr>
            <w:tcW w:type="dxa" w:w="935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21"/>
              </w:rPr>
              <w:t>期待される結果</w:t>
            </w:r>
          </w:p>
        </w:tc>
      </w:tr>
      <w:tr>
        <w:tc>
          <w:tcPr>
            <w:tcW w:type="dxa" w:w="9354"/>
          </w:tcPr>
          <w:p>
            <w:pPr>
              <w:spacing w:after="120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</w:tc>
      </w:tr>
      <w:tr>
        <w:tc>
          <w:tcPr>
            <w:tcW w:type="dxa" w:w="935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21"/>
              </w:rPr>
              <w:t>実際の結果</w:t>
            </w:r>
          </w:p>
        </w:tc>
      </w:tr>
      <w:tr>
        <w:tc>
          <w:tcPr>
            <w:tcW w:type="dxa" w:w="9354"/>
          </w:tcPr>
          <w:p>
            <w:pPr>
              <w:spacing w:after="120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</w:tc>
      </w:tr>
      <w:tr>
        <w:tc>
          <w:tcPr>
            <w:tcW w:type="dxa" w:w="935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21"/>
              </w:rPr>
              <w:t>スクリーンショットの有無</w:t>
            </w:r>
          </w:p>
        </w:tc>
      </w:tr>
      <w:tr>
        <w:tc>
          <w:tcPr>
            <w:tcW w:type="dxa" w:w="9354"/>
          </w:tcPr>
          <w:p>
            <w:pPr>
              <w:spacing w:after="120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</w:tc>
      </w:tr>
      <w:tr>
        <w:tc>
          <w:tcPr>
            <w:tcW w:type="dxa" w:w="935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21"/>
              </w:rPr>
              <w:t>緊急度（高 / 中 / 低）</w:t>
            </w:r>
          </w:p>
        </w:tc>
      </w:tr>
      <w:tr>
        <w:tc>
          <w:tcPr>
            <w:tcW w:type="dxa" w:w="9354"/>
          </w:tcPr>
          <w:p>
            <w:pPr>
              <w:spacing w:after="120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</w:tc>
      </w:tr>
      <w:tr>
        <w:tc>
          <w:tcPr>
            <w:tcW w:type="dxa" w:w="9354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E185D"/>
                <w:sz w:val="21"/>
              </w:rPr>
              <w:t>自由メモ</w:t>
            </w:r>
          </w:p>
        </w:tc>
      </w:tr>
      <w:tr>
        <w:tc>
          <w:tcPr>
            <w:tcW w:type="dxa" w:w="9354"/>
          </w:tcPr>
          <w:p>
            <w:pPr>
              <w:spacing w:after="120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18" w:space="1" w:color="b45309"/>
        </w:pBdr>
      </w:pPr>
      <w:r>
        <w:rPr>
          <w:rFonts w:ascii="游ゴシック" w:hAnsi="游ゴシック" w:eastAsia="游ゴシック"/>
          <w:b/>
          <w:color w:val="B45309"/>
          <w:sz w:val="36"/>
        </w:rPr>
        <w:t>7. 総評・合否判定</w:t>
      </w:r>
    </w:p>
    <w:p>
      <w:pPr>
        <w:spacing w:after="160"/>
      </w:pPr>
      <w:r>
        <w:rPr>
          <w:rFonts w:ascii="游ゴシック" w:hAnsi="游ゴシック" w:eastAsia="游ゴシック"/>
          <w:b w:val="0"/>
          <w:sz w:val="21"/>
        </w:rPr>
        <w:t>全テスト終了後、テスター本人が記入してください。スモークが全て ◯ で、かつ Critical バグが 0 件であれば「本番公開可」と判定できます。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スモークテスト合否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45309"/>
          <w:left w:val="single" w:sz="6" w:space="0" w:color="b45309"/>
          <w:bottom w:val="single" w:sz="6" w:space="0" w:color="b45309"/>
          <w:right w:val="single" w:sz="6" w:space="0" w:color="b45309"/>
          <w:insideH w:val="single" w:sz="6" w:space="0" w:color="b45309"/>
          <w:insideV w:val="single" w:sz="6" w:space="0" w:color="b45309"/>
        </w:tblBorders>
      </w:tblPr>
      <w:tblGrid>
        <w:gridCol w:w="4536"/>
        <w:gridCol w:w="4819"/>
      </w:tblGrid>
      <w:tr>
        <w:tc>
          <w:tcPr>
            <w:tcW w:type="dxa" w:w="4535"/>
            <w:shd w:val="clear" w:color="auto" w:fill="d1fae5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2"/>
              </w:rPr>
              <w:t>全項目 ◯（本番公開可）</w:t>
            </w:r>
          </w:p>
        </w:tc>
        <w:tc>
          <w:tcPr>
            <w:tcW w:type="dxa" w:w="4819"/>
            <w:shd w:val="clear" w:color="auto" w:fill="fee2e2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2"/>
              </w:rPr>
              <w:t>1 件以上 ✕（公開不可）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48"/>
              </w:rPr>
              <w:t>□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48"/>
              </w:rPr>
              <w:t>□</w:t>
            </w:r>
          </w:p>
        </w:tc>
      </w:tr>
    </w:tbl>
    <w:p>
      <w:pPr>
        <w:spacing w:after="80"/>
      </w:pPr>
      <w:r>
        <w:rPr>
          <w:rFonts w:ascii="游ゴシック" w:hAnsi="游ゴシック" w:eastAsia="游ゴシック"/>
          <w:b w:val="0"/>
          <w:sz w:val="12"/>
        </w:rPr>
        <w:t xml:space="preserve"> 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機能別テストで見つかったバグ件数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45309"/>
          <w:left w:val="single" w:sz="6" w:space="0" w:color="b45309"/>
          <w:bottom w:val="single" w:sz="6" w:space="0" w:color="b45309"/>
          <w:right w:val="single" w:sz="6" w:space="0" w:color="b45309"/>
          <w:insideH w:val="single" w:sz="6" w:space="0" w:color="b45309"/>
          <w:insideV w:val="single" w:sz="6" w:space="0" w:color="b45309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fee2e2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2"/>
              </w:rPr>
              <w:t>Critical</w:t>
            </w:r>
          </w:p>
        </w:tc>
        <w:tc>
          <w:tcPr>
            <w:tcW w:type="dxa" w:w="3118"/>
            <w:shd w:val="clear" w:color="auto" w:fill="fef3c7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2"/>
              </w:rPr>
              <w:t>Major</w:t>
            </w:r>
          </w:p>
        </w:tc>
        <w:tc>
          <w:tcPr>
            <w:tcW w:type="dxa" w:w="3118"/>
            <w:shd w:val="clear" w:color="auto" w:fill="e0f2fe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2"/>
              </w:rPr>
              <w:t>Minor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8"/>
              </w:rPr>
              <w:t>＿＿件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8"/>
              </w:rPr>
              <w:t>＿＿件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8"/>
              </w:rPr>
              <w:t>＿＿件</w:t>
            </w:r>
          </w:p>
        </w:tc>
      </w:tr>
    </w:tbl>
    <w:p>
      <w:pPr>
        <w:spacing w:after="80"/>
      </w:pPr>
      <w:r>
        <w:rPr>
          <w:rFonts w:ascii="游ゴシック" w:hAnsi="游ゴシック" w:eastAsia="游ゴシック"/>
          <w:b w:val="0"/>
          <w:sz w:val="12"/>
        </w:rPr>
        <w:t xml:space="preserve"> 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所感（自由記入）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355"/>
      </w:tblGrid>
      <w:tr>
        <w:tc>
          <w:tcPr>
            <w:tcW w:type="dxa" w:w="9354"/>
          </w:tcPr>
          <w:p>
            <w:pPr>
              <w:spacing w:after="120"/>
            </w:pPr>
            <w:r/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  <w:p>
            <w:pPr>
              <w:spacing w:after="120"/>
            </w:pPr>
            <w:r>
              <w:rPr>
                <w:rFonts w:ascii="游ゴシック" w:hAnsi="游ゴシック" w:eastAsia="游ゴシック"/>
                <w:b w:val="0"/>
                <w:sz w:val="22"/>
              </w:rPr>
              <w:t xml:space="preserve">　</w:t>
            </w:r>
          </w:p>
        </w:tc>
      </w:tr>
    </w:tbl>
    <w:p>
      <w:pPr>
        <w:spacing w:after="80"/>
      </w:pPr>
      <w:r>
        <w:rPr>
          <w:rFonts w:ascii="游ゴシック" w:hAnsi="游ゴシック" w:eastAsia="游ゴシック"/>
          <w:b w:val="0"/>
          <w:sz w:val="12"/>
        </w:rPr>
        <w:t xml:space="preserve"> 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B45309"/>
          <w:sz w:val="26"/>
        </w:rPr>
        <w:t>テスター署名 / 日付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45309"/>
          <w:left w:val="single" w:sz="6" w:space="0" w:color="b45309"/>
          <w:bottom w:val="single" w:sz="6" w:space="0" w:color="b45309"/>
          <w:right w:val="single" w:sz="6" w:space="0" w:color="b45309"/>
          <w:insideH w:val="single" w:sz="6" w:space="0" w:color="b45309"/>
          <w:insideV w:val="single" w:sz="6" w:space="0" w:color="b45309"/>
        </w:tblBorders>
      </w:tblPr>
      <w:tblGrid>
        <w:gridCol w:w="4819"/>
        <w:gridCol w:w="4536"/>
      </w:tblGrid>
      <w:tr>
        <w:tc>
          <w:tcPr>
            <w:tcW w:type="dxa" w:w="4819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>テスター名</w:t>
            </w:r>
          </w:p>
        </w:tc>
        <w:tc>
          <w:tcPr>
            <w:tcW w:type="dxa" w:w="4535"/>
            <w:shd w:val="clear" w:color="auto" w:fill="f3f4f6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/>
                <w:color w:val="B45309"/>
                <w:sz w:val="20"/>
              </w:rPr>
              <w:t>実施日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8"/>
              </w:rPr>
              <w:t xml:space="preserve">　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游ゴシック" w:hAnsi="游ゴシック" w:eastAsia="游ゴシック"/>
                <w:b w:val="0"/>
                <w:sz w:val="28"/>
              </w:rPr>
              <w:t xml:space="preserve">　　　　年　　月　　日</w:t>
            </w:r>
          </w:p>
        </w:tc>
      </w:tr>
    </w:tbl>
    <w:p>
      <w:pPr>
        <w:spacing w:after="80"/>
      </w:pPr>
      <w:r>
        <w:rPr>
          <w:rFonts w:ascii="游ゴシック" w:hAnsi="游ゴシック" w:eastAsia="游ゴシック"/>
          <w:b w:val="0"/>
          <w:sz w:val="20"/>
        </w:rPr>
        <w:t xml:space="preserve"> </w:t>
      </w:r>
    </w:p>
    <w:p>
      <w:pPr>
        <w:spacing w:after="80"/>
        <w:jc w:val="center"/>
      </w:pPr>
      <w:r>
        <w:rPr>
          <w:rFonts w:ascii="游ゴシック" w:hAnsi="游ゴシック" w:eastAsia="游ゴシック"/>
          <w:b/>
          <w:color w:val="B45309"/>
          <w:sz w:val="24"/>
        </w:rPr>
        <w:t>ご協力ありがとうございました。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color w:val="999999"/>
        <w:sz w:val="17"/>
      </w:rPr>
      <w:t>2026-04-11 | 連絡先: 松岡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游ゴシック" w:hAnsi="游ゴシック" w:eastAsia="游ゴシック"/>
        <w:b w:val="0"/>
        <w:color w:val="999999"/>
        <w:sz w:val="17"/>
      </w:rPr>
      <w:t>ABILITY DIAGNOSIS テストマニュアル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