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директорию для выполнения лабораторной работы номер 10 и перешел в нее. В этой директории были созданы три файла: lab10-1.asm, readme-1.txt и readme-2.txt.</w:t>
      </w:r>
    </w:p>
    <w:p>
      <w:pPr>
        <w:pStyle w:val="BodyText"/>
      </w:pPr>
      <w:r>
        <w:t xml:space="preserve">В файле lab10-1.asm я разработал программу согласно примеру 10.1, которая осуществляет запись текстового сообщения в файл. Затем скомпилировал этот исходный код в исполняемый файл и осуществил проверку его функционирования (см. рисунок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707481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p>
      <w:pPr>
        <w:pStyle w:val="BodyText"/>
      </w:pPr>
      <w:r>
        <w:t xml:space="preserve">Эта программа запрашивает ввод текстовой строки и записывает ее в файл readme.txt. В случае отсутствия данного файла, вводимая строка не будет сохранена (см. рисунок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7256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Тем не менее, запустить файл не удалось, поскольку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запрещено его выполнение (см. рисунок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96709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разрешения файла lab10-1.asm, вновь добавив права на выполнение с помощью команды chmod. После этой операции я снова попытался запустить файл (см. рисунок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p>
      <w:pPr>
        <w:pStyle w:val="BodyText"/>
      </w:pPr>
      <w:r>
        <w:t xml:space="preserve">В итоге файл был запущен, и система попыталась интерпретировать его содержимое как набор команд командной строки. Однако, поскольку файл содержит код на языке ассемблера, а не команды оболочки, возникли ошибки. Но если бы в файле были команды оболочки, их можно было бы выполнить,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51972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Затем я установил права доступа к файлам readme в соответствии с вариантом, представленным в таблице 10.4. Для проверки корректности настройки прав я использовал команду ls -l (см. рисунок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  <w:r>
        <w:t xml:space="preserve"> </w:t>
      </w: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  <w:r>
        <w:t xml:space="preserve"> </w:t>
      </w:r>
      <w:r>
        <w:rPr>
          <w:rStyle w:val="VerbatimChar"/>
        </w:rPr>
        <w:t xml:space="preserve">110 111 110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78777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84269" cy="6747309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74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04642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Дмитрий Сергеевич Хохлов</dc:creator>
  <dc:language>ru-RU</dc:language>
  <cp:keywords/>
  <dcterms:created xsi:type="dcterms:W3CDTF">2023-12-25T15:24:28Z</dcterms:created>
  <dcterms:modified xsi:type="dcterms:W3CDTF">2023-12-25T15:24:28Z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