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A5EC" w14:textId="4AC1EDB3" w:rsidR="00FD059B" w:rsidRPr="00850C0D" w:rsidRDefault="00FD059B" w:rsidP="00FD059B">
      <w:pPr>
        <w:spacing w:before="75" w:after="75" w:line="240" w:lineRule="auto"/>
        <w:ind w:left="75" w:right="75"/>
        <w:outlineLvl w:val="0"/>
        <w:rPr>
          <w:rFonts w:ascii="Times New Roman" w:eastAsia="Times New Roman" w:hAnsi="Times New Roman" w:cs="Times New Roman"/>
          <w:b/>
          <w:bCs/>
          <w:color w:val="02264B"/>
          <w:kern w:val="36"/>
          <w:sz w:val="48"/>
          <w:szCs w:val="4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2264B"/>
          <w:kern w:val="36"/>
          <w:sz w:val="48"/>
          <w:szCs w:val="48"/>
          <w:lang w:eastAsia="en-CA"/>
          <w14:ligatures w14:val="none"/>
        </w:rPr>
        <w:t xml:space="preserve">                                                    </w:t>
      </w:r>
      <w:r w:rsidR="00850C0D" w:rsidRPr="00850C0D">
        <w:rPr>
          <w:rFonts w:ascii="Times New Roman" w:eastAsia="Times New Roman" w:hAnsi="Times New Roman" w:cs="Times New Roman"/>
          <w:b/>
          <w:bCs/>
          <w:color w:val="02264B"/>
          <w:kern w:val="36"/>
          <w:sz w:val="48"/>
          <w:szCs w:val="48"/>
          <w:lang w:eastAsia="en-CA"/>
          <w14:ligatures w14:val="none"/>
        </w:rPr>
        <w:t>Dikchha Rijal</w:t>
      </w:r>
    </w:p>
    <w:p w14:paraId="7EC920E2" w14:textId="1EC4BD10" w:rsidR="00850C0D" w:rsidRPr="00850C0D" w:rsidRDefault="00FD059B" w:rsidP="00850C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                                               Email</w:t>
      </w:r>
      <w:r w:rsidR="00850C0D"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: rija0005@algonquinlive.com | Cell: 6138549259</w:t>
      </w:r>
      <w:r w:rsidR="00850C0D"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                                                                                                               </w:t>
      </w:r>
      <w:hyperlink r:id="rId5" w:history="1">
        <w:proofErr w:type="spellStart"/>
        <w:r w:rsidR="00850C0D" w:rsidRPr="00850C0D">
          <w:rPr>
            <w:rFonts w:ascii="Times New Roman" w:eastAsia="Times New Roman" w:hAnsi="Times New Roman" w:cs="Times New Roman"/>
            <w:color w:val="007BFF"/>
            <w:kern w:val="0"/>
            <w:sz w:val="27"/>
            <w:szCs w:val="27"/>
            <w:u w:val="single"/>
            <w:lang w:eastAsia="en-CA"/>
            <w14:ligatures w14:val="none"/>
          </w:rPr>
          <w:t>Linkedin</w:t>
        </w:r>
        <w:proofErr w:type="spellEnd"/>
        <w:r w:rsidR="00850C0D" w:rsidRPr="00850C0D">
          <w:rPr>
            <w:rFonts w:ascii="Times New Roman" w:eastAsia="Times New Roman" w:hAnsi="Times New Roman" w:cs="Times New Roman"/>
            <w:color w:val="007BFF"/>
            <w:kern w:val="0"/>
            <w:sz w:val="27"/>
            <w:szCs w:val="27"/>
            <w:u w:val="single"/>
            <w:lang w:eastAsia="en-CA"/>
            <w14:ligatures w14:val="none"/>
          </w:rPr>
          <w:t xml:space="preserve"> Profile</w:t>
        </w:r>
      </w:hyperlink>
      <w:r w:rsidR="00850C0D"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 </w:t>
      </w:r>
    </w:p>
    <w:p w14:paraId="04FF6E46" w14:textId="77777777" w:rsidR="00850C0D" w:rsidRPr="00850C0D" w:rsidRDefault="00850C0D" w:rsidP="00850C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pict w14:anchorId="12691F2C">
          <v:rect id="_x0000_i1025" style="width:0;height:1.5pt" o:hralign="center" o:hrstd="t" o:hrnoshade="t" o:hr="t" fillcolor="#007bff" stroked="f"/>
        </w:pict>
      </w:r>
    </w:p>
    <w:p w14:paraId="563623C2" w14:textId="77777777" w:rsidR="00850C0D" w:rsidRPr="00850C0D" w:rsidRDefault="00850C0D" w:rsidP="00850C0D">
      <w:pPr>
        <w:spacing w:before="75" w:after="75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>Summary:</w:t>
      </w:r>
    </w:p>
    <w:p w14:paraId="7606A962" w14:textId="402260F0" w:rsidR="00850C0D" w:rsidRDefault="00850C0D" w:rsidP="00850C0D">
      <w:pPr>
        <w:spacing w:before="75" w:after="75" w:line="240" w:lineRule="auto"/>
        <w:ind w:left="150" w:right="15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An aspiring computer programmer and a tech enthusiast, passionate about coding and software development, currently specializing in Java, JavaScript, HTML, CSS, </w:t>
      </w:r>
      <w:r w:rsidR="00FD05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and 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DBMS (MySQL, Microsoft Access). Having more than 3 years of experience in research and technical writing. Looking for opportunities to exercise my skill sets on technology and research.</w:t>
      </w:r>
    </w:p>
    <w:p w14:paraId="18A154B7" w14:textId="77777777" w:rsidR="00FD059B" w:rsidRPr="00850C0D" w:rsidRDefault="00FD059B" w:rsidP="00FD059B">
      <w:pPr>
        <w:spacing w:before="75" w:after="75" w:line="240" w:lineRule="auto"/>
        <w:ind w:right="15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</w:p>
    <w:p w14:paraId="789D019E" w14:textId="77777777" w:rsidR="00850C0D" w:rsidRPr="00850C0D" w:rsidRDefault="00850C0D" w:rsidP="00850C0D">
      <w:pPr>
        <w:spacing w:before="75" w:after="75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>Work experience:</w:t>
      </w:r>
    </w:p>
    <w:p w14:paraId="3A5415B1" w14:textId="4A91381C" w:rsidR="00850C0D" w:rsidRPr="00850C0D" w:rsidRDefault="00850C0D" w:rsidP="00FD059B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Research Technician                                                                          October 2020 – </w:t>
      </w:r>
      <w:r w:rsidR="00FD05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   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August 2023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  <w:t>  Department of Microbiology and Immunology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  <w:t>  University of Ottawa, Ottawa, Canada</w:t>
      </w:r>
    </w:p>
    <w:p w14:paraId="46D0F48D" w14:textId="77777777" w:rsidR="00850C0D" w:rsidRPr="00850C0D" w:rsidRDefault="00850C0D" w:rsidP="00850C0D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Experience in research and analyzing multidisciplinary science projects, knowledge of data analysis software (GraphPad Prism, </w:t>
      </w:r>
      <w:proofErr w:type="spell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FlowJo</w:t>
      </w:r>
      <w:proofErr w:type="spellEnd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, Kaluza)</w:t>
      </w:r>
    </w:p>
    <w:p w14:paraId="5942A97A" w14:textId="77777777" w:rsidR="00850C0D" w:rsidRPr="00850C0D" w:rsidRDefault="00850C0D" w:rsidP="00850C0D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Experience in technical paper writing with 4 paper </w:t>
      </w:r>
      <w:proofErr w:type="gram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publications</w:t>
      </w:r>
      <w:proofErr w:type="gramEnd"/>
    </w:p>
    <w:p w14:paraId="6D6C8881" w14:textId="77777777" w:rsidR="00850C0D" w:rsidRPr="00850C0D" w:rsidRDefault="00850C0D" w:rsidP="00850C0D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Experience in technical data presentation at the conference (CSI conference in 2016)</w:t>
      </w:r>
    </w:p>
    <w:p w14:paraId="77BDBF3C" w14:textId="77777777" w:rsidR="00850C0D" w:rsidRPr="00850C0D" w:rsidRDefault="00850C0D" w:rsidP="00850C0D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Mentored graduate and undergraduate students and worked as a team on </w:t>
      </w:r>
      <w:proofErr w:type="gram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projects</w:t>
      </w:r>
      <w:proofErr w:type="gramEnd"/>
    </w:p>
    <w:p w14:paraId="455E6319" w14:textId="77777777" w:rsidR="00850C0D" w:rsidRPr="00850C0D" w:rsidRDefault="00850C0D" w:rsidP="00850C0D">
      <w:pPr>
        <w:numPr>
          <w:ilvl w:val="0"/>
          <w:numId w:val="1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Collaborated with OHRI and Riverside Hospital on scientific research </w:t>
      </w:r>
      <w:proofErr w:type="gram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project</w:t>
      </w:r>
      <w:proofErr w:type="gramEnd"/>
    </w:p>
    <w:p w14:paraId="510C8B20" w14:textId="77777777" w:rsidR="00850C0D" w:rsidRPr="00850C0D" w:rsidRDefault="00850C0D" w:rsidP="00850C0D">
      <w:pPr>
        <w:spacing w:before="75" w:after="75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>Program related Skills:</w:t>
      </w:r>
    </w:p>
    <w:p w14:paraId="69422AAE" w14:textId="77777777" w:rsidR="00850C0D" w:rsidRPr="00850C0D" w:rsidRDefault="00850C0D" w:rsidP="00850C0D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Software development skills with Java:</w:t>
      </w:r>
    </w:p>
    <w:p w14:paraId="2A6C502B" w14:textId="77777777" w:rsidR="00850C0D" w:rsidRPr="00850C0D" w:rsidRDefault="00850C0D" w:rsidP="00850C0D">
      <w:pPr>
        <w:numPr>
          <w:ilvl w:val="1"/>
          <w:numId w:val="2"/>
        </w:numPr>
        <w:spacing w:before="100" w:beforeAutospacing="1" w:after="100" w:afterAutospacing="1" w:line="240" w:lineRule="auto"/>
        <w:ind w:left="15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Experience coding and developing programs, debugging, JUnit, OOP with Design Patterns, Graphical user interface, UML Diagrams, IDE Software-Eclipse</w:t>
      </w:r>
    </w:p>
    <w:p w14:paraId="184C5E3C" w14:textId="77777777" w:rsidR="00850C0D" w:rsidRPr="00850C0D" w:rsidRDefault="00850C0D" w:rsidP="00850C0D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Development environments:</w:t>
      </w:r>
    </w:p>
    <w:p w14:paraId="44C7EAC1" w14:textId="77777777" w:rsidR="00850C0D" w:rsidRPr="00850C0D" w:rsidRDefault="00850C0D" w:rsidP="00850C0D">
      <w:pPr>
        <w:numPr>
          <w:ilvl w:val="1"/>
          <w:numId w:val="2"/>
        </w:numPr>
        <w:spacing w:before="100" w:beforeAutospacing="1" w:after="100" w:afterAutospacing="1" w:line="240" w:lineRule="auto"/>
        <w:ind w:left="15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Experience in Windows and Linux, proficient in using VMware Workstation</w:t>
      </w:r>
    </w:p>
    <w:p w14:paraId="4485C87A" w14:textId="77777777" w:rsidR="00850C0D" w:rsidRPr="00850C0D" w:rsidRDefault="00850C0D" w:rsidP="00850C0D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Relational Database:</w:t>
      </w:r>
    </w:p>
    <w:p w14:paraId="5B68CC68" w14:textId="77777777" w:rsidR="00850C0D" w:rsidRPr="00850C0D" w:rsidRDefault="00850C0D" w:rsidP="00850C0D">
      <w:pPr>
        <w:numPr>
          <w:ilvl w:val="1"/>
          <w:numId w:val="2"/>
        </w:numPr>
        <w:spacing w:before="100" w:beforeAutospacing="1" w:after="100" w:afterAutospacing="1" w:line="240" w:lineRule="auto"/>
        <w:ind w:left="15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Experience in SQL (PostgreSQL, Microsoft Access, MySQL, MS SQL server)</w:t>
      </w:r>
    </w:p>
    <w:p w14:paraId="5E7694AF" w14:textId="77777777" w:rsidR="00850C0D" w:rsidRPr="00850C0D" w:rsidRDefault="00850C0D" w:rsidP="00850C0D">
      <w:pPr>
        <w:numPr>
          <w:ilvl w:val="1"/>
          <w:numId w:val="2"/>
        </w:numPr>
        <w:spacing w:before="100" w:beforeAutospacing="1" w:after="100" w:afterAutospacing="1" w:line="240" w:lineRule="auto"/>
        <w:ind w:left="151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lastRenderedPageBreak/>
        <w:t xml:space="preserve">Experience constructing queries in a large database structure, creating ERD diagrams, data entry and normalization of </w:t>
      </w:r>
      <w:proofErr w:type="gram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data</w:t>
      </w:r>
      <w:proofErr w:type="gramEnd"/>
    </w:p>
    <w:p w14:paraId="0632F4CA" w14:textId="77777777" w:rsidR="00850C0D" w:rsidRPr="00850C0D" w:rsidRDefault="00850C0D" w:rsidP="00850C0D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Experience in HTML5, CSS, JavaScript, IDE Software-Visual Studio</w:t>
      </w:r>
    </w:p>
    <w:p w14:paraId="6BE59C7B" w14:textId="77777777" w:rsidR="00850C0D" w:rsidRPr="00850C0D" w:rsidRDefault="00850C0D" w:rsidP="00850C0D">
      <w:pPr>
        <w:numPr>
          <w:ilvl w:val="0"/>
          <w:numId w:val="2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Microsoft Word, Excel, PowerPoint, Access</w:t>
      </w:r>
    </w:p>
    <w:p w14:paraId="62B1163D" w14:textId="77777777" w:rsidR="00850C0D" w:rsidRPr="00850C0D" w:rsidRDefault="00850C0D" w:rsidP="00850C0D">
      <w:pPr>
        <w:spacing w:before="75" w:after="75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>Education:</w:t>
      </w:r>
    </w:p>
    <w:p w14:paraId="3EAF103B" w14:textId="77777777" w:rsidR="00850C0D" w:rsidRPr="00850C0D" w:rsidRDefault="00850C0D" w:rsidP="00850C0D">
      <w:pPr>
        <w:spacing w:before="75" w:after="75" w:line="240" w:lineRule="auto"/>
        <w:ind w:left="150" w:right="15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Diploma in Computer Programming (Co-</w:t>
      </w:r>
      <w:proofErr w:type="gramStart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op)   </w:t>
      </w:r>
      <w:proofErr w:type="gramEnd"/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                                               September 2023 – Present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  <w:t>Algonquin College-Ottawa, Ontario</w:t>
      </w:r>
    </w:p>
    <w:p w14:paraId="5D0E7AC1" w14:textId="77777777" w:rsidR="00850C0D" w:rsidRPr="00850C0D" w:rsidRDefault="00850C0D" w:rsidP="00850C0D">
      <w:pPr>
        <w:numPr>
          <w:ilvl w:val="0"/>
          <w:numId w:val="3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Dean's Honor's List</w:t>
      </w:r>
    </w:p>
    <w:p w14:paraId="0F88175B" w14:textId="77777777" w:rsidR="00850C0D" w:rsidRPr="00850C0D" w:rsidRDefault="00850C0D" w:rsidP="00850C0D">
      <w:pPr>
        <w:numPr>
          <w:ilvl w:val="0"/>
          <w:numId w:val="3"/>
        </w:numPr>
        <w:spacing w:before="100" w:beforeAutospacing="1" w:after="100" w:afterAutospacing="1" w:line="240" w:lineRule="auto"/>
        <w:ind w:left="795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GPA-4/4</w:t>
      </w:r>
    </w:p>
    <w:p w14:paraId="72F4BE58" w14:textId="77777777" w:rsidR="00850C0D" w:rsidRDefault="00850C0D" w:rsidP="00850C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  Master of Science in Microbiology and Immunology                                       2017</w:t>
      </w:r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  <w:t>  University of Ottawa, Ontario</w:t>
      </w:r>
    </w:p>
    <w:p w14:paraId="25A605C1" w14:textId="77777777" w:rsidR="008B6384" w:rsidRDefault="008B6384" w:rsidP="00850C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</w:p>
    <w:p w14:paraId="0514C971" w14:textId="77777777" w:rsidR="008B6384" w:rsidRPr="00850C0D" w:rsidRDefault="008B6384" w:rsidP="00850C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</w:p>
    <w:p w14:paraId="32373054" w14:textId="77777777" w:rsidR="00850C0D" w:rsidRPr="00850C0D" w:rsidRDefault="00850C0D" w:rsidP="00850C0D">
      <w:pPr>
        <w:spacing w:before="75" w:after="75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</w:pPr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 xml:space="preserve">References available upon </w:t>
      </w:r>
      <w:proofErr w:type="gramStart"/>
      <w:r w:rsidRPr="00850C0D">
        <w:rPr>
          <w:rFonts w:ascii="Times New Roman" w:eastAsia="Times New Roman" w:hAnsi="Times New Roman" w:cs="Times New Roman"/>
          <w:b/>
          <w:bCs/>
          <w:color w:val="9A0F0F"/>
          <w:kern w:val="0"/>
          <w:sz w:val="27"/>
          <w:szCs w:val="27"/>
          <w:u w:val="single"/>
          <w:lang w:eastAsia="en-CA"/>
          <w14:ligatures w14:val="none"/>
        </w:rPr>
        <w:t>request</w:t>
      </w:r>
      <w:proofErr w:type="gramEnd"/>
    </w:p>
    <w:p w14:paraId="50626C18" w14:textId="0A45D1D2" w:rsidR="00D83E7F" w:rsidRDefault="00850C0D" w:rsidP="00850C0D">
      <w:r w:rsidRPr="00850C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br/>
      </w:r>
    </w:p>
    <w:sectPr w:rsidR="00D83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33F56"/>
    <w:multiLevelType w:val="multilevel"/>
    <w:tmpl w:val="081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A7C1E"/>
    <w:multiLevelType w:val="multilevel"/>
    <w:tmpl w:val="AB2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53F27"/>
    <w:multiLevelType w:val="multilevel"/>
    <w:tmpl w:val="DF5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994107">
    <w:abstractNumId w:val="0"/>
  </w:num>
  <w:num w:numId="2" w16cid:durableId="1771583250">
    <w:abstractNumId w:val="2"/>
  </w:num>
  <w:num w:numId="3" w16cid:durableId="1791706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F"/>
    <w:rsid w:val="00850C0D"/>
    <w:rsid w:val="008B6384"/>
    <w:rsid w:val="00D83E7F"/>
    <w:rsid w:val="00F115D6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684EF"/>
  <w15:chartTrackingRefBased/>
  <w15:docId w15:val="{7247B50D-BD7A-4B84-A614-2B32279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0C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37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ikchha-rijal-2951719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2064</Characters>
  <Application>Microsoft Office Word</Application>
  <DocSecurity>0</DocSecurity>
  <Lines>60</Lines>
  <Paragraphs>37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Dikchha Rijal</dc:creator>
  <cp:keywords/>
  <dc:description/>
  <cp:lastModifiedBy>Dikchha Rijal</cp:lastModifiedBy>
  <cp:revision>5</cp:revision>
  <dcterms:created xsi:type="dcterms:W3CDTF">2024-03-06T18:13:00Z</dcterms:created>
  <dcterms:modified xsi:type="dcterms:W3CDTF">2024-03-06T18:15:00Z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fa6d0442d532ec5083e6fffd3c70e5ca605a8aa6a8c6c91a37c3394c74bf6eb8</vt:lpwstr>
  </property>
</Properties>
</file>