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B6222" w14:textId="040AF771" w:rsidR="00F05205" w:rsidRPr="00F05205" w:rsidRDefault="00F05205" w:rsidP="003931AF">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 xml:space="preserve">MAKALAH </w:t>
      </w:r>
      <w:r w:rsidR="00C1399D" w:rsidRPr="00C1399D">
        <w:rPr>
          <w:rFonts w:ascii="Times New Roman" w:eastAsia="Times New Roman" w:hAnsi="Times New Roman" w:cs="Times New Roman"/>
          <w:color w:val="000000"/>
          <w:sz w:val="28"/>
          <w:szCs w:val="28"/>
        </w:rPr>
        <w:t>INTEGRASI DAN PENERAPAN</w:t>
      </w:r>
    </w:p>
    <w:p w14:paraId="3C10793C"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p>
    <w:p w14:paraId="5F07C631" w14:textId="3EBC910C"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p>
    <w:p w14:paraId="484B2602" w14:textId="307753F6"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p>
    <w:p w14:paraId="05FDFD43" w14:textId="6CDCC40E" w:rsidR="00F05205" w:rsidRPr="00F05205" w:rsidRDefault="003931AF" w:rsidP="00F05205">
      <w:pPr>
        <w:spacing w:before="0" w:after="160"/>
        <w:ind w:left="0"/>
        <w:jc w:val="center"/>
        <w:rPr>
          <w:rFonts w:ascii="Times New Roman" w:eastAsia="Times New Roman" w:hAnsi="Times New Roman" w:cs="Times New Roman"/>
          <w:color w:val="000000"/>
          <w:sz w:val="28"/>
          <w:szCs w:val="28"/>
          <w:lang w:val="id-ID"/>
        </w:rPr>
      </w:pPr>
      <w:r w:rsidRPr="00F05205">
        <w:rPr>
          <w:rFonts w:ascii="Calibri" w:eastAsia="Calibri" w:hAnsi="Calibri" w:cs="Times New Roman"/>
          <w:noProof/>
          <w:lang w:val="id-ID"/>
        </w:rPr>
        <w:drawing>
          <wp:anchor distT="0" distB="0" distL="114300" distR="114300" simplePos="0" relativeHeight="251658240" behindDoc="0" locked="0" layoutInCell="1" allowOverlap="1" wp14:anchorId="11CC70E8" wp14:editId="6C5A360F">
            <wp:simplePos x="0" y="0"/>
            <wp:positionH relativeFrom="margin">
              <wp:align>center</wp:align>
            </wp:positionH>
            <wp:positionV relativeFrom="paragraph">
              <wp:posOffset>358775</wp:posOffset>
            </wp:positionV>
            <wp:extent cx="2276475" cy="2209800"/>
            <wp:effectExtent l="0" t="0" r="9525" b="0"/>
            <wp:wrapTopAndBottom/>
            <wp:docPr id="472316027" name="Picture 472316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276475" cy="2209800"/>
                    </a:xfrm>
                    <a:prstGeom prst="rect">
                      <a:avLst/>
                    </a:prstGeom>
                  </pic:spPr>
                </pic:pic>
              </a:graphicData>
            </a:graphic>
          </wp:anchor>
        </w:drawing>
      </w:r>
    </w:p>
    <w:p w14:paraId="7BE9A158"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p>
    <w:p w14:paraId="4CDF9B0A"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p>
    <w:p w14:paraId="394BA207" w14:textId="625C7B5C" w:rsidR="00F05205" w:rsidRDefault="00F05205" w:rsidP="00F05205">
      <w:pPr>
        <w:spacing w:before="0" w:after="160"/>
        <w:ind w:left="0"/>
        <w:jc w:val="center"/>
        <w:rPr>
          <w:rFonts w:ascii="Times New Roman" w:eastAsia="Times New Roman" w:hAnsi="Times New Roman" w:cs="Times New Roman"/>
          <w:color w:val="000000"/>
          <w:sz w:val="28"/>
          <w:szCs w:val="28"/>
          <w:lang w:val="id-ID"/>
        </w:rPr>
      </w:pPr>
    </w:p>
    <w:p w14:paraId="6AF378B0" w14:textId="77777777" w:rsidR="003931AF" w:rsidRPr="00F05205" w:rsidRDefault="003931AF" w:rsidP="00F05205">
      <w:pPr>
        <w:spacing w:before="0" w:after="160"/>
        <w:ind w:left="0"/>
        <w:jc w:val="center"/>
        <w:rPr>
          <w:rFonts w:ascii="Times New Roman" w:eastAsia="Times New Roman" w:hAnsi="Times New Roman" w:cs="Times New Roman"/>
          <w:color w:val="000000"/>
          <w:sz w:val="28"/>
          <w:szCs w:val="28"/>
          <w:lang w:val="id-ID"/>
        </w:rPr>
      </w:pPr>
    </w:p>
    <w:p w14:paraId="2593C6C1"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p>
    <w:p w14:paraId="313C9648"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proofErr w:type="gramStart"/>
      <w:r w:rsidRPr="00F05205">
        <w:rPr>
          <w:rFonts w:ascii="Times New Roman" w:eastAsia="Times New Roman" w:hAnsi="Times New Roman" w:cs="Times New Roman"/>
          <w:color w:val="000000"/>
          <w:sz w:val="28"/>
          <w:szCs w:val="28"/>
          <w:lang w:val="en-US"/>
        </w:rPr>
        <w:t>Oleh :</w:t>
      </w:r>
      <w:proofErr w:type="gramEnd"/>
    </w:p>
    <w:p w14:paraId="7C5E1C86"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DIKI CANDRA</w:t>
      </w:r>
    </w:p>
    <w:p w14:paraId="41792EC0"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NIM 2022903430010</w:t>
      </w:r>
    </w:p>
    <w:p w14:paraId="61034F25"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D4 TEKNOLOGI REKAYASA KOMPUTER JARINGAN</w:t>
      </w:r>
    </w:p>
    <w:p w14:paraId="57001EA6"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POLITEKNIK NEGERI LHOKSEMAWE</w:t>
      </w:r>
    </w:p>
    <w:p w14:paraId="3AA4A8D6" w14:textId="77777777" w:rsidR="00F05205" w:rsidRPr="00F05205" w:rsidRDefault="00F05205" w:rsidP="00F05205">
      <w:pPr>
        <w:spacing w:before="0" w:after="160"/>
        <w:ind w:left="0"/>
        <w:jc w:val="center"/>
        <w:rPr>
          <w:rFonts w:ascii="Times New Roman" w:eastAsia="Times New Roman" w:hAnsi="Times New Roman" w:cs="Times New Roman"/>
          <w:color w:val="000000"/>
          <w:sz w:val="28"/>
          <w:szCs w:val="28"/>
          <w:lang w:val="id-ID"/>
        </w:rPr>
      </w:pPr>
      <w:r w:rsidRPr="00F05205">
        <w:rPr>
          <w:rFonts w:ascii="Times New Roman" w:eastAsia="Times New Roman" w:hAnsi="Times New Roman" w:cs="Times New Roman"/>
          <w:color w:val="000000"/>
          <w:sz w:val="28"/>
          <w:szCs w:val="28"/>
          <w:lang w:val="en-US"/>
        </w:rPr>
        <w:t>2022/2023</w:t>
      </w:r>
    </w:p>
    <w:p w14:paraId="59EDEE1C" w14:textId="77777777" w:rsidR="00F05205" w:rsidRPr="00F05205" w:rsidRDefault="00F05205" w:rsidP="00667737">
      <w:pPr>
        <w:pStyle w:val="Heading1"/>
        <w:ind w:left="0"/>
        <w:rPr>
          <w:rFonts w:eastAsia="Times New Roman"/>
          <w:lang w:val="id-ID"/>
        </w:rPr>
      </w:pPr>
      <w:bookmarkStart w:id="0" w:name="_Toc1397661688"/>
      <w:r w:rsidRPr="00F05205">
        <w:rPr>
          <w:rFonts w:eastAsia="Times New Roman"/>
          <w:lang w:val="en-US"/>
        </w:rPr>
        <w:lastRenderedPageBreak/>
        <w:t>BAB I</w:t>
      </w:r>
      <w:bookmarkEnd w:id="0"/>
    </w:p>
    <w:p w14:paraId="17D4963F" w14:textId="77777777" w:rsidR="00F05205" w:rsidRDefault="00F05205" w:rsidP="00667737">
      <w:pPr>
        <w:pStyle w:val="Heading1"/>
        <w:ind w:left="0"/>
        <w:rPr>
          <w:rFonts w:eastAsia="Times New Roman"/>
          <w:lang w:val="en-US"/>
        </w:rPr>
      </w:pPr>
      <w:bookmarkStart w:id="1" w:name="_Toc1114412205"/>
      <w:r w:rsidRPr="00F05205">
        <w:rPr>
          <w:rFonts w:eastAsia="Times New Roman"/>
          <w:lang w:val="en-US"/>
        </w:rPr>
        <w:t>PENDAHULUAN</w:t>
      </w:r>
      <w:bookmarkEnd w:id="1"/>
    </w:p>
    <w:p w14:paraId="7781FE71" w14:textId="77777777" w:rsidR="00812F6E" w:rsidRPr="00F05205" w:rsidRDefault="00812F6E" w:rsidP="00F05205">
      <w:pPr>
        <w:keepNext/>
        <w:keepLines/>
        <w:spacing w:before="240"/>
        <w:ind w:left="0"/>
        <w:jc w:val="center"/>
        <w:outlineLvl w:val="0"/>
        <w:rPr>
          <w:rFonts w:ascii="Times New Roman" w:eastAsia="Times New Roman" w:hAnsi="Times New Roman" w:cs="Times New Roman"/>
          <w:color w:val="000000"/>
          <w:sz w:val="28"/>
          <w:szCs w:val="28"/>
          <w:lang w:val="id-ID"/>
        </w:rPr>
      </w:pPr>
    </w:p>
    <w:p w14:paraId="51949BD8" w14:textId="2318BC99" w:rsidR="00795034" w:rsidRDefault="00F05205" w:rsidP="00667737">
      <w:pPr>
        <w:pStyle w:val="Heading2"/>
        <w:ind w:left="0"/>
        <w:rPr>
          <w:rFonts w:eastAsia="Times New Roman"/>
          <w:lang w:val="id-ID"/>
        </w:rPr>
      </w:pPr>
      <w:bookmarkStart w:id="2" w:name="_Toc329979951"/>
      <w:r w:rsidRPr="00F05205">
        <w:rPr>
          <w:rFonts w:eastAsia="Times New Roman"/>
          <w:lang w:val="id-ID"/>
        </w:rPr>
        <w:t xml:space="preserve">1.1 </w:t>
      </w:r>
      <w:bookmarkEnd w:id="2"/>
      <w:proofErr w:type="spellStart"/>
      <w:r w:rsidR="00C1399D" w:rsidRPr="00C1399D">
        <w:rPr>
          <w:rFonts w:eastAsia="Times New Roman"/>
        </w:rPr>
        <w:t>Definisi</w:t>
      </w:r>
      <w:proofErr w:type="spellEnd"/>
      <w:r w:rsidR="00C1399D" w:rsidRPr="00C1399D">
        <w:rPr>
          <w:rFonts w:eastAsia="Times New Roman"/>
        </w:rPr>
        <w:t xml:space="preserve"> Integrasi dan </w:t>
      </w:r>
      <w:proofErr w:type="spellStart"/>
      <w:r w:rsidR="00C1399D" w:rsidRPr="00C1399D">
        <w:rPr>
          <w:rFonts w:eastAsia="Times New Roman"/>
        </w:rPr>
        <w:t>Penerapan</w:t>
      </w:r>
      <w:proofErr w:type="spellEnd"/>
    </w:p>
    <w:p w14:paraId="1378539C" w14:textId="77777777" w:rsidR="00C1399D" w:rsidRPr="00C1399D" w:rsidRDefault="00C1399D" w:rsidP="00C1399D">
      <w:pPr>
        <w:spacing w:before="0" w:after="160"/>
        <w:ind w:left="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Integrasi dan penerapan merujuk pada dua tahap utama dalam menggabungkan atau menyatukan sistem, aplikasi, atau komponen yang berbeda untuk bekerja secara bersama-sama.</w:t>
      </w:r>
    </w:p>
    <w:p w14:paraId="0A2C3C0D" w14:textId="77777777" w:rsidR="00C1399D" w:rsidRPr="00C1399D" w:rsidRDefault="00C1399D" w:rsidP="00C1399D">
      <w:pPr>
        <w:numPr>
          <w:ilvl w:val="0"/>
          <w:numId w:val="30"/>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Integrasi</w:t>
      </w:r>
      <w:r w:rsidRPr="00C1399D">
        <w:rPr>
          <w:rFonts w:ascii="Times New Roman" w:hAnsi="Times New Roman" w:cs="Times New Roman"/>
          <w:sz w:val="24"/>
          <w:szCs w:val="24"/>
          <w:lang w:val="id-ID"/>
        </w:rPr>
        <w:t xml:space="preserve"> adalah proses menggabungkan atau menghubungkan sistem atau aplikasi yang berbeda agar dapat beroperasi secara terkoordinasi. Ini mencakup sinkronisasi data, aliran informasi, dan fungsionalitas antar-sistem untuk meningkatkan kinerja dan efisiensi.</w:t>
      </w:r>
    </w:p>
    <w:p w14:paraId="5E0870EC" w14:textId="77777777" w:rsidR="00C1399D" w:rsidRPr="00C1399D" w:rsidRDefault="00C1399D" w:rsidP="00C1399D">
      <w:pPr>
        <w:numPr>
          <w:ilvl w:val="0"/>
          <w:numId w:val="30"/>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Penerapan</w:t>
      </w:r>
      <w:r w:rsidRPr="00C1399D">
        <w:rPr>
          <w:rFonts w:ascii="Times New Roman" w:hAnsi="Times New Roman" w:cs="Times New Roman"/>
          <w:sz w:val="24"/>
          <w:szCs w:val="24"/>
          <w:lang w:val="id-ID"/>
        </w:rPr>
        <w:t xml:space="preserve"> mengacu pada tahap di mana solusi atau integrasi yang telah dirancang diterapkan atau diimplementasikan dalam lingkungan produksi. Ini melibatkan konfigurasi, instalasi, dan peluncuran solusi integrasi tersebut.</w:t>
      </w:r>
    </w:p>
    <w:p w14:paraId="0542DE41" w14:textId="77777777" w:rsidR="00F05205" w:rsidRDefault="00F05205" w:rsidP="00F05205">
      <w:pPr>
        <w:spacing w:before="0" w:after="160"/>
        <w:ind w:left="0"/>
        <w:jc w:val="both"/>
        <w:rPr>
          <w:rFonts w:ascii="Times New Roman" w:hAnsi="Times New Roman" w:cs="Times New Roman"/>
          <w:sz w:val="24"/>
          <w:szCs w:val="24"/>
          <w:lang w:val="id-ID"/>
        </w:rPr>
      </w:pPr>
    </w:p>
    <w:p w14:paraId="71550E78" w14:textId="0C8D126C" w:rsidR="00F05205" w:rsidRDefault="00F05205" w:rsidP="00667737">
      <w:pPr>
        <w:pStyle w:val="Heading2"/>
        <w:ind w:left="0"/>
        <w:rPr>
          <w:lang w:val="id-ID"/>
        </w:rPr>
      </w:pPr>
      <w:r w:rsidRPr="00F05205">
        <w:rPr>
          <w:lang w:val="id-ID"/>
        </w:rPr>
        <w:t xml:space="preserve">1.2 </w:t>
      </w:r>
      <w:proofErr w:type="spellStart"/>
      <w:r w:rsidR="00C1399D" w:rsidRPr="00C1399D">
        <w:t>Pentingnya</w:t>
      </w:r>
      <w:proofErr w:type="spellEnd"/>
      <w:r w:rsidR="00C1399D" w:rsidRPr="00C1399D">
        <w:t xml:space="preserve"> Integrasi </w:t>
      </w:r>
      <w:proofErr w:type="spellStart"/>
      <w:r w:rsidR="00C1399D" w:rsidRPr="00C1399D">
        <w:t>dalam</w:t>
      </w:r>
      <w:proofErr w:type="spellEnd"/>
      <w:r w:rsidR="00C1399D" w:rsidRPr="00C1399D">
        <w:t xml:space="preserve"> </w:t>
      </w:r>
      <w:proofErr w:type="spellStart"/>
      <w:r w:rsidR="00C1399D" w:rsidRPr="00C1399D">
        <w:t>Lingkungan</w:t>
      </w:r>
      <w:proofErr w:type="spellEnd"/>
      <w:r w:rsidR="00C1399D" w:rsidRPr="00C1399D">
        <w:t xml:space="preserve"> </w:t>
      </w:r>
      <w:proofErr w:type="spellStart"/>
      <w:r w:rsidR="00C1399D" w:rsidRPr="00C1399D">
        <w:t>Bisnis</w:t>
      </w:r>
      <w:proofErr w:type="spellEnd"/>
      <w:r w:rsidR="00C1399D" w:rsidRPr="00C1399D">
        <w:t>:</w:t>
      </w:r>
    </w:p>
    <w:p w14:paraId="22A4610E" w14:textId="77777777" w:rsidR="00C1399D" w:rsidRPr="00C1399D" w:rsidRDefault="00C1399D" w:rsidP="00C1399D">
      <w:pPr>
        <w:spacing w:before="0" w:after="160"/>
        <w:ind w:left="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Integrasi memiliki peran krusial dalam meningkatkan efisiensi, responsibilitas, dan keterlibatan dalam lingkungan bisnis modern. Beberapa alasan mengapa integrasi sangat penting di lingkungan bisnis mencakup:</w:t>
      </w:r>
    </w:p>
    <w:p w14:paraId="172C26DD" w14:textId="77777777" w:rsidR="00C1399D" w:rsidRPr="00C1399D" w:rsidRDefault="00C1399D" w:rsidP="00C1399D">
      <w:pPr>
        <w:numPr>
          <w:ilvl w:val="0"/>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Peningkatan Efisiensi Operasional:</w:t>
      </w:r>
    </w:p>
    <w:p w14:paraId="13DB986C" w14:textId="77777777" w:rsidR="00C1399D" w:rsidRPr="00C1399D" w:rsidRDefault="00C1399D" w:rsidP="00C1399D">
      <w:pPr>
        <w:numPr>
          <w:ilvl w:val="1"/>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Integrasi memungkinkan aliran informasi yang lebih lancar dan koordinasi antar departemen atau sistem. Ini mengurangi kerja ganda, mempercepat proses bisnis, dan meningkatkan efisiensi operasional.</w:t>
      </w:r>
    </w:p>
    <w:p w14:paraId="6A731A2F" w14:textId="77777777" w:rsidR="00C1399D" w:rsidRPr="00C1399D" w:rsidRDefault="00C1399D" w:rsidP="00C1399D">
      <w:pPr>
        <w:numPr>
          <w:ilvl w:val="0"/>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Keterlibatan Pelanggan yang Lebih Baik:</w:t>
      </w:r>
    </w:p>
    <w:p w14:paraId="5CC06AB1" w14:textId="77777777" w:rsidR="00C1399D" w:rsidRPr="00C1399D" w:rsidRDefault="00C1399D" w:rsidP="00C1399D">
      <w:pPr>
        <w:numPr>
          <w:ilvl w:val="1"/>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Integrasi memungkinkan bisnis memberikan pengalaman pelanggan yang lebih baik dengan menyediakan informasi yang konsisten dan akses yang mudah ke layanan atau produk. Ini dapat meningkatkan kepuasan pelanggan dan membangun loyalitas.</w:t>
      </w:r>
    </w:p>
    <w:p w14:paraId="5CC9FE89" w14:textId="77777777" w:rsidR="00C1399D" w:rsidRPr="00C1399D" w:rsidRDefault="00C1399D" w:rsidP="00C1399D">
      <w:pPr>
        <w:numPr>
          <w:ilvl w:val="0"/>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Keputusan Berbasis Data:</w:t>
      </w:r>
    </w:p>
    <w:p w14:paraId="4C36BFBC" w14:textId="77777777" w:rsidR="00C1399D" w:rsidRPr="00C1399D" w:rsidRDefault="00C1399D" w:rsidP="00C1399D">
      <w:pPr>
        <w:numPr>
          <w:ilvl w:val="1"/>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Dengan integrasi data dari berbagai sumber, perusahaan dapat membuat keputusan yang lebih informasional dan berbasis data. Ini membantu dalam perencanaan strategis dan taktis.</w:t>
      </w:r>
    </w:p>
    <w:p w14:paraId="6B6673B3" w14:textId="77777777" w:rsidR="00C1399D" w:rsidRPr="00C1399D" w:rsidRDefault="00C1399D" w:rsidP="00C1399D">
      <w:pPr>
        <w:numPr>
          <w:ilvl w:val="0"/>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lastRenderedPageBreak/>
        <w:t>Inovasi dan Adopsi Teknologi:</w:t>
      </w:r>
    </w:p>
    <w:p w14:paraId="54718327" w14:textId="77777777" w:rsidR="00C1399D" w:rsidRPr="00C1399D" w:rsidRDefault="00C1399D" w:rsidP="00C1399D">
      <w:pPr>
        <w:numPr>
          <w:ilvl w:val="1"/>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Integrasi memungkinkan perusahaan mengadopsi teknologi terbaru dengan lebih mudah. Sistem yang terintegrasi lebih siap untuk mendukung inovasi dan perubahan.</w:t>
      </w:r>
    </w:p>
    <w:p w14:paraId="21C14304" w14:textId="77777777" w:rsidR="00C1399D" w:rsidRPr="00C1399D" w:rsidRDefault="00C1399D" w:rsidP="00C1399D">
      <w:pPr>
        <w:numPr>
          <w:ilvl w:val="0"/>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Fleksibilitas dan Scalability:</w:t>
      </w:r>
    </w:p>
    <w:p w14:paraId="0E34ADBF" w14:textId="77777777" w:rsidR="00C1399D" w:rsidRPr="00C1399D" w:rsidRDefault="00C1399D" w:rsidP="00C1399D">
      <w:pPr>
        <w:numPr>
          <w:ilvl w:val="1"/>
          <w:numId w:val="31"/>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Integrasi membangun dasar yang kuat untuk pertumbuhan bisnis. Sistem yang terintegrasi cenderung lebih fleksibel dan dapat dengan mudah disesuaikan dengan perubahan kebutuhan bisnis atau pertumbuhan perusahaan.</w:t>
      </w:r>
    </w:p>
    <w:p w14:paraId="15FA4232" w14:textId="77777777" w:rsidR="00C1399D" w:rsidRPr="00C1399D" w:rsidRDefault="00C1399D" w:rsidP="00C1399D">
      <w:pPr>
        <w:spacing w:before="0" w:after="160"/>
        <w:ind w:left="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Dalam keseluruhan, integrasi dalam lingkungan bisnis bukan hanya tentang menyatukan teknologi, tetapi juga mengubah cara perusahaan beroperasi, berkolaborasi, dan bersaing di pasar yang terus berkembang.</w:t>
      </w:r>
    </w:p>
    <w:p w14:paraId="50E8F09A" w14:textId="77777777" w:rsidR="00D0292D" w:rsidRDefault="00D0292D" w:rsidP="00C1399D">
      <w:pPr>
        <w:spacing w:before="0" w:after="160"/>
        <w:ind w:left="0"/>
        <w:jc w:val="both"/>
        <w:rPr>
          <w:rFonts w:ascii="Times New Roman" w:hAnsi="Times New Roman" w:cs="Times New Roman"/>
          <w:sz w:val="24"/>
          <w:szCs w:val="24"/>
          <w:lang w:val="id-ID"/>
        </w:rPr>
      </w:pPr>
    </w:p>
    <w:p w14:paraId="136312D9"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5AD6CC92"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7D72F0A6"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3D871AEC"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0320AB13"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174FBB7E"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68D87E1B"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546ABE87"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1E1C3064"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3A791CA8"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534D38F0"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548E3C35"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6FA8A21B" w14:textId="77777777" w:rsidR="00D0292D" w:rsidRDefault="00D0292D" w:rsidP="00D0292D">
      <w:pPr>
        <w:spacing w:before="0" w:after="160"/>
        <w:ind w:left="0" w:firstLine="720"/>
        <w:jc w:val="both"/>
        <w:rPr>
          <w:rFonts w:ascii="Times New Roman" w:hAnsi="Times New Roman" w:cs="Times New Roman"/>
          <w:sz w:val="24"/>
          <w:szCs w:val="24"/>
          <w:lang w:val="id-ID"/>
        </w:rPr>
      </w:pPr>
    </w:p>
    <w:p w14:paraId="20207ABB" w14:textId="77777777" w:rsidR="00C1399D" w:rsidRDefault="00C1399D" w:rsidP="00D0292D">
      <w:pPr>
        <w:spacing w:before="0" w:after="160"/>
        <w:ind w:left="0" w:firstLine="720"/>
        <w:jc w:val="both"/>
        <w:rPr>
          <w:rFonts w:ascii="Times New Roman" w:hAnsi="Times New Roman" w:cs="Times New Roman"/>
          <w:sz w:val="24"/>
          <w:szCs w:val="24"/>
          <w:lang w:val="id-ID"/>
        </w:rPr>
      </w:pPr>
    </w:p>
    <w:p w14:paraId="5D4B4C11" w14:textId="08D0AC05" w:rsidR="00812F6E" w:rsidRPr="00C1399D" w:rsidRDefault="00D0292D" w:rsidP="00667737">
      <w:pPr>
        <w:pStyle w:val="Heading1"/>
        <w:ind w:left="0"/>
        <w:rPr>
          <w:lang w:val="en-US"/>
        </w:rPr>
      </w:pPr>
      <w:bookmarkStart w:id="3" w:name="_Toc697675981"/>
      <w:r w:rsidRPr="00C1399D">
        <w:rPr>
          <w:lang w:val="en-US"/>
        </w:rPr>
        <w:lastRenderedPageBreak/>
        <w:t>BAB II</w:t>
      </w:r>
      <w:bookmarkEnd w:id="3"/>
    </w:p>
    <w:p w14:paraId="3CC8E2F4" w14:textId="0B55407E" w:rsidR="00812F6E" w:rsidRDefault="00C1399D" w:rsidP="00667737">
      <w:pPr>
        <w:pStyle w:val="Heading1"/>
        <w:ind w:left="0"/>
        <w:rPr>
          <w:b/>
          <w:bCs/>
        </w:rPr>
      </w:pPr>
      <w:r w:rsidRPr="00C1399D">
        <w:rPr>
          <w:b/>
          <w:bCs/>
        </w:rPr>
        <w:t>PLATFORM MIDDLEWARE</w:t>
      </w:r>
    </w:p>
    <w:p w14:paraId="3C3BB128" w14:textId="77777777" w:rsidR="00C1399D" w:rsidRDefault="00C1399D" w:rsidP="00D0292D">
      <w:pPr>
        <w:spacing w:before="0" w:after="160"/>
        <w:ind w:left="0"/>
        <w:jc w:val="center"/>
        <w:rPr>
          <w:rFonts w:ascii="Times New Roman" w:hAnsi="Times New Roman" w:cs="Times New Roman"/>
          <w:sz w:val="24"/>
          <w:szCs w:val="24"/>
          <w:lang w:val="id-ID"/>
        </w:rPr>
      </w:pPr>
    </w:p>
    <w:p w14:paraId="481FDCBF" w14:textId="47882C9B" w:rsidR="00D0292D" w:rsidRDefault="00D0292D" w:rsidP="00667737">
      <w:pPr>
        <w:pStyle w:val="Heading2"/>
        <w:ind w:left="0"/>
        <w:rPr>
          <w:lang w:val="id-ID"/>
        </w:rPr>
      </w:pPr>
      <w:r w:rsidRPr="00E43799">
        <w:rPr>
          <w:lang w:val="id-ID"/>
        </w:rPr>
        <w:t>2.1</w:t>
      </w:r>
      <w:r w:rsidR="00E43799">
        <w:rPr>
          <w:lang w:val="id-ID"/>
        </w:rPr>
        <w:t xml:space="preserve"> </w:t>
      </w:r>
      <w:proofErr w:type="spellStart"/>
      <w:r w:rsidR="00C1399D" w:rsidRPr="00C1399D">
        <w:t>Ekspresikan</w:t>
      </w:r>
      <w:proofErr w:type="spellEnd"/>
      <w:r w:rsidR="00C1399D" w:rsidRPr="00C1399D">
        <w:t xml:space="preserve"> </w:t>
      </w:r>
      <w:proofErr w:type="spellStart"/>
      <w:r w:rsidR="00C1399D" w:rsidRPr="00C1399D">
        <w:t>cara</w:t>
      </w:r>
      <w:proofErr w:type="spellEnd"/>
      <w:r w:rsidR="00C1399D" w:rsidRPr="00C1399D">
        <w:t xml:space="preserve"> </w:t>
      </w:r>
      <w:proofErr w:type="spellStart"/>
      <w:r w:rsidR="00C1399D" w:rsidRPr="00C1399D">
        <w:t>berbeda</w:t>
      </w:r>
      <w:proofErr w:type="spellEnd"/>
      <w:r w:rsidR="00C1399D" w:rsidRPr="00C1399D">
        <w:t xml:space="preserve"> </w:t>
      </w:r>
      <w:proofErr w:type="spellStart"/>
      <w:r w:rsidR="00C1399D" w:rsidRPr="00C1399D">
        <w:t>untuk</w:t>
      </w:r>
      <w:proofErr w:type="spellEnd"/>
      <w:r w:rsidR="00C1399D" w:rsidRPr="00C1399D">
        <w:t xml:space="preserve"> platform middleware.</w:t>
      </w:r>
    </w:p>
    <w:p w14:paraId="6C427611" w14:textId="77777777" w:rsidR="00C1399D" w:rsidRPr="00C1399D" w:rsidRDefault="00C1399D" w:rsidP="00C1399D">
      <w:pPr>
        <w:spacing w:before="0" w:after="160"/>
        <w:ind w:left="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Platform middleware adalah perangkat lunak yang berada di antara sistem operasi dan aplikasi, menyediakan berbagai layanan dan fungsi yang mendukung komunikasi dan integrasi antar aplikasi. Beberapa cara berbeda untuk kategori platform middleware meliputi:</w:t>
      </w:r>
    </w:p>
    <w:p w14:paraId="4CB84A15" w14:textId="77777777" w:rsidR="00C1399D" w:rsidRPr="00C1399D" w:rsidRDefault="00C1399D" w:rsidP="00C1399D">
      <w:pPr>
        <w:numPr>
          <w:ilvl w:val="0"/>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Message-Oriented Middleware (MOM):</w:t>
      </w:r>
    </w:p>
    <w:p w14:paraId="54FEF4A6" w14:textId="77777777" w:rsidR="00C1399D" w:rsidRPr="00C1399D" w:rsidRDefault="00C1399D" w:rsidP="00C1399D">
      <w:pPr>
        <w:numPr>
          <w:ilvl w:val="1"/>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Menggunakan pertukaran pesan sebagai metode komunikasi antar aplikasi. Pesan dikirim dan diterima melalui antrean, memungkinkan aplikasi berkomunikasi secara asinkron.</w:t>
      </w:r>
    </w:p>
    <w:p w14:paraId="53FC6928" w14:textId="77777777" w:rsidR="00C1399D" w:rsidRPr="00C1399D" w:rsidRDefault="00C1399D" w:rsidP="00C1399D">
      <w:pPr>
        <w:numPr>
          <w:ilvl w:val="0"/>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Enterprise Service Bus (ESB):</w:t>
      </w:r>
    </w:p>
    <w:p w14:paraId="155B101B" w14:textId="77777777" w:rsidR="00C1399D" w:rsidRPr="00C1399D" w:rsidRDefault="00C1399D" w:rsidP="00C1399D">
      <w:pPr>
        <w:numPr>
          <w:ilvl w:val="1"/>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Menyediakan infrastruktur untuk menghubungkan, mengkoordinasikan, dan mengelola interaksi antar aplikasi. ESB menggunakan konsep bus untuk mentransmisikan pesan dan memfasilitasi integrasi sistem.</w:t>
      </w:r>
    </w:p>
    <w:p w14:paraId="618596DA" w14:textId="77777777" w:rsidR="00C1399D" w:rsidRPr="00C1399D" w:rsidRDefault="00C1399D" w:rsidP="00C1399D">
      <w:pPr>
        <w:numPr>
          <w:ilvl w:val="0"/>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Remote Procedure Call (RPC):</w:t>
      </w:r>
    </w:p>
    <w:p w14:paraId="5CF90821" w14:textId="77777777" w:rsidR="00C1399D" w:rsidRPr="00C1399D" w:rsidRDefault="00C1399D" w:rsidP="00C1399D">
      <w:pPr>
        <w:numPr>
          <w:ilvl w:val="1"/>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Mengizinkan pemanggilan fungsi atau prosedur di remote server seolah-olah mereka lokal. Ini memungkinkan aplikasi untuk berkomunikasi dan berbagi fungsi melalui jaringan.</w:t>
      </w:r>
    </w:p>
    <w:p w14:paraId="58B9B925" w14:textId="77777777" w:rsidR="00C1399D" w:rsidRPr="00C1399D" w:rsidRDefault="00C1399D" w:rsidP="00C1399D">
      <w:pPr>
        <w:numPr>
          <w:ilvl w:val="0"/>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Object Request Broker (ORB):</w:t>
      </w:r>
    </w:p>
    <w:p w14:paraId="6800B481" w14:textId="77777777" w:rsidR="00C1399D" w:rsidRPr="00C1399D" w:rsidRDefault="00C1399D" w:rsidP="00C1399D">
      <w:pPr>
        <w:numPr>
          <w:ilvl w:val="1"/>
          <w:numId w:val="32"/>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Digunakan dalam sistem berorientasi objek untuk memfasilitasi komunikasi antar objek di jaringan. ORB memungkinkan objek berbicara satu sama lain terlepas dari lokasi atau bahasa pemrograman yang berbeda.</w:t>
      </w:r>
    </w:p>
    <w:p w14:paraId="7BA64388" w14:textId="77777777" w:rsidR="009645D6" w:rsidRDefault="009645D6" w:rsidP="007B367C">
      <w:pPr>
        <w:spacing w:before="0" w:after="160"/>
        <w:ind w:left="0"/>
        <w:jc w:val="both"/>
        <w:rPr>
          <w:rFonts w:ascii="Times New Roman" w:hAnsi="Times New Roman" w:cs="Times New Roman"/>
          <w:sz w:val="24"/>
          <w:szCs w:val="24"/>
          <w:lang w:val="id-ID"/>
        </w:rPr>
      </w:pPr>
    </w:p>
    <w:p w14:paraId="13473713" w14:textId="4201C903" w:rsidR="009645D6" w:rsidRDefault="009645D6" w:rsidP="00667737">
      <w:pPr>
        <w:pStyle w:val="Heading2"/>
        <w:ind w:left="0"/>
      </w:pPr>
      <w:r w:rsidRPr="009645D6">
        <w:rPr>
          <w:lang w:val="id-ID"/>
        </w:rPr>
        <w:t xml:space="preserve">2.2 </w:t>
      </w:r>
      <w:proofErr w:type="spellStart"/>
      <w:r w:rsidR="00C1399D" w:rsidRPr="00C1399D">
        <w:t>Tunjukkan</w:t>
      </w:r>
      <w:proofErr w:type="spellEnd"/>
      <w:r w:rsidR="00C1399D" w:rsidRPr="00C1399D">
        <w:t xml:space="preserve"> </w:t>
      </w:r>
      <w:proofErr w:type="spellStart"/>
      <w:r w:rsidR="00C1399D" w:rsidRPr="00C1399D">
        <w:t>Kelebihan</w:t>
      </w:r>
      <w:proofErr w:type="spellEnd"/>
      <w:r w:rsidR="00C1399D" w:rsidRPr="00C1399D">
        <w:t xml:space="preserve"> dan </w:t>
      </w:r>
      <w:proofErr w:type="spellStart"/>
      <w:r w:rsidR="00C1399D" w:rsidRPr="00C1399D">
        <w:t>Kekurangan</w:t>
      </w:r>
      <w:proofErr w:type="spellEnd"/>
      <w:r w:rsidR="00C1399D" w:rsidRPr="00C1399D">
        <w:t xml:space="preserve"> </w:t>
      </w:r>
      <w:proofErr w:type="spellStart"/>
      <w:r w:rsidR="00C1399D" w:rsidRPr="00C1399D">
        <w:t>Beberapa</w:t>
      </w:r>
      <w:proofErr w:type="spellEnd"/>
      <w:r w:rsidR="00C1399D" w:rsidRPr="00C1399D">
        <w:t xml:space="preserve"> Platform </w:t>
      </w:r>
      <w:proofErr w:type="spellStart"/>
      <w:r w:rsidR="00C1399D" w:rsidRPr="00C1399D">
        <w:t>Perangkat</w:t>
      </w:r>
      <w:proofErr w:type="spellEnd"/>
      <w:r w:rsidR="00C1399D" w:rsidRPr="00C1399D">
        <w:t xml:space="preserve"> </w:t>
      </w:r>
      <w:proofErr w:type="spellStart"/>
      <w:r w:rsidR="00C1399D" w:rsidRPr="00C1399D">
        <w:t>Menengah</w:t>
      </w:r>
      <w:proofErr w:type="spellEnd"/>
    </w:p>
    <w:p w14:paraId="1AB709FA" w14:textId="77777777" w:rsidR="00C1399D" w:rsidRPr="00C1399D" w:rsidRDefault="00C1399D" w:rsidP="00C1399D">
      <w:pPr>
        <w:numPr>
          <w:ilvl w:val="0"/>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Message-Oriented Middleware (MOM):</w:t>
      </w:r>
    </w:p>
    <w:p w14:paraId="7B066BB2"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Kelebihan:</w:t>
      </w:r>
    </w:p>
    <w:p w14:paraId="405E8E7D"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Asinkron, memungkinkan integrasi aplikasi yang tidak harus tergantung pada waktu.</w:t>
      </w:r>
    </w:p>
    <w:p w14:paraId="068D30F3"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lastRenderedPageBreak/>
        <w:t>Skalabilitas tinggi karena kemampuan mengelola antrean pesan.</w:t>
      </w:r>
    </w:p>
    <w:p w14:paraId="719B7E17"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Kekurangan:</w:t>
      </w:r>
    </w:p>
    <w:p w14:paraId="754131D0"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Kompleksitas implementasi yang tinggi.</w:t>
      </w:r>
    </w:p>
    <w:p w14:paraId="6120E355"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Overhead jaringan karena pertukaran pesan.</w:t>
      </w:r>
    </w:p>
    <w:p w14:paraId="45BE2DF0" w14:textId="77777777" w:rsidR="00C1399D" w:rsidRPr="00C1399D" w:rsidRDefault="00C1399D" w:rsidP="00C1399D">
      <w:pPr>
        <w:numPr>
          <w:ilvl w:val="0"/>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Enterprise Service Bus (ESB):</w:t>
      </w:r>
    </w:p>
    <w:p w14:paraId="2BF525E8"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Kelebihan:</w:t>
      </w:r>
    </w:p>
    <w:p w14:paraId="76BC0753"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Fasilitas integrasi dan koordinasi yang kuat.</w:t>
      </w:r>
    </w:p>
    <w:p w14:paraId="2671F763"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Mendukung berbagai protokol dan format pesan.</w:t>
      </w:r>
    </w:p>
    <w:p w14:paraId="7D2C4ABB"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Kekurangan:</w:t>
      </w:r>
    </w:p>
    <w:p w14:paraId="273BE9DC"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Biaya implementasi dan pemeliharaan yang tinggi.</w:t>
      </w:r>
    </w:p>
    <w:p w14:paraId="40877590"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Kinerja mungkin terpengaruh karena layer tambahan.</w:t>
      </w:r>
    </w:p>
    <w:p w14:paraId="27B5EA95" w14:textId="77777777" w:rsidR="00C1399D" w:rsidRPr="00C1399D" w:rsidRDefault="00C1399D" w:rsidP="00C1399D">
      <w:pPr>
        <w:numPr>
          <w:ilvl w:val="0"/>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Remote Procedure Call (RPC):</w:t>
      </w:r>
    </w:p>
    <w:p w14:paraId="08F524BB"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Kelebihan:</w:t>
      </w:r>
    </w:p>
    <w:p w14:paraId="3F8EE22A"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Komunikasi langsung antara aplikasi.</w:t>
      </w:r>
    </w:p>
    <w:p w14:paraId="678742FE"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Kode yang bersih dan mudah dimengerti.</w:t>
      </w:r>
    </w:p>
    <w:p w14:paraId="4B21ED07"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Kekurangan:</w:t>
      </w:r>
    </w:p>
    <w:p w14:paraId="6F8F0ED1"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Synchronicity dapat menghambat kinerja jika ada keterlambatan jaringan.</w:t>
      </w:r>
    </w:p>
    <w:p w14:paraId="5E3849A1"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Sulit untuk memelihara ketika aplikasi bertambah kompleks.</w:t>
      </w:r>
    </w:p>
    <w:p w14:paraId="306DA04C" w14:textId="77777777" w:rsidR="00C1399D" w:rsidRPr="00C1399D" w:rsidRDefault="00C1399D" w:rsidP="00C1399D">
      <w:pPr>
        <w:numPr>
          <w:ilvl w:val="0"/>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b/>
          <w:bCs/>
          <w:sz w:val="24"/>
          <w:szCs w:val="24"/>
          <w:lang w:val="id-ID"/>
        </w:rPr>
        <w:t>Object Request Broker (ORB):</w:t>
      </w:r>
    </w:p>
    <w:p w14:paraId="78AB5248"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Kelebihan:</w:t>
      </w:r>
    </w:p>
    <w:p w14:paraId="5F8089B8"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Mendukung interoperabilitas antar objek dari bahasa pemrograman yang berbeda.</w:t>
      </w:r>
    </w:p>
    <w:p w14:paraId="61303188"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Mendukung pemrograman berorientasi objek.</w:t>
      </w:r>
    </w:p>
    <w:p w14:paraId="10E91882" w14:textId="77777777" w:rsidR="00C1399D" w:rsidRPr="00C1399D" w:rsidRDefault="00C1399D" w:rsidP="00C1399D">
      <w:pPr>
        <w:numPr>
          <w:ilvl w:val="1"/>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i/>
          <w:iCs/>
          <w:sz w:val="24"/>
          <w:szCs w:val="24"/>
          <w:lang w:val="id-ID"/>
        </w:rPr>
        <w:t>Kekurangan:</w:t>
      </w:r>
    </w:p>
    <w:p w14:paraId="595DEE7E"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Kompleksitas implementasi.</w:t>
      </w:r>
    </w:p>
    <w:p w14:paraId="03934B9E" w14:textId="77777777" w:rsidR="00C1399D" w:rsidRPr="00C1399D" w:rsidRDefault="00C1399D" w:rsidP="00C1399D">
      <w:pPr>
        <w:numPr>
          <w:ilvl w:val="2"/>
          <w:numId w:val="33"/>
        </w:numPr>
        <w:spacing w:before="0" w:after="16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Overhead karena perlu mengelola panggilan objek.</w:t>
      </w:r>
    </w:p>
    <w:p w14:paraId="44C898D5" w14:textId="77777777" w:rsidR="00C1399D" w:rsidRDefault="00C1399D" w:rsidP="00C1399D">
      <w:pPr>
        <w:spacing w:before="0" w:after="160"/>
        <w:ind w:left="0"/>
        <w:jc w:val="both"/>
        <w:rPr>
          <w:rFonts w:ascii="Times New Roman" w:hAnsi="Times New Roman" w:cs="Times New Roman"/>
          <w:sz w:val="24"/>
          <w:szCs w:val="24"/>
          <w:lang w:val="id-ID"/>
        </w:rPr>
      </w:pPr>
      <w:r w:rsidRPr="00C1399D">
        <w:rPr>
          <w:rFonts w:ascii="Times New Roman" w:hAnsi="Times New Roman" w:cs="Times New Roman"/>
          <w:sz w:val="24"/>
          <w:szCs w:val="24"/>
          <w:lang w:val="id-ID"/>
        </w:rPr>
        <w:t>Setiap platform middleware memiliki kelebihan dan kekurangan, dan pemilihan tergantung pada kebutuhan spesifik aplikasi dan lingkungan di mana mereka diterapkan.</w:t>
      </w:r>
    </w:p>
    <w:p w14:paraId="7EDE871B" w14:textId="77777777" w:rsidR="00667737" w:rsidRDefault="00667737" w:rsidP="00C1399D">
      <w:pPr>
        <w:spacing w:before="0" w:after="160"/>
        <w:ind w:left="0"/>
        <w:jc w:val="both"/>
        <w:rPr>
          <w:rFonts w:ascii="Times New Roman" w:hAnsi="Times New Roman" w:cs="Times New Roman"/>
          <w:sz w:val="24"/>
          <w:szCs w:val="24"/>
          <w:lang w:val="id-ID"/>
        </w:rPr>
      </w:pPr>
    </w:p>
    <w:p w14:paraId="50BF307C" w14:textId="2A029303" w:rsidR="00667737" w:rsidRPr="00667737" w:rsidRDefault="00667737" w:rsidP="00667737">
      <w:pPr>
        <w:pStyle w:val="Heading2"/>
        <w:ind w:left="0"/>
        <w:rPr>
          <w:lang w:val="id-ID"/>
        </w:rPr>
      </w:pPr>
      <w:r>
        <w:rPr>
          <w:lang w:val="en-US"/>
        </w:rPr>
        <w:lastRenderedPageBreak/>
        <w:t>2</w:t>
      </w:r>
      <w:r w:rsidRPr="00667737">
        <w:rPr>
          <w:lang w:val="id-ID"/>
        </w:rPr>
        <w:t>.</w:t>
      </w:r>
      <w:r>
        <w:rPr>
          <w:lang w:val="en-US"/>
        </w:rPr>
        <w:t>3</w:t>
      </w:r>
      <w:r w:rsidRPr="00667737">
        <w:rPr>
          <w:lang w:val="id-ID"/>
        </w:rPr>
        <w:t xml:space="preserve"> Membenarkan pertimbangan utama dalam pemilihan sebuah platform integrasi perusahaan:</w:t>
      </w:r>
    </w:p>
    <w:p w14:paraId="51B3ED32"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Pertimbangan utama dalam pemilihan platform integrasi perusahaan melibatkan evaluasi menyeluruh terhadap kebutuhan bisnis, karakteristik teknis, dan strategi perusahaan. Faktor utama termasuk kesesuaian fungsional, interoperabilitas, skalabilitas, keamanan, biaya total kepemilikan (TCO), dukungan vendor, fleksibilitas, dan kemudahan pengelolaan.</w:t>
      </w:r>
    </w:p>
    <w:p w14:paraId="7E9F836F" w14:textId="27A2304E" w:rsidR="00667737" w:rsidRPr="00667737" w:rsidRDefault="00667737" w:rsidP="00667737">
      <w:pPr>
        <w:pStyle w:val="Heading2"/>
        <w:ind w:left="0"/>
        <w:rPr>
          <w:lang w:val="id-ID"/>
        </w:rPr>
      </w:pPr>
      <w:r>
        <w:rPr>
          <w:lang w:val="en-US"/>
        </w:rPr>
        <w:t>2</w:t>
      </w:r>
      <w:r w:rsidRPr="00667737">
        <w:rPr>
          <w:lang w:val="id-ID"/>
        </w:rPr>
        <w:t>.</w:t>
      </w:r>
      <w:r>
        <w:rPr>
          <w:lang w:val="en-US"/>
        </w:rPr>
        <w:t>4</w:t>
      </w:r>
      <w:r w:rsidRPr="00667737">
        <w:rPr>
          <w:lang w:val="id-ID"/>
        </w:rPr>
        <w:t xml:space="preserve"> Cara Integrasi dengan Pendekatan “Pembungkus”:</w:t>
      </w:r>
    </w:p>
    <w:p w14:paraId="48822539"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Pendekatan "pembungkus" dalam integrasi melibatkan menyatukan sistem atau aplikasi dengan membungkus atau menyelipkan antarmuka yang memungkinkan koneksi dengan sistem lain. Contoh pendekatan ini termasuk penggunaan API (Application Programming Interface), middleware, atau adaptor yang memfasilitasi interaksi antar aplikasi dengan cara yang terstandar dan dapat diakses.</w:t>
      </w:r>
    </w:p>
    <w:p w14:paraId="43DAC4C3" w14:textId="057EC5DC" w:rsidR="00667737" w:rsidRPr="00667737" w:rsidRDefault="00667737" w:rsidP="00667737">
      <w:pPr>
        <w:pStyle w:val="Heading2"/>
        <w:ind w:left="0"/>
        <w:rPr>
          <w:lang w:val="id-ID"/>
        </w:rPr>
      </w:pPr>
      <w:r>
        <w:rPr>
          <w:lang w:val="en-US"/>
        </w:rPr>
        <w:t>2</w:t>
      </w:r>
      <w:r w:rsidRPr="00667737">
        <w:rPr>
          <w:lang w:val="id-ID"/>
        </w:rPr>
        <w:t>.</w:t>
      </w:r>
      <w:r>
        <w:rPr>
          <w:lang w:val="en-US"/>
        </w:rPr>
        <w:t>5</w:t>
      </w:r>
      <w:r w:rsidRPr="00667737">
        <w:rPr>
          <w:lang w:val="id-ID"/>
        </w:rPr>
        <w:t xml:space="preserve"> Cara Integrasi dengan “Lem Pendekatan Kode”:</w:t>
      </w:r>
    </w:p>
    <w:p w14:paraId="3ABB4A80"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Pendekatan "lem pendekatan kode" melibatkan pengintegrasian langsung melalui pemrograman kode. Ini mencakup pemanggilan fungsi atau metode dari satu aplikasi ke aplikasi lain tanpa menggunakan lapisan middleware tambahan. Pendekatan ini memerlukan koordinasi langsung di tingkat kode untuk mencapai integrasi.</w:t>
      </w:r>
    </w:p>
    <w:p w14:paraId="3E25EC4A" w14:textId="00729748" w:rsidR="00667737" w:rsidRPr="00667737" w:rsidRDefault="00667737" w:rsidP="00667737">
      <w:pPr>
        <w:pStyle w:val="Heading2"/>
        <w:ind w:left="0"/>
        <w:rPr>
          <w:lang w:val="id-ID"/>
        </w:rPr>
      </w:pPr>
      <w:r>
        <w:rPr>
          <w:lang w:val="en-US"/>
        </w:rPr>
        <w:t>2</w:t>
      </w:r>
      <w:r w:rsidRPr="00667737">
        <w:rPr>
          <w:lang w:val="id-ID"/>
        </w:rPr>
        <w:t>.</w:t>
      </w:r>
      <w:r>
        <w:rPr>
          <w:lang w:val="en-US"/>
        </w:rPr>
        <w:t>6</w:t>
      </w:r>
      <w:r w:rsidRPr="00667737">
        <w:rPr>
          <w:lang w:val="id-ID"/>
        </w:rPr>
        <w:t xml:space="preserve"> Peran Kerangka Kerja dalam Integrasi Komponen:</w:t>
      </w:r>
    </w:p>
    <w:p w14:paraId="4FE699EA"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Kerangka kerja dalam integrasi komponen menyediakan struktur dan aturan yang mendefinisikan bagaimana komponen perangkat lunak dapat berinteraksi dan diintegrasikan. Ini mencakup standar antarmuka, pola desain, dan alat bantu yang memudahkan pengembang untuk membangun, menguji, dan mengintegrasikan komponen dengan efisien.</w:t>
      </w:r>
    </w:p>
    <w:p w14:paraId="5CAB8757" w14:textId="273093A6" w:rsidR="00667737" w:rsidRPr="00667737" w:rsidRDefault="00667737" w:rsidP="00667737">
      <w:pPr>
        <w:pStyle w:val="Heading2"/>
        <w:ind w:left="0"/>
        <w:rPr>
          <w:lang w:val="id-ID"/>
        </w:rPr>
      </w:pPr>
      <w:r>
        <w:rPr>
          <w:lang w:val="en-US"/>
        </w:rPr>
        <w:t>2</w:t>
      </w:r>
      <w:r w:rsidRPr="00667737">
        <w:rPr>
          <w:lang w:val="id-ID"/>
        </w:rPr>
        <w:t>.</w:t>
      </w:r>
      <w:r>
        <w:rPr>
          <w:lang w:val="en-US"/>
        </w:rPr>
        <w:t>7</w:t>
      </w:r>
      <w:r w:rsidRPr="00667737">
        <w:rPr>
          <w:lang w:val="id-ID"/>
        </w:rPr>
        <w:t xml:space="preserve"> Konsep Gudang Data:</w:t>
      </w:r>
    </w:p>
    <w:p w14:paraId="3B73EC92"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Gudang data adalah repository sentral yang digunakan untuk mengumpulkan, menyimpan, dan mengelola data dari berbagai sumber. Ini menyediakan basis data terpusat yang dapat digunakan untuk analisis dan pelaporan. Gudang data membantu organisasi dalam membuat keputusan yang berdasarkan data yang konsisten dan terintegrasi.</w:t>
      </w:r>
    </w:p>
    <w:p w14:paraId="69478051" w14:textId="22A6F561" w:rsidR="00667737" w:rsidRPr="00667737" w:rsidRDefault="00667737" w:rsidP="00667737">
      <w:pPr>
        <w:pStyle w:val="Heading2"/>
        <w:ind w:left="0"/>
        <w:rPr>
          <w:lang w:val="id-ID"/>
        </w:rPr>
      </w:pPr>
      <w:r>
        <w:rPr>
          <w:lang w:val="en-US"/>
        </w:rPr>
        <w:t>2</w:t>
      </w:r>
      <w:r w:rsidRPr="00667737">
        <w:rPr>
          <w:lang w:val="id-ID"/>
        </w:rPr>
        <w:t>.</w:t>
      </w:r>
      <w:r>
        <w:rPr>
          <w:lang w:val="en-US"/>
        </w:rPr>
        <w:t>8</w:t>
      </w:r>
      <w:r w:rsidRPr="00667737">
        <w:rPr>
          <w:lang w:val="id-ID"/>
        </w:rPr>
        <w:t xml:space="preserve"> Pengaruh Pilihan Integrasi Terhadap Pengujian dan Evaluasi:</w:t>
      </w:r>
    </w:p>
    <w:p w14:paraId="7712971D"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 xml:space="preserve">Pilihan integrasi memengaruhi proses pengujian dan evaluasi perangkat lunak. Setiap jenis integrasi memerlukan pendekatan pengujian yang berbeda, termasuk pengujian fungsional, pengujian performa, dan pengujian keamanan. Pilihan integrasi juga dapat </w:t>
      </w:r>
      <w:r w:rsidRPr="00667737">
        <w:rPr>
          <w:rFonts w:ascii="Times New Roman" w:hAnsi="Times New Roman" w:cs="Times New Roman"/>
          <w:sz w:val="24"/>
          <w:szCs w:val="24"/>
          <w:lang w:val="id-ID"/>
        </w:rPr>
        <w:lastRenderedPageBreak/>
        <w:t>memengaruhi kompleksitas dan tingkat kesulitan evaluasi kinerja sistem secara keseluruhan. Selain itu, integrasi yang kuat biasanya memerlukan strategi pengujian yang lebih holistik dan komprehensif untuk memastikan kualitas dan keandalan solusi terintegrasi.</w:t>
      </w:r>
    </w:p>
    <w:p w14:paraId="1F3C1EC3" w14:textId="77777777" w:rsidR="00667737" w:rsidRPr="00667737" w:rsidRDefault="00667737" w:rsidP="00667737">
      <w:pPr>
        <w:spacing w:before="0" w:after="160"/>
        <w:ind w:left="0"/>
        <w:jc w:val="both"/>
        <w:rPr>
          <w:rFonts w:ascii="Times New Roman" w:hAnsi="Times New Roman" w:cs="Times New Roman"/>
          <w:vanish/>
          <w:sz w:val="24"/>
          <w:szCs w:val="24"/>
          <w:lang w:val="id-ID"/>
        </w:rPr>
      </w:pPr>
      <w:r w:rsidRPr="00667737">
        <w:rPr>
          <w:rFonts w:ascii="Times New Roman" w:hAnsi="Times New Roman" w:cs="Times New Roman"/>
          <w:vanish/>
          <w:sz w:val="24"/>
          <w:szCs w:val="24"/>
          <w:lang w:val="id-ID"/>
        </w:rPr>
        <w:t>Top of Form</w:t>
      </w:r>
    </w:p>
    <w:p w14:paraId="15C8D2AB" w14:textId="77777777" w:rsidR="00667737" w:rsidRPr="00C1399D" w:rsidRDefault="00667737" w:rsidP="00C1399D">
      <w:pPr>
        <w:spacing w:before="0" w:after="160"/>
        <w:ind w:left="0"/>
        <w:jc w:val="both"/>
        <w:rPr>
          <w:rFonts w:ascii="Times New Roman" w:hAnsi="Times New Roman" w:cs="Times New Roman"/>
          <w:sz w:val="24"/>
          <w:szCs w:val="24"/>
          <w:lang w:val="id-ID"/>
        </w:rPr>
      </w:pPr>
    </w:p>
    <w:p w14:paraId="7D9D5702" w14:textId="77777777" w:rsidR="00812F6E" w:rsidRDefault="00812F6E" w:rsidP="00812F6E">
      <w:pPr>
        <w:spacing w:before="0" w:after="160"/>
        <w:ind w:left="0"/>
        <w:rPr>
          <w:rFonts w:ascii="Times New Roman" w:hAnsi="Times New Roman" w:cs="Times New Roman"/>
          <w:sz w:val="24"/>
          <w:szCs w:val="24"/>
          <w:lang w:val="id-ID"/>
        </w:rPr>
      </w:pPr>
      <w:bookmarkStart w:id="4" w:name="_Toc2039396160"/>
    </w:p>
    <w:p w14:paraId="463675C0" w14:textId="77777777" w:rsidR="00667737" w:rsidRDefault="00667737" w:rsidP="00812F6E">
      <w:pPr>
        <w:spacing w:before="0" w:after="160"/>
        <w:ind w:left="0"/>
        <w:rPr>
          <w:rFonts w:ascii="Times New Roman" w:hAnsi="Times New Roman" w:cs="Times New Roman"/>
          <w:sz w:val="24"/>
          <w:szCs w:val="24"/>
          <w:lang w:val="id-ID"/>
        </w:rPr>
      </w:pPr>
    </w:p>
    <w:p w14:paraId="46BA15A2" w14:textId="77777777" w:rsidR="00667737" w:rsidRDefault="00667737" w:rsidP="00812F6E">
      <w:pPr>
        <w:spacing w:before="0" w:after="160"/>
        <w:ind w:left="0"/>
        <w:rPr>
          <w:rFonts w:ascii="Times New Roman" w:hAnsi="Times New Roman" w:cs="Times New Roman"/>
          <w:sz w:val="24"/>
          <w:szCs w:val="24"/>
          <w:lang w:val="id-ID"/>
        </w:rPr>
      </w:pPr>
    </w:p>
    <w:p w14:paraId="0C8151B0" w14:textId="77777777" w:rsidR="00667737" w:rsidRDefault="00667737" w:rsidP="00812F6E">
      <w:pPr>
        <w:spacing w:before="0" w:after="160"/>
        <w:ind w:left="0"/>
        <w:rPr>
          <w:rFonts w:ascii="Times New Roman" w:hAnsi="Times New Roman" w:cs="Times New Roman"/>
          <w:sz w:val="24"/>
          <w:szCs w:val="24"/>
          <w:lang w:val="id-ID"/>
        </w:rPr>
      </w:pPr>
    </w:p>
    <w:p w14:paraId="7D84BF0A" w14:textId="77777777" w:rsidR="00667737" w:rsidRDefault="00667737" w:rsidP="00812F6E">
      <w:pPr>
        <w:spacing w:before="0" w:after="160"/>
        <w:ind w:left="0"/>
        <w:rPr>
          <w:rFonts w:ascii="Times New Roman" w:hAnsi="Times New Roman" w:cs="Times New Roman"/>
          <w:sz w:val="24"/>
          <w:szCs w:val="24"/>
          <w:lang w:val="id-ID"/>
        </w:rPr>
      </w:pPr>
    </w:p>
    <w:p w14:paraId="25993CB7" w14:textId="77777777" w:rsidR="00667737" w:rsidRDefault="00667737" w:rsidP="00812F6E">
      <w:pPr>
        <w:spacing w:before="0" w:after="160"/>
        <w:ind w:left="0"/>
        <w:rPr>
          <w:rFonts w:ascii="Times New Roman" w:hAnsi="Times New Roman" w:cs="Times New Roman"/>
          <w:sz w:val="24"/>
          <w:szCs w:val="24"/>
          <w:lang w:val="id-ID"/>
        </w:rPr>
      </w:pPr>
    </w:p>
    <w:p w14:paraId="5B0024E3" w14:textId="77777777" w:rsidR="00667737" w:rsidRDefault="00667737" w:rsidP="00812F6E">
      <w:pPr>
        <w:spacing w:before="0" w:after="160"/>
        <w:ind w:left="0"/>
        <w:rPr>
          <w:rFonts w:ascii="Times New Roman" w:hAnsi="Times New Roman" w:cs="Times New Roman"/>
          <w:sz w:val="24"/>
          <w:szCs w:val="24"/>
          <w:lang w:val="id-ID"/>
        </w:rPr>
      </w:pPr>
    </w:p>
    <w:p w14:paraId="5A4A9CEE" w14:textId="77777777" w:rsidR="00667737" w:rsidRDefault="00667737" w:rsidP="00812F6E">
      <w:pPr>
        <w:spacing w:before="0" w:after="160"/>
        <w:ind w:left="0"/>
        <w:rPr>
          <w:rFonts w:ascii="Times New Roman" w:hAnsi="Times New Roman" w:cs="Times New Roman"/>
          <w:sz w:val="24"/>
          <w:szCs w:val="24"/>
          <w:lang w:val="id-ID"/>
        </w:rPr>
      </w:pPr>
    </w:p>
    <w:p w14:paraId="111B9D17" w14:textId="77777777" w:rsidR="00667737" w:rsidRDefault="00667737" w:rsidP="00812F6E">
      <w:pPr>
        <w:spacing w:before="0" w:after="160"/>
        <w:ind w:left="0"/>
        <w:rPr>
          <w:rFonts w:ascii="Times New Roman" w:hAnsi="Times New Roman" w:cs="Times New Roman"/>
          <w:sz w:val="24"/>
          <w:szCs w:val="24"/>
          <w:lang w:val="id-ID"/>
        </w:rPr>
      </w:pPr>
    </w:p>
    <w:p w14:paraId="4BF6DDD7" w14:textId="77777777" w:rsidR="00667737" w:rsidRDefault="00667737" w:rsidP="00812F6E">
      <w:pPr>
        <w:spacing w:before="0" w:after="160"/>
        <w:ind w:left="0"/>
        <w:rPr>
          <w:rFonts w:ascii="Times New Roman" w:hAnsi="Times New Roman" w:cs="Times New Roman"/>
          <w:sz w:val="24"/>
          <w:szCs w:val="24"/>
          <w:lang w:val="id-ID"/>
        </w:rPr>
      </w:pPr>
    </w:p>
    <w:p w14:paraId="763AAEC1" w14:textId="77777777" w:rsidR="00667737" w:rsidRDefault="00667737" w:rsidP="00812F6E">
      <w:pPr>
        <w:spacing w:before="0" w:after="160"/>
        <w:ind w:left="0"/>
        <w:rPr>
          <w:rFonts w:ascii="Times New Roman" w:hAnsi="Times New Roman" w:cs="Times New Roman"/>
          <w:sz w:val="24"/>
          <w:szCs w:val="24"/>
          <w:lang w:val="id-ID"/>
        </w:rPr>
      </w:pPr>
    </w:p>
    <w:p w14:paraId="273B3956" w14:textId="77777777" w:rsidR="00667737" w:rsidRDefault="00667737" w:rsidP="00812F6E">
      <w:pPr>
        <w:spacing w:before="0" w:after="160"/>
        <w:ind w:left="0"/>
        <w:rPr>
          <w:rFonts w:ascii="Times New Roman" w:hAnsi="Times New Roman" w:cs="Times New Roman"/>
          <w:sz w:val="24"/>
          <w:szCs w:val="24"/>
          <w:lang w:val="id-ID"/>
        </w:rPr>
      </w:pPr>
    </w:p>
    <w:p w14:paraId="4E6376F8" w14:textId="77777777" w:rsidR="00667737" w:rsidRDefault="00667737" w:rsidP="00812F6E">
      <w:pPr>
        <w:spacing w:before="0" w:after="160"/>
        <w:ind w:left="0"/>
        <w:rPr>
          <w:rFonts w:ascii="Times New Roman" w:hAnsi="Times New Roman" w:cs="Times New Roman"/>
          <w:sz w:val="24"/>
          <w:szCs w:val="24"/>
          <w:lang w:val="id-ID"/>
        </w:rPr>
      </w:pPr>
    </w:p>
    <w:p w14:paraId="7047D9DC" w14:textId="77777777" w:rsidR="00667737" w:rsidRDefault="00667737" w:rsidP="00812F6E">
      <w:pPr>
        <w:spacing w:before="0" w:after="160"/>
        <w:ind w:left="0"/>
        <w:rPr>
          <w:rFonts w:ascii="Times New Roman" w:hAnsi="Times New Roman" w:cs="Times New Roman"/>
          <w:sz w:val="24"/>
          <w:szCs w:val="24"/>
          <w:lang w:val="id-ID"/>
        </w:rPr>
      </w:pPr>
    </w:p>
    <w:p w14:paraId="66A38845" w14:textId="77777777" w:rsidR="00667737" w:rsidRDefault="00667737" w:rsidP="00812F6E">
      <w:pPr>
        <w:spacing w:before="0" w:after="160"/>
        <w:ind w:left="0"/>
        <w:rPr>
          <w:rFonts w:ascii="Times New Roman" w:hAnsi="Times New Roman" w:cs="Times New Roman"/>
          <w:sz w:val="24"/>
          <w:szCs w:val="24"/>
          <w:lang w:val="id-ID"/>
        </w:rPr>
      </w:pPr>
    </w:p>
    <w:p w14:paraId="32D3B10B" w14:textId="77777777" w:rsidR="00667737" w:rsidRDefault="00667737" w:rsidP="00812F6E">
      <w:pPr>
        <w:spacing w:before="0" w:after="160"/>
        <w:ind w:left="0"/>
        <w:rPr>
          <w:rFonts w:ascii="Times New Roman" w:hAnsi="Times New Roman" w:cs="Times New Roman"/>
          <w:sz w:val="24"/>
          <w:szCs w:val="24"/>
          <w:lang w:val="id-ID"/>
        </w:rPr>
      </w:pPr>
    </w:p>
    <w:p w14:paraId="53B007A2" w14:textId="77777777" w:rsidR="00667737" w:rsidRDefault="00667737" w:rsidP="00812F6E">
      <w:pPr>
        <w:spacing w:before="0" w:after="160"/>
        <w:ind w:left="0"/>
        <w:rPr>
          <w:rFonts w:ascii="Times New Roman" w:hAnsi="Times New Roman" w:cs="Times New Roman"/>
          <w:sz w:val="24"/>
          <w:szCs w:val="24"/>
          <w:lang w:val="id-ID"/>
        </w:rPr>
      </w:pPr>
    </w:p>
    <w:p w14:paraId="600EDC97" w14:textId="77777777" w:rsidR="00667737" w:rsidRDefault="00667737" w:rsidP="00812F6E">
      <w:pPr>
        <w:spacing w:before="0" w:after="160"/>
        <w:ind w:left="0"/>
        <w:rPr>
          <w:rFonts w:ascii="Times New Roman" w:hAnsi="Times New Roman" w:cs="Times New Roman"/>
          <w:sz w:val="24"/>
          <w:szCs w:val="24"/>
          <w:lang w:val="id-ID"/>
        </w:rPr>
      </w:pPr>
    </w:p>
    <w:p w14:paraId="43AAC76C" w14:textId="77777777" w:rsidR="00667737" w:rsidRDefault="00667737" w:rsidP="00812F6E">
      <w:pPr>
        <w:spacing w:before="0" w:after="160"/>
        <w:ind w:left="0"/>
        <w:rPr>
          <w:rFonts w:ascii="Times New Roman" w:hAnsi="Times New Roman" w:cs="Times New Roman"/>
          <w:sz w:val="24"/>
          <w:szCs w:val="24"/>
          <w:lang w:val="id-ID"/>
        </w:rPr>
      </w:pPr>
    </w:p>
    <w:p w14:paraId="726934C7" w14:textId="77777777" w:rsidR="00667737" w:rsidRDefault="00667737" w:rsidP="00812F6E">
      <w:pPr>
        <w:spacing w:before="0" w:after="160"/>
        <w:ind w:left="0"/>
        <w:rPr>
          <w:rFonts w:ascii="Times New Roman" w:hAnsi="Times New Roman" w:cs="Times New Roman"/>
          <w:sz w:val="24"/>
          <w:szCs w:val="24"/>
          <w:lang w:val="id-ID"/>
        </w:rPr>
      </w:pPr>
    </w:p>
    <w:p w14:paraId="40C4D516" w14:textId="700EAA04" w:rsidR="00666D86" w:rsidRPr="00666D86" w:rsidRDefault="00666D86" w:rsidP="00667737">
      <w:pPr>
        <w:pStyle w:val="Heading1"/>
        <w:ind w:left="0"/>
        <w:rPr>
          <w:lang w:val="id-ID"/>
        </w:rPr>
      </w:pPr>
      <w:r w:rsidRPr="00666D86">
        <w:rPr>
          <w:lang w:val="id-ID"/>
        </w:rPr>
        <w:lastRenderedPageBreak/>
        <w:t>BAB III</w:t>
      </w:r>
      <w:bookmarkEnd w:id="4"/>
    </w:p>
    <w:p w14:paraId="35EC2E9C" w14:textId="5944A7BF" w:rsidR="00666D86" w:rsidRDefault="00667737" w:rsidP="00667737">
      <w:pPr>
        <w:pStyle w:val="Heading1"/>
        <w:ind w:left="0"/>
        <w:rPr>
          <w:lang w:val="id-ID"/>
        </w:rPr>
      </w:pPr>
      <w:r>
        <w:rPr>
          <w:b/>
          <w:bCs/>
        </w:rPr>
        <w:t>Kesimpulan</w:t>
      </w:r>
    </w:p>
    <w:p w14:paraId="28E08561"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Dalam makalah ini, telah dibahas beberapa aspek krusial terkait integrasi dan penerapan, serta platform middleware dalam lingkungan bisnis dan teknologi informasi. Berikut adalah beberapa poin kesimpulan dari materi tersebut:</w:t>
      </w:r>
    </w:p>
    <w:p w14:paraId="4869A085"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Integrasi dan Penerapan:</w:t>
      </w:r>
    </w:p>
    <w:p w14:paraId="173FF6B2"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Integrasi dan penerapan adalah tahap penting dalam menyatukan sistem, aplikasi, atau komponen yang berbeda untuk bekerja secara terkoordinasi.</w:t>
      </w:r>
    </w:p>
    <w:p w14:paraId="0BE7BF1E"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Integrasi memastikan aliran informasi yang lancar dan fungsionalitas antar-sistem, sementara penerapan melibatkan implementasi solusi integrasi di lingkungan produksi.</w:t>
      </w:r>
    </w:p>
    <w:p w14:paraId="549B9B11"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Pentingnya Integrasi dalam Lingkungan Bisnis:</w:t>
      </w:r>
    </w:p>
    <w:p w14:paraId="7098CBB7"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Integrasi berperan penting dalam meningkatkan efisiensi operasional, keterlibatan pelanggan, pengambilan keputusan berbasis data, inovasi, fleksibilitas, dan skalabilitas bisnis.</w:t>
      </w:r>
    </w:p>
    <w:p w14:paraId="30CC24F1"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Platform Middleware:</w:t>
      </w:r>
    </w:p>
    <w:p w14:paraId="22B1F5F6"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Berbagai cara untuk platform middleware termasuk Message-Oriented Middleware (MOM), Enterprise Service Bus (ESB), Remote Procedure Call (RPC), dan Object Request Broker (ORB).</w:t>
      </w:r>
    </w:p>
    <w:p w14:paraId="2035B1FD"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Setiap platform memiliki kelebihan dan kekurangan, dan pemilihan tergantung pada kebutuhan spesifik dan lingkungan implementasi.</w:t>
      </w:r>
    </w:p>
    <w:p w14:paraId="46FA05A9"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Pertimbangan Pemilihan Platform Integrasi Perusahaan:</w:t>
      </w:r>
    </w:p>
    <w:p w14:paraId="00B7FA91"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Pemilihan platform integrasi perusahaan melibatkan evaluasi fungsional, interoperabilitas, skalabilitas, keamanan, biaya total kepemilikan, dukungan vendor, fleksibilitas, dan kemudahan pengelolaan.</w:t>
      </w:r>
    </w:p>
    <w:p w14:paraId="2D143BCF"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Cara Integrasi dengan Pendekatan "Pembungkus" dan "Lem Pendekatan Kode":</w:t>
      </w:r>
    </w:p>
    <w:p w14:paraId="7C473157"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Pendekatan "pembungkus" melibatkan penggunaan antarmuka standar atau adaptor untuk menghubungkan sistem.</w:t>
      </w:r>
    </w:p>
    <w:p w14:paraId="523CC456"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Pendekatan "lem pendekatan kode" melibatkan integrasi langsung melalui pemrograman kode.</w:t>
      </w:r>
    </w:p>
    <w:p w14:paraId="004504DE"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Peran Kerangka Kerja dalam Integrasi Komponen:</w:t>
      </w:r>
    </w:p>
    <w:p w14:paraId="72D86228"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lastRenderedPageBreak/>
        <w:t>Kerangka kerja menyediakan struktur dan aturan untuk memfasilitasi integrasi komponen perangkat lunak dengan memberikan standar antarmuka, pola desain, dan alat bantu.</w:t>
      </w:r>
    </w:p>
    <w:p w14:paraId="723A8A7F"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Konsep Gudang Data:</w:t>
      </w:r>
    </w:p>
    <w:p w14:paraId="4AE01D00"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Gudang data berfungsi sebagai repository sentral untuk mengelola data dari berbagai sumber, mendukung analisis dan pelaporan yang konsisten.</w:t>
      </w:r>
    </w:p>
    <w:p w14:paraId="12C57460" w14:textId="77777777" w:rsidR="00667737" w:rsidRPr="00667737" w:rsidRDefault="00667737" w:rsidP="00667737">
      <w:pPr>
        <w:numPr>
          <w:ilvl w:val="0"/>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b/>
          <w:bCs/>
          <w:sz w:val="24"/>
          <w:szCs w:val="24"/>
          <w:lang w:val="id-ID"/>
        </w:rPr>
        <w:t>Pengaruh Pilihan Integrasi Terhadap Pengujian dan Evaluasi:</w:t>
      </w:r>
    </w:p>
    <w:p w14:paraId="3C0E4584" w14:textId="77777777" w:rsidR="00667737" w:rsidRPr="00667737" w:rsidRDefault="00667737" w:rsidP="00667737">
      <w:pPr>
        <w:numPr>
          <w:ilvl w:val="1"/>
          <w:numId w:val="34"/>
        </w:numPr>
        <w:spacing w:before="0" w:after="16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Pilihan integrasi memengaruhi strategi pengujian, kompleksitas, dan evaluasi kinerja sistem secara keseluruhan.</w:t>
      </w:r>
    </w:p>
    <w:p w14:paraId="0A8DAD1A" w14:textId="77777777" w:rsidR="00667737" w:rsidRPr="00667737" w:rsidRDefault="00667737" w:rsidP="00667737">
      <w:pPr>
        <w:spacing w:before="0" w:after="160"/>
        <w:ind w:left="0"/>
        <w:jc w:val="both"/>
        <w:rPr>
          <w:rFonts w:ascii="Times New Roman" w:hAnsi="Times New Roman" w:cs="Times New Roman"/>
          <w:sz w:val="24"/>
          <w:szCs w:val="24"/>
          <w:lang w:val="id-ID"/>
        </w:rPr>
      </w:pPr>
      <w:r w:rsidRPr="00667737">
        <w:rPr>
          <w:rFonts w:ascii="Times New Roman" w:hAnsi="Times New Roman" w:cs="Times New Roman"/>
          <w:sz w:val="24"/>
          <w:szCs w:val="24"/>
          <w:lang w:val="id-ID"/>
        </w:rPr>
        <w:t>Dengan memahami dan mengimplementasikan konsep-konsep ini, organisasi dapat mencapai integrasi yang efisien dan memberikan nilai tambah dalam lingkungan bisnis yang terus berkembang.</w:t>
      </w:r>
    </w:p>
    <w:p w14:paraId="611077A9" w14:textId="77777777" w:rsidR="00F05205" w:rsidRPr="00F05205" w:rsidRDefault="00F05205" w:rsidP="00F05205">
      <w:pPr>
        <w:spacing w:before="0" w:after="160"/>
        <w:ind w:left="0"/>
        <w:jc w:val="both"/>
        <w:rPr>
          <w:rFonts w:ascii="Times New Roman" w:hAnsi="Times New Roman" w:cs="Times New Roman"/>
          <w:sz w:val="24"/>
          <w:szCs w:val="24"/>
        </w:rPr>
      </w:pPr>
    </w:p>
    <w:sectPr w:rsidR="00F05205" w:rsidRPr="00F05205" w:rsidSect="00F05205">
      <w:pgSz w:w="11906" w:h="16838" w:code="9"/>
      <w:pgMar w:top="1701" w:right="1701" w:bottom="1701" w:left="170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12ED"/>
    <w:multiLevelType w:val="multilevel"/>
    <w:tmpl w:val="969E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F2BE9"/>
    <w:multiLevelType w:val="multilevel"/>
    <w:tmpl w:val="64D4A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82CEF"/>
    <w:multiLevelType w:val="multilevel"/>
    <w:tmpl w:val="22464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428E9"/>
    <w:multiLevelType w:val="multilevel"/>
    <w:tmpl w:val="77D6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D65D5"/>
    <w:multiLevelType w:val="multilevel"/>
    <w:tmpl w:val="DE783C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C221A"/>
    <w:multiLevelType w:val="multilevel"/>
    <w:tmpl w:val="0C4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614EA"/>
    <w:multiLevelType w:val="multilevel"/>
    <w:tmpl w:val="3010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D5C36"/>
    <w:multiLevelType w:val="multilevel"/>
    <w:tmpl w:val="BAEE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504007"/>
    <w:multiLevelType w:val="multilevel"/>
    <w:tmpl w:val="131A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A96100"/>
    <w:multiLevelType w:val="multilevel"/>
    <w:tmpl w:val="1AA23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F4A95"/>
    <w:multiLevelType w:val="multilevel"/>
    <w:tmpl w:val="E54E7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5779C"/>
    <w:multiLevelType w:val="multilevel"/>
    <w:tmpl w:val="ED8C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1255DD"/>
    <w:multiLevelType w:val="multilevel"/>
    <w:tmpl w:val="967C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505806"/>
    <w:multiLevelType w:val="multilevel"/>
    <w:tmpl w:val="626C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B44E45"/>
    <w:multiLevelType w:val="multilevel"/>
    <w:tmpl w:val="055A8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067339"/>
    <w:multiLevelType w:val="multilevel"/>
    <w:tmpl w:val="623C1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CE3331"/>
    <w:multiLevelType w:val="multilevel"/>
    <w:tmpl w:val="50D0C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197435"/>
    <w:multiLevelType w:val="multilevel"/>
    <w:tmpl w:val="DAA8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DB4A2F"/>
    <w:multiLevelType w:val="multilevel"/>
    <w:tmpl w:val="4CA6FC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A91F1A"/>
    <w:multiLevelType w:val="multilevel"/>
    <w:tmpl w:val="C07A9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16F98"/>
    <w:multiLevelType w:val="multilevel"/>
    <w:tmpl w:val="C636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D49DB"/>
    <w:multiLevelType w:val="multilevel"/>
    <w:tmpl w:val="43E65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850122"/>
    <w:multiLevelType w:val="multilevel"/>
    <w:tmpl w:val="3312B6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E868E9"/>
    <w:multiLevelType w:val="multilevel"/>
    <w:tmpl w:val="E95293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071B7C"/>
    <w:multiLevelType w:val="multilevel"/>
    <w:tmpl w:val="10644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D5899"/>
    <w:multiLevelType w:val="multilevel"/>
    <w:tmpl w:val="43269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A41284"/>
    <w:multiLevelType w:val="multilevel"/>
    <w:tmpl w:val="1172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DA697D"/>
    <w:multiLevelType w:val="multilevel"/>
    <w:tmpl w:val="6E229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13568"/>
    <w:multiLevelType w:val="multilevel"/>
    <w:tmpl w:val="1A103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DB0ACD"/>
    <w:multiLevelType w:val="multilevel"/>
    <w:tmpl w:val="1176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C71788"/>
    <w:multiLevelType w:val="multilevel"/>
    <w:tmpl w:val="D108C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334B1B"/>
    <w:multiLevelType w:val="multilevel"/>
    <w:tmpl w:val="197E7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3E5FED"/>
    <w:multiLevelType w:val="hybridMultilevel"/>
    <w:tmpl w:val="AECE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904F48"/>
    <w:multiLevelType w:val="multilevel"/>
    <w:tmpl w:val="7AF442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205589">
    <w:abstractNumId w:val="6"/>
  </w:num>
  <w:num w:numId="2" w16cid:durableId="587736332">
    <w:abstractNumId w:val="15"/>
  </w:num>
  <w:num w:numId="3" w16cid:durableId="1940336417">
    <w:abstractNumId w:val="9"/>
  </w:num>
  <w:num w:numId="4" w16cid:durableId="845558623">
    <w:abstractNumId w:val="19"/>
  </w:num>
  <w:num w:numId="5" w16cid:durableId="1913538796">
    <w:abstractNumId w:val="4"/>
  </w:num>
  <w:num w:numId="6" w16cid:durableId="1326546426">
    <w:abstractNumId w:val="10"/>
  </w:num>
  <w:num w:numId="7" w16cid:durableId="939334145">
    <w:abstractNumId w:val="21"/>
  </w:num>
  <w:num w:numId="8" w16cid:durableId="1357267525">
    <w:abstractNumId w:val="2"/>
  </w:num>
  <w:num w:numId="9" w16cid:durableId="149449173">
    <w:abstractNumId w:val="23"/>
  </w:num>
  <w:num w:numId="10" w16cid:durableId="1758358654">
    <w:abstractNumId w:val="1"/>
  </w:num>
  <w:num w:numId="11" w16cid:durableId="429393081">
    <w:abstractNumId w:val="8"/>
  </w:num>
  <w:num w:numId="12" w16cid:durableId="1761560375">
    <w:abstractNumId w:val="18"/>
  </w:num>
  <w:num w:numId="13" w16cid:durableId="1568304314">
    <w:abstractNumId w:val="16"/>
  </w:num>
  <w:num w:numId="14" w16cid:durableId="1868981150">
    <w:abstractNumId w:val="22"/>
  </w:num>
  <w:num w:numId="15" w16cid:durableId="1880818988">
    <w:abstractNumId w:val="33"/>
  </w:num>
  <w:num w:numId="16" w16cid:durableId="2145612695">
    <w:abstractNumId w:val="7"/>
  </w:num>
  <w:num w:numId="17" w16cid:durableId="619997380">
    <w:abstractNumId w:val="5"/>
  </w:num>
  <w:num w:numId="18" w16cid:durableId="2117289283">
    <w:abstractNumId w:val="11"/>
  </w:num>
  <w:num w:numId="19" w16cid:durableId="2045328434">
    <w:abstractNumId w:val="13"/>
  </w:num>
  <w:num w:numId="20" w16cid:durableId="1756592919">
    <w:abstractNumId w:val="30"/>
  </w:num>
  <w:num w:numId="21" w16cid:durableId="1523395187">
    <w:abstractNumId w:val="12"/>
  </w:num>
  <w:num w:numId="22" w16cid:durableId="538012318">
    <w:abstractNumId w:val="25"/>
  </w:num>
  <w:num w:numId="23" w16cid:durableId="1437601761">
    <w:abstractNumId w:val="20"/>
  </w:num>
  <w:num w:numId="24" w16cid:durableId="234556258">
    <w:abstractNumId w:val="26"/>
  </w:num>
  <w:num w:numId="25" w16cid:durableId="305475192">
    <w:abstractNumId w:val="3"/>
  </w:num>
  <w:num w:numId="26" w16cid:durableId="758986877">
    <w:abstractNumId w:val="29"/>
  </w:num>
  <w:num w:numId="27" w16cid:durableId="1360857848">
    <w:abstractNumId w:val="24"/>
  </w:num>
  <w:num w:numId="28" w16cid:durableId="85734478">
    <w:abstractNumId w:val="0"/>
  </w:num>
  <w:num w:numId="29" w16cid:durableId="627783102">
    <w:abstractNumId w:val="32"/>
  </w:num>
  <w:num w:numId="30" w16cid:durableId="568544327">
    <w:abstractNumId w:val="17"/>
  </w:num>
  <w:num w:numId="31" w16cid:durableId="1641181720">
    <w:abstractNumId w:val="31"/>
  </w:num>
  <w:num w:numId="32" w16cid:durableId="196702421">
    <w:abstractNumId w:val="14"/>
  </w:num>
  <w:num w:numId="33" w16cid:durableId="219488593">
    <w:abstractNumId w:val="27"/>
  </w:num>
  <w:num w:numId="34" w16cid:durableId="7930620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05"/>
    <w:rsid w:val="000274B7"/>
    <w:rsid w:val="00040D10"/>
    <w:rsid w:val="000578C3"/>
    <w:rsid w:val="00073152"/>
    <w:rsid w:val="00084433"/>
    <w:rsid w:val="00084A0C"/>
    <w:rsid w:val="000873D0"/>
    <w:rsid w:val="000A606E"/>
    <w:rsid w:val="000E7A00"/>
    <w:rsid w:val="00102C72"/>
    <w:rsid w:val="00111899"/>
    <w:rsid w:val="0016306C"/>
    <w:rsid w:val="00191834"/>
    <w:rsid w:val="00210944"/>
    <w:rsid w:val="00213FD8"/>
    <w:rsid w:val="00214DA7"/>
    <w:rsid w:val="00233218"/>
    <w:rsid w:val="00251F32"/>
    <w:rsid w:val="00276078"/>
    <w:rsid w:val="002A6CF2"/>
    <w:rsid w:val="002B3070"/>
    <w:rsid w:val="00345DD7"/>
    <w:rsid w:val="003931AF"/>
    <w:rsid w:val="003B16B1"/>
    <w:rsid w:val="003D6E79"/>
    <w:rsid w:val="0041158C"/>
    <w:rsid w:val="00416E3A"/>
    <w:rsid w:val="0045430F"/>
    <w:rsid w:val="00473918"/>
    <w:rsid w:val="0048414C"/>
    <w:rsid w:val="00490444"/>
    <w:rsid w:val="004A36F8"/>
    <w:rsid w:val="004D5F8C"/>
    <w:rsid w:val="004E422C"/>
    <w:rsid w:val="004F0B4A"/>
    <w:rsid w:val="00516EDF"/>
    <w:rsid w:val="005671EC"/>
    <w:rsid w:val="00573043"/>
    <w:rsid w:val="005830C6"/>
    <w:rsid w:val="005C12B9"/>
    <w:rsid w:val="005D43F0"/>
    <w:rsid w:val="00666D86"/>
    <w:rsid w:val="00667737"/>
    <w:rsid w:val="00677BF9"/>
    <w:rsid w:val="006B5D9F"/>
    <w:rsid w:val="006F746D"/>
    <w:rsid w:val="007162EA"/>
    <w:rsid w:val="0072531C"/>
    <w:rsid w:val="0076170F"/>
    <w:rsid w:val="007727D7"/>
    <w:rsid w:val="00795034"/>
    <w:rsid w:val="007B367C"/>
    <w:rsid w:val="007E679E"/>
    <w:rsid w:val="007F5E59"/>
    <w:rsid w:val="00812F6E"/>
    <w:rsid w:val="0083600C"/>
    <w:rsid w:val="00862347"/>
    <w:rsid w:val="00872741"/>
    <w:rsid w:val="0088612E"/>
    <w:rsid w:val="008C4452"/>
    <w:rsid w:val="008D3B6A"/>
    <w:rsid w:val="008E7E31"/>
    <w:rsid w:val="008F673C"/>
    <w:rsid w:val="00962348"/>
    <w:rsid w:val="009645D6"/>
    <w:rsid w:val="009775F6"/>
    <w:rsid w:val="009B4561"/>
    <w:rsid w:val="009C6A66"/>
    <w:rsid w:val="009E0D94"/>
    <w:rsid w:val="00A10C63"/>
    <w:rsid w:val="00A20163"/>
    <w:rsid w:val="00A2362F"/>
    <w:rsid w:val="00A31BD5"/>
    <w:rsid w:val="00A320EE"/>
    <w:rsid w:val="00A36503"/>
    <w:rsid w:val="00A479EA"/>
    <w:rsid w:val="00A64888"/>
    <w:rsid w:val="00A71275"/>
    <w:rsid w:val="00A84A37"/>
    <w:rsid w:val="00AC31C4"/>
    <w:rsid w:val="00AC5CB0"/>
    <w:rsid w:val="00AF394A"/>
    <w:rsid w:val="00B0771A"/>
    <w:rsid w:val="00B129C2"/>
    <w:rsid w:val="00B24F88"/>
    <w:rsid w:val="00B30C2C"/>
    <w:rsid w:val="00B44D9C"/>
    <w:rsid w:val="00B53EE8"/>
    <w:rsid w:val="00B5606B"/>
    <w:rsid w:val="00B8628B"/>
    <w:rsid w:val="00BA14CD"/>
    <w:rsid w:val="00BA6CAB"/>
    <w:rsid w:val="00BD26EF"/>
    <w:rsid w:val="00C1399D"/>
    <w:rsid w:val="00C64B72"/>
    <w:rsid w:val="00C762D4"/>
    <w:rsid w:val="00C81DFB"/>
    <w:rsid w:val="00C93B2E"/>
    <w:rsid w:val="00CD19D8"/>
    <w:rsid w:val="00CE5CF7"/>
    <w:rsid w:val="00D0292D"/>
    <w:rsid w:val="00D20258"/>
    <w:rsid w:val="00D41C25"/>
    <w:rsid w:val="00D41F81"/>
    <w:rsid w:val="00D4546C"/>
    <w:rsid w:val="00D7526F"/>
    <w:rsid w:val="00DB7797"/>
    <w:rsid w:val="00DD10C1"/>
    <w:rsid w:val="00DD6F0A"/>
    <w:rsid w:val="00DE003C"/>
    <w:rsid w:val="00DE6D05"/>
    <w:rsid w:val="00DF29CD"/>
    <w:rsid w:val="00DF53D8"/>
    <w:rsid w:val="00E07F84"/>
    <w:rsid w:val="00E21600"/>
    <w:rsid w:val="00E43799"/>
    <w:rsid w:val="00E467FA"/>
    <w:rsid w:val="00E64809"/>
    <w:rsid w:val="00E648E0"/>
    <w:rsid w:val="00E7040A"/>
    <w:rsid w:val="00F05205"/>
    <w:rsid w:val="00F053B2"/>
    <w:rsid w:val="00F14F04"/>
    <w:rsid w:val="00F52A42"/>
    <w:rsid w:val="00F53B4E"/>
    <w:rsid w:val="00FA5F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5324"/>
  <w15:chartTrackingRefBased/>
  <w15:docId w15:val="{E6ECE9D4-330D-4022-B8E8-58F19195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before="100" w:beforeAutospacing="1" w:line="259" w:lineRule="auto"/>
        <w:ind w:left="-36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737"/>
    <w:pPr>
      <w:keepNext/>
      <w:keepLines/>
      <w:spacing w:before="24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67737"/>
    <w:pPr>
      <w:keepNext/>
      <w:keepLines/>
      <w:spacing w:before="4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205"/>
    <w:rPr>
      <w:rFonts w:ascii="Times New Roman" w:hAnsi="Times New Roman" w:cs="Times New Roman"/>
      <w:sz w:val="24"/>
      <w:szCs w:val="24"/>
    </w:rPr>
  </w:style>
  <w:style w:type="character" w:styleId="Hyperlink">
    <w:name w:val="Hyperlink"/>
    <w:basedOn w:val="DefaultParagraphFont"/>
    <w:uiPriority w:val="99"/>
    <w:unhideWhenUsed/>
    <w:rsid w:val="00E21600"/>
    <w:rPr>
      <w:color w:val="0563C1" w:themeColor="hyperlink"/>
      <w:u w:val="single"/>
    </w:rPr>
  </w:style>
  <w:style w:type="character" w:styleId="UnresolvedMention">
    <w:name w:val="Unresolved Mention"/>
    <w:basedOn w:val="DefaultParagraphFont"/>
    <w:uiPriority w:val="99"/>
    <w:semiHidden/>
    <w:unhideWhenUsed/>
    <w:rsid w:val="00E21600"/>
    <w:rPr>
      <w:color w:val="605E5C"/>
      <w:shd w:val="clear" w:color="auto" w:fill="E1DFDD"/>
    </w:rPr>
  </w:style>
  <w:style w:type="paragraph" w:styleId="ListParagraph">
    <w:name w:val="List Paragraph"/>
    <w:basedOn w:val="Normal"/>
    <w:uiPriority w:val="34"/>
    <w:qFormat/>
    <w:rsid w:val="0041158C"/>
    <w:pPr>
      <w:ind w:left="720"/>
      <w:contextualSpacing/>
    </w:pPr>
  </w:style>
  <w:style w:type="character" w:customStyle="1" w:styleId="Heading1Char">
    <w:name w:val="Heading 1 Char"/>
    <w:basedOn w:val="DefaultParagraphFont"/>
    <w:link w:val="Heading1"/>
    <w:uiPriority w:val="9"/>
    <w:rsid w:val="00667737"/>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67737"/>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39062">
      <w:bodyDiv w:val="1"/>
      <w:marLeft w:val="0"/>
      <w:marRight w:val="0"/>
      <w:marTop w:val="0"/>
      <w:marBottom w:val="0"/>
      <w:divBdr>
        <w:top w:val="none" w:sz="0" w:space="0" w:color="auto"/>
        <w:left w:val="none" w:sz="0" w:space="0" w:color="auto"/>
        <w:bottom w:val="none" w:sz="0" w:space="0" w:color="auto"/>
        <w:right w:val="none" w:sz="0" w:space="0" w:color="auto"/>
      </w:divBdr>
    </w:div>
    <w:div w:id="74715214">
      <w:bodyDiv w:val="1"/>
      <w:marLeft w:val="0"/>
      <w:marRight w:val="0"/>
      <w:marTop w:val="0"/>
      <w:marBottom w:val="0"/>
      <w:divBdr>
        <w:top w:val="none" w:sz="0" w:space="0" w:color="auto"/>
        <w:left w:val="none" w:sz="0" w:space="0" w:color="auto"/>
        <w:bottom w:val="none" w:sz="0" w:space="0" w:color="auto"/>
        <w:right w:val="none" w:sz="0" w:space="0" w:color="auto"/>
      </w:divBdr>
    </w:div>
    <w:div w:id="86511133">
      <w:bodyDiv w:val="1"/>
      <w:marLeft w:val="0"/>
      <w:marRight w:val="0"/>
      <w:marTop w:val="0"/>
      <w:marBottom w:val="0"/>
      <w:divBdr>
        <w:top w:val="none" w:sz="0" w:space="0" w:color="auto"/>
        <w:left w:val="none" w:sz="0" w:space="0" w:color="auto"/>
        <w:bottom w:val="none" w:sz="0" w:space="0" w:color="auto"/>
        <w:right w:val="none" w:sz="0" w:space="0" w:color="auto"/>
      </w:divBdr>
    </w:div>
    <w:div w:id="114837313">
      <w:bodyDiv w:val="1"/>
      <w:marLeft w:val="0"/>
      <w:marRight w:val="0"/>
      <w:marTop w:val="0"/>
      <w:marBottom w:val="0"/>
      <w:divBdr>
        <w:top w:val="none" w:sz="0" w:space="0" w:color="auto"/>
        <w:left w:val="none" w:sz="0" w:space="0" w:color="auto"/>
        <w:bottom w:val="none" w:sz="0" w:space="0" w:color="auto"/>
        <w:right w:val="none" w:sz="0" w:space="0" w:color="auto"/>
      </w:divBdr>
    </w:div>
    <w:div w:id="258220771">
      <w:bodyDiv w:val="1"/>
      <w:marLeft w:val="0"/>
      <w:marRight w:val="0"/>
      <w:marTop w:val="0"/>
      <w:marBottom w:val="0"/>
      <w:divBdr>
        <w:top w:val="none" w:sz="0" w:space="0" w:color="auto"/>
        <w:left w:val="none" w:sz="0" w:space="0" w:color="auto"/>
        <w:bottom w:val="none" w:sz="0" w:space="0" w:color="auto"/>
        <w:right w:val="none" w:sz="0" w:space="0" w:color="auto"/>
      </w:divBdr>
      <w:divsChild>
        <w:div w:id="1352955292">
          <w:marLeft w:val="0"/>
          <w:marRight w:val="0"/>
          <w:marTop w:val="0"/>
          <w:marBottom w:val="0"/>
          <w:divBdr>
            <w:top w:val="single" w:sz="2" w:space="0" w:color="auto"/>
            <w:left w:val="single" w:sz="2" w:space="0" w:color="auto"/>
            <w:bottom w:val="single" w:sz="6" w:space="0" w:color="auto"/>
            <w:right w:val="single" w:sz="2" w:space="0" w:color="auto"/>
          </w:divBdr>
          <w:divsChild>
            <w:div w:id="605381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219811">
                  <w:marLeft w:val="0"/>
                  <w:marRight w:val="0"/>
                  <w:marTop w:val="0"/>
                  <w:marBottom w:val="0"/>
                  <w:divBdr>
                    <w:top w:val="single" w:sz="2" w:space="0" w:color="D9D9E3"/>
                    <w:left w:val="single" w:sz="2" w:space="0" w:color="D9D9E3"/>
                    <w:bottom w:val="single" w:sz="2" w:space="0" w:color="D9D9E3"/>
                    <w:right w:val="single" w:sz="2" w:space="0" w:color="D9D9E3"/>
                  </w:divBdr>
                  <w:divsChild>
                    <w:div w:id="1079249466">
                      <w:marLeft w:val="0"/>
                      <w:marRight w:val="0"/>
                      <w:marTop w:val="0"/>
                      <w:marBottom w:val="0"/>
                      <w:divBdr>
                        <w:top w:val="single" w:sz="2" w:space="0" w:color="D9D9E3"/>
                        <w:left w:val="single" w:sz="2" w:space="0" w:color="D9D9E3"/>
                        <w:bottom w:val="single" w:sz="2" w:space="0" w:color="D9D9E3"/>
                        <w:right w:val="single" w:sz="2" w:space="0" w:color="D9D9E3"/>
                      </w:divBdr>
                      <w:divsChild>
                        <w:div w:id="106313800">
                          <w:marLeft w:val="0"/>
                          <w:marRight w:val="0"/>
                          <w:marTop w:val="0"/>
                          <w:marBottom w:val="0"/>
                          <w:divBdr>
                            <w:top w:val="single" w:sz="2" w:space="0" w:color="D9D9E3"/>
                            <w:left w:val="single" w:sz="2" w:space="0" w:color="D9D9E3"/>
                            <w:bottom w:val="single" w:sz="2" w:space="0" w:color="D9D9E3"/>
                            <w:right w:val="single" w:sz="2" w:space="0" w:color="D9D9E3"/>
                          </w:divBdr>
                          <w:divsChild>
                            <w:div w:id="83807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902543">
      <w:bodyDiv w:val="1"/>
      <w:marLeft w:val="0"/>
      <w:marRight w:val="0"/>
      <w:marTop w:val="0"/>
      <w:marBottom w:val="0"/>
      <w:divBdr>
        <w:top w:val="none" w:sz="0" w:space="0" w:color="auto"/>
        <w:left w:val="none" w:sz="0" w:space="0" w:color="auto"/>
        <w:bottom w:val="none" w:sz="0" w:space="0" w:color="auto"/>
        <w:right w:val="none" w:sz="0" w:space="0" w:color="auto"/>
      </w:divBdr>
    </w:div>
    <w:div w:id="479032851">
      <w:bodyDiv w:val="1"/>
      <w:marLeft w:val="0"/>
      <w:marRight w:val="0"/>
      <w:marTop w:val="0"/>
      <w:marBottom w:val="0"/>
      <w:divBdr>
        <w:top w:val="none" w:sz="0" w:space="0" w:color="auto"/>
        <w:left w:val="none" w:sz="0" w:space="0" w:color="auto"/>
        <w:bottom w:val="none" w:sz="0" w:space="0" w:color="auto"/>
        <w:right w:val="none" w:sz="0" w:space="0" w:color="auto"/>
      </w:divBdr>
      <w:divsChild>
        <w:div w:id="1247810228">
          <w:marLeft w:val="0"/>
          <w:marRight w:val="0"/>
          <w:marTop w:val="0"/>
          <w:marBottom w:val="0"/>
          <w:divBdr>
            <w:top w:val="single" w:sz="2" w:space="0" w:color="auto"/>
            <w:left w:val="single" w:sz="2" w:space="0" w:color="auto"/>
            <w:bottom w:val="single" w:sz="6" w:space="0" w:color="auto"/>
            <w:right w:val="single" w:sz="2" w:space="0" w:color="auto"/>
          </w:divBdr>
          <w:divsChild>
            <w:div w:id="2535609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2137989">
                  <w:marLeft w:val="0"/>
                  <w:marRight w:val="0"/>
                  <w:marTop w:val="0"/>
                  <w:marBottom w:val="0"/>
                  <w:divBdr>
                    <w:top w:val="single" w:sz="2" w:space="0" w:color="D9D9E3"/>
                    <w:left w:val="single" w:sz="2" w:space="0" w:color="D9D9E3"/>
                    <w:bottom w:val="single" w:sz="2" w:space="0" w:color="D9D9E3"/>
                    <w:right w:val="single" w:sz="2" w:space="0" w:color="D9D9E3"/>
                  </w:divBdr>
                  <w:divsChild>
                    <w:div w:id="679502861">
                      <w:marLeft w:val="0"/>
                      <w:marRight w:val="0"/>
                      <w:marTop w:val="0"/>
                      <w:marBottom w:val="0"/>
                      <w:divBdr>
                        <w:top w:val="single" w:sz="2" w:space="0" w:color="D9D9E3"/>
                        <w:left w:val="single" w:sz="2" w:space="0" w:color="D9D9E3"/>
                        <w:bottom w:val="single" w:sz="2" w:space="0" w:color="D9D9E3"/>
                        <w:right w:val="single" w:sz="2" w:space="0" w:color="D9D9E3"/>
                      </w:divBdr>
                      <w:divsChild>
                        <w:div w:id="1604848345">
                          <w:marLeft w:val="0"/>
                          <w:marRight w:val="0"/>
                          <w:marTop w:val="0"/>
                          <w:marBottom w:val="0"/>
                          <w:divBdr>
                            <w:top w:val="single" w:sz="2" w:space="0" w:color="D9D9E3"/>
                            <w:left w:val="single" w:sz="2" w:space="0" w:color="D9D9E3"/>
                            <w:bottom w:val="single" w:sz="2" w:space="0" w:color="D9D9E3"/>
                            <w:right w:val="single" w:sz="2" w:space="0" w:color="D9D9E3"/>
                          </w:divBdr>
                          <w:divsChild>
                            <w:div w:id="1255092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4298803">
      <w:bodyDiv w:val="1"/>
      <w:marLeft w:val="0"/>
      <w:marRight w:val="0"/>
      <w:marTop w:val="0"/>
      <w:marBottom w:val="0"/>
      <w:divBdr>
        <w:top w:val="none" w:sz="0" w:space="0" w:color="auto"/>
        <w:left w:val="none" w:sz="0" w:space="0" w:color="auto"/>
        <w:bottom w:val="none" w:sz="0" w:space="0" w:color="auto"/>
        <w:right w:val="none" w:sz="0" w:space="0" w:color="auto"/>
      </w:divBdr>
    </w:div>
    <w:div w:id="518201530">
      <w:bodyDiv w:val="1"/>
      <w:marLeft w:val="0"/>
      <w:marRight w:val="0"/>
      <w:marTop w:val="0"/>
      <w:marBottom w:val="0"/>
      <w:divBdr>
        <w:top w:val="none" w:sz="0" w:space="0" w:color="auto"/>
        <w:left w:val="none" w:sz="0" w:space="0" w:color="auto"/>
        <w:bottom w:val="none" w:sz="0" w:space="0" w:color="auto"/>
        <w:right w:val="none" w:sz="0" w:space="0" w:color="auto"/>
      </w:divBdr>
    </w:div>
    <w:div w:id="539587951">
      <w:bodyDiv w:val="1"/>
      <w:marLeft w:val="0"/>
      <w:marRight w:val="0"/>
      <w:marTop w:val="0"/>
      <w:marBottom w:val="0"/>
      <w:divBdr>
        <w:top w:val="none" w:sz="0" w:space="0" w:color="auto"/>
        <w:left w:val="none" w:sz="0" w:space="0" w:color="auto"/>
        <w:bottom w:val="none" w:sz="0" w:space="0" w:color="auto"/>
        <w:right w:val="none" w:sz="0" w:space="0" w:color="auto"/>
      </w:divBdr>
    </w:div>
    <w:div w:id="554238486">
      <w:bodyDiv w:val="1"/>
      <w:marLeft w:val="0"/>
      <w:marRight w:val="0"/>
      <w:marTop w:val="0"/>
      <w:marBottom w:val="0"/>
      <w:divBdr>
        <w:top w:val="none" w:sz="0" w:space="0" w:color="auto"/>
        <w:left w:val="none" w:sz="0" w:space="0" w:color="auto"/>
        <w:bottom w:val="none" w:sz="0" w:space="0" w:color="auto"/>
        <w:right w:val="none" w:sz="0" w:space="0" w:color="auto"/>
      </w:divBdr>
    </w:div>
    <w:div w:id="639455597">
      <w:bodyDiv w:val="1"/>
      <w:marLeft w:val="0"/>
      <w:marRight w:val="0"/>
      <w:marTop w:val="0"/>
      <w:marBottom w:val="0"/>
      <w:divBdr>
        <w:top w:val="none" w:sz="0" w:space="0" w:color="auto"/>
        <w:left w:val="none" w:sz="0" w:space="0" w:color="auto"/>
        <w:bottom w:val="none" w:sz="0" w:space="0" w:color="auto"/>
        <w:right w:val="none" w:sz="0" w:space="0" w:color="auto"/>
      </w:divBdr>
    </w:div>
    <w:div w:id="650867902">
      <w:bodyDiv w:val="1"/>
      <w:marLeft w:val="0"/>
      <w:marRight w:val="0"/>
      <w:marTop w:val="0"/>
      <w:marBottom w:val="0"/>
      <w:divBdr>
        <w:top w:val="none" w:sz="0" w:space="0" w:color="auto"/>
        <w:left w:val="none" w:sz="0" w:space="0" w:color="auto"/>
        <w:bottom w:val="none" w:sz="0" w:space="0" w:color="auto"/>
        <w:right w:val="none" w:sz="0" w:space="0" w:color="auto"/>
      </w:divBdr>
    </w:div>
    <w:div w:id="659692878">
      <w:bodyDiv w:val="1"/>
      <w:marLeft w:val="0"/>
      <w:marRight w:val="0"/>
      <w:marTop w:val="0"/>
      <w:marBottom w:val="0"/>
      <w:divBdr>
        <w:top w:val="none" w:sz="0" w:space="0" w:color="auto"/>
        <w:left w:val="none" w:sz="0" w:space="0" w:color="auto"/>
        <w:bottom w:val="none" w:sz="0" w:space="0" w:color="auto"/>
        <w:right w:val="none" w:sz="0" w:space="0" w:color="auto"/>
      </w:divBdr>
    </w:div>
    <w:div w:id="662634590">
      <w:bodyDiv w:val="1"/>
      <w:marLeft w:val="0"/>
      <w:marRight w:val="0"/>
      <w:marTop w:val="0"/>
      <w:marBottom w:val="0"/>
      <w:divBdr>
        <w:top w:val="none" w:sz="0" w:space="0" w:color="auto"/>
        <w:left w:val="none" w:sz="0" w:space="0" w:color="auto"/>
        <w:bottom w:val="none" w:sz="0" w:space="0" w:color="auto"/>
        <w:right w:val="none" w:sz="0" w:space="0" w:color="auto"/>
      </w:divBdr>
    </w:div>
    <w:div w:id="675883421">
      <w:bodyDiv w:val="1"/>
      <w:marLeft w:val="0"/>
      <w:marRight w:val="0"/>
      <w:marTop w:val="0"/>
      <w:marBottom w:val="0"/>
      <w:divBdr>
        <w:top w:val="none" w:sz="0" w:space="0" w:color="auto"/>
        <w:left w:val="none" w:sz="0" w:space="0" w:color="auto"/>
        <w:bottom w:val="none" w:sz="0" w:space="0" w:color="auto"/>
        <w:right w:val="none" w:sz="0" w:space="0" w:color="auto"/>
      </w:divBdr>
    </w:div>
    <w:div w:id="681905409">
      <w:bodyDiv w:val="1"/>
      <w:marLeft w:val="0"/>
      <w:marRight w:val="0"/>
      <w:marTop w:val="0"/>
      <w:marBottom w:val="0"/>
      <w:divBdr>
        <w:top w:val="none" w:sz="0" w:space="0" w:color="auto"/>
        <w:left w:val="none" w:sz="0" w:space="0" w:color="auto"/>
        <w:bottom w:val="none" w:sz="0" w:space="0" w:color="auto"/>
        <w:right w:val="none" w:sz="0" w:space="0" w:color="auto"/>
      </w:divBdr>
    </w:div>
    <w:div w:id="688095172">
      <w:bodyDiv w:val="1"/>
      <w:marLeft w:val="0"/>
      <w:marRight w:val="0"/>
      <w:marTop w:val="0"/>
      <w:marBottom w:val="0"/>
      <w:divBdr>
        <w:top w:val="none" w:sz="0" w:space="0" w:color="auto"/>
        <w:left w:val="none" w:sz="0" w:space="0" w:color="auto"/>
        <w:bottom w:val="none" w:sz="0" w:space="0" w:color="auto"/>
        <w:right w:val="none" w:sz="0" w:space="0" w:color="auto"/>
      </w:divBdr>
    </w:div>
    <w:div w:id="804859815">
      <w:bodyDiv w:val="1"/>
      <w:marLeft w:val="0"/>
      <w:marRight w:val="0"/>
      <w:marTop w:val="0"/>
      <w:marBottom w:val="0"/>
      <w:divBdr>
        <w:top w:val="none" w:sz="0" w:space="0" w:color="auto"/>
        <w:left w:val="none" w:sz="0" w:space="0" w:color="auto"/>
        <w:bottom w:val="none" w:sz="0" w:space="0" w:color="auto"/>
        <w:right w:val="none" w:sz="0" w:space="0" w:color="auto"/>
      </w:divBdr>
    </w:div>
    <w:div w:id="900873549">
      <w:bodyDiv w:val="1"/>
      <w:marLeft w:val="0"/>
      <w:marRight w:val="0"/>
      <w:marTop w:val="0"/>
      <w:marBottom w:val="0"/>
      <w:divBdr>
        <w:top w:val="none" w:sz="0" w:space="0" w:color="auto"/>
        <w:left w:val="none" w:sz="0" w:space="0" w:color="auto"/>
        <w:bottom w:val="none" w:sz="0" w:space="0" w:color="auto"/>
        <w:right w:val="none" w:sz="0" w:space="0" w:color="auto"/>
      </w:divBdr>
    </w:div>
    <w:div w:id="951939543">
      <w:bodyDiv w:val="1"/>
      <w:marLeft w:val="0"/>
      <w:marRight w:val="0"/>
      <w:marTop w:val="0"/>
      <w:marBottom w:val="0"/>
      <w:divBdr>
        <w:top w:val="none" w:sz="0" w:space="0" w:color="auto"/>
        <w:left w:val="none" w:sz="0" w:space="0" w:color="auto"/>
        <w:bottom w:val="none" w:sz="0" w:space="0" w:color="auto"/>
        <w:right w:val="none" w:sz="0" w:space="0" w:color="auto"/>
      </w:divBdr>
    </w:div>
    <w:div w:id="999769399">
      <w:bodyDiv w:val="1"/>
      <w:marLeft w:val="0"/>
      <w:marRight w:val="0"/>
      <w:marTop w:val="0"/>
      <w:marBottom w:val="0"/>
      <w:divBdr>
        <w:top w:val="none" w:sz="0" w:space="0" w:color="auto"/>
        <w:left w:val="none" w:sz="0" w:space="0" w:color="auto"/>
        <w:bottom w:val="none" w:sz="0" w:space="0" w:color="auto"/>
        <w:right w:val="none" w:sz="0" w:space="0" w:color="auto"/>
      </w:divBdr>
    </w:div>
    <w:div w:id="1011908407">
      <w:bodyDiv w:val="1"/>
      <w:marLeft w:val="0"/>
      <w:marRight w:val="0"/>
      <w:marTop w:val="0"/>
      <w:marBottom w:val="0"/>
      <w:divBdr>
        <w:top w:val="none" w:sz="0" w:space="0" w:color="auto"/>
        <w:left w:val="none" w:sz="0" w:space="0" w:color="auto"/>
        <w:bottom w:val="none" w:sz="0" w:space="0" w:color="auto"/>
        <w:right w:val="none" w:sz="0" w:space="0" w:color="auto"/>
      </w:divBdr>
    </w:div>
    <w:div w:id="1053232225">
      <w:bodyDiv w:val="1"/>
      <w:marLeft w:val="0"/>
      <w:marRight w:val="0"/>
      <w:marTop w:val="0"/>
      <w:marBottom w:val="0"/>
      <w:divBdr>
        <w:top w:val="none" w:sz="0" w:space="0" w:color="auto"/>
        <w:left w:val="none" w:sz="0" w:space="0" w:color="auto"/>
        <w:bottom w:val="none" w:sz="0" w:space="0" w:color="auto"/>
        <w:right w:val="none" w:sz="0" w:space="0" w:color="auto"/>
      </w:divBdr>
    </w:div>
    <w:div w:id="1111632895">
      <w:bodyDiv w:val="1"/>
      <w:marLeft w:val="0"/>
      <w:marRight w:val="0"/>
      <w:marTop w:val="0"/>
      <w:marBottom w:val="0"/>
      <w:divBdr>
        <w:top w:val="none" w:sz="0" w:space="0" w:color="auto"/>
        <w:left w:val="none" w:sz="0" w:space="0" w:color="auto"/>
        <w:bottom w:val="none" w:sz="0" w:space="0" w:color="auto"/>
        <w:right w:val="none" w:sz="0" w:space="0" w:color="auto"/>
      </w:divBdr>
    </w:div>
    <w:div w:id="1209686918">
      <w:bodyDiv w:val="1"/>
      <w:marLeft w:val="0"/>
      <w:marRight w:val="0"/>
      <w:marTop w:val="0"/>
      <w:marBottom w:val="0"/>
      <w:divBdr>
        <w:top w:val="none" w:sz="0" w:space="0" w:color="auto"/>
        <w:left w:val="none" w:sz="0" w:space="0" w:color="auto"/>
        <w:bottom w:val="none" w:sz="0" w:space="0" w:color="auto"/>
        <w:right w:val="none" w:sz="0" w:space="0" w:color="auto"/>
      </w:divBdr>
    </w:div>
    <w:div w:id="1284996731">
      <w:bodyDiv w:val="1"/>
      <w:marLeft w:val="0"/>
      <w:marRight w:val="0"/>
      <w:marTop w:val="0"/>
      <w:marBottom w:val="0"/>
      <w:divBdr>
        <w:top w:val="none" w:sz="0" w:space="0" w:color="auto"/>
        <w:left w:val="none" w:sz="0" w:space="0" w:color="auto"/>
        <w:bottom w:val="none" w:sz="0" w:space="0" w:color="auto"/>
        <w:right w:val="none" w:sz="0" w:space="0" w:color="auto"/>
      </w:divBdr>
      <w:divsChild>
        <w:div w:id="808862266">
          <w:marLeft w:val="0"/>
          <w:marRight w:val="0"/>
          <w:marTop w:val="0"/>
          <w:marBottom w:val="0"/>
          <w:divBdr>
            <w:top w:val="single" w:sz="2" w:space="0" w:color="auto"/>
            <w:left w:val="single" w:sz="2" w:space="0" w:color="auto"/>
            <w:bottom w:val="single" w:sz="6" w:space="0" w:color="auto"/>
            <w:right w:val="single" w:sz="2" w:space="0" w:color="auto"/>
          </w:divBdr>
          <w:divsChild>
            <w:div w:id="231307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557320">
                  <w:marLeft w:val="0"/>
                  <w:marRight w:val="0"/>
                  <w:marTop w:val="0"/>
                  <w:marBottom w:val="0"/>
                  <w:divBdr>
                    <w:top w:val="single" w:sz="2" w:space="0" w:color="D9D9E3"/>
                    <w:left w:val="single" w:sz="2" w:space="0" w:color="D9D9E3"/>
                    <w:bottom w:val="single" w:sz="2" w:space="0" w:color="D9D9E3"/>
                    <w:right w:val="single" w:sz="2" w:space="0" w:color="D9D9E3"/>
                  </w:divBdr>
                  <w:divsChild>
                    <w:div w:id="662591257">
                      <w:marLeft w:val="0"/>
                      <w:marRight w:val="0"/>
                      <w:marTop w:val="0"/>
                      <w:marBottom w:val="0"/>
                      <w:divBdr>
                        <w:top w:val="single" w:sz="2" w:space="0" w:color="D9D9E3"/>
                        <w:left w:val="single" w:sz="2" w:space="0" w:color="D9D9E3"/>
                        <w:bottom w:val="single" w:sz="2" w:space="0" w:color="D9D9E3"/>
                        <w:right w:val="single" w:sz="2" w:space="0" w:color="D9D9E3"/>
                      </w:divBdr>
                      <w:divsChild>
                        <w:div w:id="1761439496">
                          <w:marLeft w:val="0"/>
                          <w:marRight w:val="0"/>
                          <w:marTop w:val="0"/>
                          <w:marBottom w:val="0"/>
                          <w:divBdr>
                            <w:top w:val="single" w:sz="2" w:space="0" w:color="D9D9E3"/>
                            <w:left w:val="single" w:sz="2" w:space="0" w:color="D9D9E3"/>
                            <w:bottom w:val="single" w:sz="2" w:space="0" w:color="D9D9E3"/>
                            <w:right w:val="single" w:sz="2" w:space="0" w:color="D9D9E3"/>
                          </w:divBdr>
                          <w:divsChild>
                            <w:div w:id="895090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1859418">
      <w:bodyDiv w:val="1"/>
      <w:marLeft w:val="0"/>
      <w:marRight w:val="0"/>
      <w:marTop w:val="0"/>
      <w:marBottom w:val="0"/>
      <w:divBdr>
        <w:top w:val="none" w:sz="0" w:space="0" w:color="auto"/>
        <w:left w:val="none" w:sz="0" w:space="0" w:color="auto"/>
        <w:bottom w:val="none" w:sz="0" w:space="0" w:color="auto"/>
        <w:right w:val="none" w:sz="0" w:space="0" w:color="auto"/>
      </w:divBdr>
    </w:div>
    <w:div w:id="1312441800">
      <w:bodyDiv w:val="1"/>
      <w:marLeft w:val="0"/>
      <w:marRight w:val="0"/>
      <w:marTop w:val="0"/>
      <w:marBottom w:val="0"/>
      <w:divBdr>
        <w:top w:val="none" w:sz="0" w:space="0" w:color="auto"/>
        <w:left w:val="none" w:sz="0" w:space="0" w:color="auto"/>
        <w:bottom w:val="none" w:sz="0" w:space="0" w:color="auto"/>
        <w:right w:val="none" w:sz="0" w:space="0" w:color="auto"/>
      </w:divBdr>
    </w:div>
    <w:div w:id="1385369452">
      <w:bodyDiv w:val="1"/>
      <w:marLeft w:val="0"/>
      <w:marRight w:val="0"/>
      <w:marTop w:val="0"/>
      <w:marBottom w:val="0"/>
      <w:divBdr>
        <w:top w:val="none" w:sz="0" w:space="0" w:color="auto"/>
        <w:left w:val="none" w:sz="0" w:space="0" w:color="auto"/>
        <w:bottom w:val="none" w:sz="0" w:space="0" w:color="auto"/>
        <w:right w:val="none" w:sz="0" w:space="0" w:color="auto"/>
      </w:divBdr>
    </w:div>
    <w:div w:id="1521317910">
      <w:bodyDiv w:val="1"/>
      <w:marLeft w:val="0"/>
      <w:marRight w:val="0"/>
      <w:marTop w:val="0"/>
      <w:marBottom w:val="0"/>
      <w:divBdr>
        <w:top w:val="none" w:sz="0" w:space="0" w:color="auto"/>
        <w:left w:val="none" w:sz="0" w:space="0" w:color="auto"/>
        <w:bottom w:val="none" w:sz="0" w:space="0" w:color="auto"/>
        <w:right w:val="none" w:sz="0" w:space="0" w:color="auto"/>
      </w:divBdr>
      <w:divsChild>
        <w:div w:id="224493016">
          <w:marLeft w:val="0"/>
          <w:marRight w:val="0"/>
          <w:marTop w:val="0"/>
          <w:marBottom w:val="0"/>
          <w:divBdr>
            <w:top w:val="single" w:sz="2" w:space="0" w:color="D9D9E3"/>
            <w:left w:val="single" w:sz="2" w:space="0" w:color="D9D9E3"/>
            <w:bottom w:val="single" w:sz="2" w:space="0" w:color="D9D9E3"/>
            <w:right w:val="single" w:sz="2" w:space="0" w:color="D9D9E3"/>
          </w:divBdr>
          <w:divsChild>
            <w:div w:id="1900283531">
              <w:marLeft w:val="0"/>
              <w:marRight w:val="0"/>
              <w:marTop w:val="0"/>
              <w:marBottom w:val="0"/>
              <w:divBdr>
                <w:top w:val="single" w:sz="2" w:space="0" w:color="D9D9E3"/>
                <w:left w:val="single" w:sz="2" w:space="0" w:color="D9D9E3"/>
                <w:bottom w:val="single" w:sz="2" w:space="0" w:color="D9D9E3"/>
                <w:right w:val="single" w:sz="2" w:space="0" w:color="D9D9E3"/>
              </w:divBdr>
              <w:divsChild>
                <w:div w:id="1130825965">
                  <w:marLeft w:val="0"/>
                  <w:marRight w:val="0"/>
                  <w:marTop w:val="0"/>
                  <w:marBottom w:val="0"/>
                  <w:divBdr>
                    <w:top w:val="single" w:sz="2" w:space="0" w:color="D9D9E3"/>
                    <w:left w:val="single" w:sz="2" w:space="0" w:color="D9D9E3"/>
                    <w:bottom w:val="single" w:sz="2" w:space="0" w:color="D9D9E3"/>
                    <w:right w:val="single" w:sz="2" w:space="0" w:color="D9D9E3"/>
                  </w:divBdr>
                  <w:divsChild>
                    <w:div w:id="1768842866">
                      <w:marLeft w:val="0"/>
                      <w:marRight w:val="0"/>
                      <w:marTop w:val="0"/>
                      <w:marBottom w:val="0"/>
                      <w:divBdr>
                        <w:top w:val="single" w:sz="2" w:space="0" w:color="D9D9E3"/>
                        <w:left w:val="single" w:sz="2" w:space="0" w:color="D9D9E3"/>
                        <w:bottom w:val="single" w:sz="2" w:space="0" w:color="D9D9E3"/>
                        <w:right w:val="single" w:sz="2" w:space="0" w:color="D9D9E3"/>
                      </w:divBdr>
                      <w:divsChild>
                        <w:div w:id="1791584606">
                          <w:marLeft w:val="0"/>
                          <w:marRight w:val="0"/>
                          <w:marTop w:val="0"/>
                          <w:marBottom w:val="0"/>
                          <w:divBdr>
                            <w:top w:val="none" w:sz="0" w:space="0" w:color="auto"/>
                            <w:left w:val="none" w:sz="0" w:space="0" w:color="auto"/>
                            <w:bottom w:val="none" w:sz="0" w:space="0" w:color="auto"/>
                            <w:right w:val="none" w:sz="0" w:space="0" w:color="auto"/>
                          </w:divBdr>
                          <w:divsChild>
                            <w:div w:id="5509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3408332">
                                  <w:marLeft w:val="0"/>
                                  <w:marRight w:val="0"/>
                                  <w:marTop w:val="0"/>
                                  <w:marBottom w:val="0"/>
                                  <w:divBdr>
                                    <w:top w:val="single" w:sz="2" w:space="0" w:color="D9D9E3"/>
                                    <w:left w:val="single" w:sz="2" w:space="0" w:color="D9D9E3"/>
                                    <w:bottom w:val="single" w:sz="2" w:space="0" w:color="D9D9E3"/>
                                    <w:right w:val="single" w:sz="2" w:space="0" w:color="D9D9E3"/>
                                  </w:divBdr>
                                  <w:divsChild>
                                    <w:div w:id="1237591494">
                                      <w:marLeft w:val="0"/>
                                      <w:marRight w:val="0"/>
                                      <w:marTop w:val="0"/>
                                      <w:marBottom w:val="0"/>
                                      <w:divBdr>
                                        <w:top w:val="single" w:sz="2" w:space="0" w:color="D9D9E3"/>
                                        <w:left w:val="single" w:sz="2" w:space="0" w:color="D9D9E3"/>
                                        <w:bottom w:val="single" w:sz="2" w:space="0" w:color="D9D9E3"/>
                                        <w:right w:val="single" w:sz="2" w:space="0" w:color="D9D9E3"/>
                                      </w:divBdr>
                                      <w:divsChild>
                                        <w:div w:id="1558473821">
                                          <w:marLeft w:val="0"/>
                                          <w:marRight w:val="0"/>
                                          <w:marTop w:val="0"/>
                                          <w:marBottom w:val="0"/>
                                          <w:divBdr>
                                            <w:top w:val="single" w:sz="2" w:space="0" w:color="D9D9E3"/>
                                            <w:left w:val="single" w:sz="2" w:space="0" w:color="D9D9E3"/>
                                            <w:bottom w:val="single" w:sz="2" w:space="0" w:color="D9D9E3"/>
                                            <w:right w:val="single" w:sz="2" w:space="0" w:color="D9D9E3"/>
                                          </w:divBdr>
                                          <w:divsChild>
                                            <w:div w:id="299389166">
                                              <w:marLeft w:val="0"/>
                                              <w:marRight w:val="0"/>
                                              <w:marTop w:val="0"/>
                                              <w:marBottom w:val="0"/>
                                              <w:divBdr>
                                                <w:top w:val="single" w:sz="2" w:space="0" w:color="D9D9E3"/>
                                                <w:left w:val="single" w:sz="2" w:space="0" w:color="D9D9E3"/>
                                                <w:bottom w:val="single" w:sz="2" w:space="0" w:color="D9D9E3"/>
                                                <w:right w:val="single" w:sz="2" w:space="0" w:color="D9D9E3"/>
                                              </w:divBdr>
                                              <w:divsChild>
                                                <w:div w:id="2108502006">
                                                  <w:marLeft w:val="0"/>
                                                  <w:marRight w:val="0"/>
                                                  <w:marTop w:val="0"/>
                                                  <w:marBottom w:val="0"/>
                                                  <w:divBdr>
                                                    <w:top w:val="single" w:sz="2" w:space="0" w:color="D9D9E3"/>
                                                    <w:left w:val="single" w:sz="2" w:space="0" w:color="D9D9E3"/>
                                                    <w:bottom w:val="single" w:sz="2" w:space="0" w:color="D9D9E3"/>
                                                    <w:right w:val="single" w:sz="2" w:space="0" w:color="D9D9E3"/>
                                                  </w:divBdr>
                                                  <w:divsChild>
                                                    <w:div w:id="70467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127500">
          <w:marLeft w:val="0"/>
          <w:marRight w:val="0"/>
          <w:marTop w:val="0"/>
          <w:marBottom w:val="0"/>
          <w:divBdr>
            <w:top w:val="none" w:sz="0" w:space="0" w:color="auto"/>
            <w:left w:val="none" w:sz="0" w:space="0" w:color="auto"/>
            <w:bottom w:val="none" w:sz="0" w:space="0" w:color="auto"/>
            <w:right w:val="none" w:sz="0" w:space="0" w:color="auto"/>
          </w:divBdr>
        </w:div>
      </w:divsChild>
    </w:div>
    <w:div w:id="1551191015">
      <w:bodyDiv w:val="1"/>
      <w:marLeft w:val="0"/>
      <w:marRight w:val="0"/>
      <w:marTop w:val="0"/>
      <w:marBottom w:val="0"/>
      <w:divBdr>
        <w:top w:val="none" w:sz="0" w:space="0" w:color="auto"/>
        <w:left w:val="none" w:sz="0" w:space="0" w:color="auto"/>
        <w:bottom w:val="none" w:sz="0" w:space="0" w:color="auto"/>
        <w:right w:val="none" w:sz="0" w:space="0" w:color="auto"/>
      </w:divBdr>
    </w:div>
    <w:div w:id="1594779305">
      <w:bodyDiv w:val="1"/>
      <w:marLeft w:val="0"/>
      <w:marRight w:val="0"/>
      <w:marTop w:val="0"/>
      <w:marBottom w:val="0"/>
      <w:divBdr>
        <w:top w:val="none" w:sz="0" w:space="0" w:color="auto"/>
        <w:left w:val="none" w:sz="0" w:space="0" w:color="auto"/>
        <w:bottom w:val="none" w:sz="0" w:space="0" w:color="auto"/>
        <w:right w:val="none" w:sz="0" w:space="0" w:color="auto"/>
      </w:divBdr>
    </w:div>
    <w:div w:id="1598169551">
      <w:bodyDiv w:val="1"/>
      <w:marLeft w:val="0"/>
      <w:marRight w:val="0"/>
      <w:marTop w:val="0"/>
      <w:marBottom w:val="0"/>
      <w:divBdr>
        <w:top w:val="none" w:sz="0" w:space="0" w:color="auto"/>
        <w:left w:val="none" w:sz="0" w:space="0" w:color="auto"/>
        <w:bottom w:val="none" w:sz="0" w:space="0" w:color="auto"/>
        <w:right w:val="none" w:sz="0" w:space="0" w:color="auto"/>
      </w:divBdr>
    </w:div>
    <w:div w:id="1651397408">
      <w:bodyDiv w:val="1"/>
      <w:marLeft w:val="0"/>
      <w:marRight w:val="0"/>
      <w:marTop w:val="0"/>
      <w:marBottom w:val="0"/>
      <w:divBdr>
        <w:top w:val="none" w:sz="0" w:space="0" w:color="auto"/>
        <w:left w:val="none" w:sz="0" w:space="0" w:color="auto"/>
        <w:bottom w:val="none" w:sz="0" w:space="0" w:color="auto"/>
        <w:right w:val="none" w:sz="0" w:space="0" w:color="auto"/>
      </w:divBdr>
    </w:div>
    <w:div w:id="1745183903">
      <w:bodyDiv w:val="1"/>
      <w:marLeft w:val="0"/>
      <w:marRight w:val="0"/>
      <w:marTop w:val="0"/>
      <w:marBottom w:val="0"/>
      <w:divBdr>
        <w:top w:val="none" w:sz="0" w:space="0" w:color="auto"/>
        <w:left w:val="none" w:sz="0" w:space="0" w:color="auto"/>
        <w:bottom w:val="none" w:sz="0" w:space="0" w:color="auto"/>
        <w:right w:val="none" w:sz="0" w:space="0" w:color="auto"/>
      </w:divBdr>
    </w:div>
    <w:div w:id="1797874303">
      <w:bodyDiv w:val="1"/>
      <w:marLeft w:val="0"/>
      <w:marRight w:val="0"/>
      <w:marTop w:val="0"/>
      <w:marBottom w:val="0"/>
      <w:divBdr>
        <w:top w:val="none" w:sz="0" w:space="0" w:color="auto"/>
        <w:left w:val="none" w:sz="0" w:space="0" w:color="auto"/>
        <w:bottom w:val="none" w:sz="0" w:space="0" w:color="auto"/>
        <w:right w:val="none" w:sz="0" w:space="0" w:color="auto"/>
      </w:divBdr>
    </w:div>
    <w:div w:id="1886794238">
      <w:bodyDiv w:val="1"/>
      <w:marLeft w:val="0"/>
      <w:marRight w:val="0"/>
      <w:marTop w:val="0"/>
      <w:marBottom w:val="0"/>
      <w:divBdr>
        <w:top w:val="none" w:sz="0" w:space="0" w:color="auto"/>
        <w:left w:val="none" w:sz="0" w:space="0" w:color="auto"/>
        <w:bottom w:val="none" w:sz="0" w:space="0" w:color="auto"/>
        <w:right w:val="none" w:sz="0" w:space="0" w:color="auto"/>
      </w:divBdr>
    </w:div>
    <w:div w:id="1922788328">
      <w:bodyDiv w:val="1"/>
      <w:marLeft w:val="0"/>
      <w:marRight w:val="0"/>
      <w:marTop w:val="0"/>
      <w:marBottom w:val="0"/>
      <w:divBdr>
        <w:top w:val="none" w:sz="0" w:space="0" w:color="auto"/>
        <w:left w:val="none" w:sz="0" w:space="0" w:color="auto"/>
        <w:bottom w:val="none" w:sz="0" w:space="0" w:color="auto"/>
        <w:right w:val="none" w:sz="0" w:space="0" w:color="auto"/>
      </w:divBdr>
    </w:div>
    <w:div w:id="1937518987">
      <w:bodyDiv w:val="1"/>
      <w:marLeft w:val="0"/>
      <w:marRight w:val="0"/>
      <w:marTop w:val="0"/>
      <w:marBottom w:val="0"/>
      <w:divBdr>
        <w:top w:val="none" w:sz="0" w:space="0" w:color="auto"/>
        <w:left w:val="none" w:sz="0" w:space="0" w:color="auto"/>
        <w:bottom w:val="none" w:sz="0" w:space="0" w:color="auto"/>
        <w:right w:val="none" w:sz="0" w:space="0" w:color="auto"/>
      </w:divBdr>
    </w:div>
    <w:div w:id="1949308130">
      <w:bodyDiv w:val="1"/>
      <w:marLeft w:val="0"/>
      <w:marRight w:val="0"/>
      <w:marTop w:val="0"/>
      <w:marBottom w:val="0"/>
      <w:divBdr>
        <w:top w:val="none" w:sz="0" w:space="0" w:color="auto"/>
        <w:left w:val="none" w:sz="0" w:space="0" w:color="auto"/>
        <w:bottom w:val="none" w:sz="0" w:space="0" w:color="auto"/>
        <w:right w:val="none" w:sz="0" w:space="0" w:color="auto"/>
      </w:divBdr>
    </w:div>
    <w:div w:id="1956212275">
      <w:bodyDiv w:val="1"/>
      <w:marLeft w:val="0"/>
      <w:marRight w:val="0"/>
      <w:marTop w:val="0"/>
      <w:marBottom w:val="0"/>
      <w:divBdr>
        <w:top w:val="none" w:sz="0" w:space="0" w:color="auto"/>
        <w:left w:val="none" w:sz="0" w:space="0" w:color="auto"/>
        <w:bottom w:val="none" w:sz="0" w:space="0" w:color="auto"/>
        <w:right w:val="none" w:sz="0" w:space="0" w:color="auto"/>
      </w:divBdr>
    </w:div>
    <w:div w:id="2128087120">
      <w:bodyDiv w:val="1"/>
      <w:marLeft w:val="0"/>
      <w:marRight w:val="0"/>
      <w:marTop w:val="0"/>
      <w:marBottom w:val="0"/>
      <w:divBdr>
        <w:top w:val="none" w:sz="0" w:space="0" w:color="auto"/>
        <w:left w:val="none" w:sz="0" w:space="0" w:color="auto"/>
        <w:bottom w:val="none" w:sz="0" w:space="0" w:color="auto"/>
        <w:right w:val="none" w:sz="0" w:space="0" w:color="auto"/>
      </w:divBdr>
    </w:div>
    <w:div w:id="213786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118</cp:revision>
  <dcterms:created xsi:type="dcterms:W3CDTF">2023-02-27T13:57:00Z</dcterms:created>
  <dcterms:modified xsi:type="dcterms:W3CDTF">2023-11-24T08:46:00Z</dcterms:modified>
</cp:coreProperties>
</file>