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461B" w14:textId="10E89E47" w:rsidR="006335B5" w:rsidRPr="00E94E39" w:rsidRDefault="00E94E39" w:rsidP="00E94E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94E39"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Лабораторная работа №3</w:t>
      </w:r>
    </w:p>
    <w:p w14:paraId="470CB5ED" w14:textId="2B38F453" w:rsidR="00E94E39" w:rsidRPr="00E94E39" w:rsidRDefault="00E94E39" w:rsidP="00E94E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94E39">
        <w:rPr>
          <w:rFonts w:ascii="Times New Roman" w:hAnsi="Times New Roman" w:cs="Times New Roman"/>
          <w:b/>
          <w:bCs/>
          <w:sz w:val="32"/>
          <w:szCs w:val="32"/>
          <w:lang w:val="ru-RU"/>
        </w:rPr>
        <w:t>«Реализация одного из структурных паттернов проектирования»</w:t>
      </w:r>
    </w:p>
    <w:p w14:paraId="55CB6C87" w14:textId="3B82239C" w:rsidR="006335B5" w:rsidRPr="006C363C" w:rsidRDefault="00E94E39" w:rsidP="006C36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195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="006C363C" w:rsidRPr="00E3719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C363C">
        <w:rPr>
          <w:rFonts w:ascii="Times New Roman" w:hAnsi="Times New Roman" w:cs="Times New Roman"/>
          <w:sz w:val="28"/>
          <w:szCs w:val="28"/>
          <w:lang w:val="ru-RU"/>
        </w:rPr>
        <w:t xml:space="preserve"> познакомиться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структурными паттернами проектирования и применить паттерн Компоновщик (</w:t>
      </w:r>
      <w:r>
        <w:rPr>
          <w:rFonts w:ascii="Times New Roman" w:hAnsi="Times New Roman" w:cs="Times New Roman"/>
          <w:sz w:val="28"/>
          <w:szCs w:val="28"/>
        </w:rPr>
        <w:t>Composite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C36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60F50F" w14:textId="2560480A" w:rsidR="006C363C" w:rsidRDefault="006C363C" w:rsidP="006C36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19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Продолжительность работы</w:t>
      </w:r>
      <w:r w:rsidR="00E37195" w:rsidRPr="00E371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371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 часа.</w:t>
      </w:r>
    </w:p>
    <w:p w14:paraId="0D37EE0F" w14:textId="77777777" w:rsidR="006C363C" w:rsidRPr="006C363C" w:rsidRDefault="006C363C" w:rsidP="006335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D6C9CE" w14:textId="1D3B9CFD" w:rsidR="00231AED" w:rsidRPr="00C5259D" w:rsidRDefault="00231AED" w:rsidP="006C36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5259D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Структурные паттерны</w:t>
      </w:r>
    </w:p>
    <w:p w14:paraId="13024651" w14:textId="11BE4248" w:rsidR="00231AED" w:rsidRPr="00E94E39" w:rsidRDefault="00231AED" w:rsidP="009C1F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E39">
        <w:rPr>
          <w:rFonts w:ascii="Times New Roman" w:hAnsi="Times New Roman" w:cs="Times New Roman"/>
          <w:sz w:val="28"/>
          <w:szCs w:val="28"/>
          <w:lang w:val="ru-RU"/>
        </w:rPr>
        <w:t>В структурных паттернах рассматривается вопрос о том, как из классов и объектов образуются более крупные структуры.</w:t>
      </w:r>
    </w:p>
    <w:p w14:paraId="4A4ECF59" w14:textId="1C2BD422" w:rsidR="009C1FE6" w:rsidRPr="00E94E39" w:rsidRDefault="0040175E" w:rsidP="009C1F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E39">
        <w:rPr>
          <w:rFonts w:ascii="Times New Roman" w:hAnsi="Times New Roman" w:cs="Times New Roman"/>
          <w:sz w:val="28"/>
          <w:szCs w:val="28"/>
          <w:lang w:val="ru-RU"/>
        </w:rPr>
        <w:t xml:space="preserve">Структурные паттерны уровня </w:t>
      </w:r>
      <w:r w:rsidRPr="00E94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класса </w:t>
      </w:r>
      <w:r w:rsidRPr="00E94E39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 наследование для составления композиций из интерфейсов </w:t>
      </w:r>
      <w:r w:rsidR="009C1FE6" w:rsidRPr="00E94E3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C1FE6" w:rsidRPr="00E94E39">
        <w:rPr>
          <w:rFonts w:ascii="Times New Roman" w:hAnsi="Times New Roman" w:cs="Times New Roman"/>
          <w:sz w:val="28"/>
          <w:szCs w:val="28"/>
        </w:rPr>
        <w:t>interface</w:t>
      </w:r>
      <w:r w:rsidR="009C1FE6" w:rsidRPr="00E94E3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94E39">
        <w:rPr>
          <w:rFonts w:ascii="Times New Roman" w:hAnsi="Times New Roman" w:cs="Times New Roman"/>
          <w:sz w:val="28"/>
          <w:szCs w:val="28"/>
          <w:lang w:val="ru-RU"/>
        </w:rPr>
        <w:t>и реализаций</w:t>
      </w:r>
      <w:r w:rsidR="009C1FE6" w:rsidRPr="00E94E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C1FE6" w:rsidRPr="00E94E39">
        <w:rPr>
          <w:rFonts w:ascii="Times New Roman" w:hAnsi="Times New Roman" w:cs="Times New Roman"/>
          <w:sz w:val="28"/>
          <w:szCs w:val="28"/>
        </w:rPr>
        <w:t>class</w:t>
      </w:r>
      <w:r w:rsidR="009C1FE6" w:rsidRPr="00E94E3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94E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1FE6" w:rsidRPr="00E94E39">
        <w:rPr>
          <w:rFonts w:ascii="Times New Roman" w:hAnsi="Times New Roman" w:cs="Times New Roman"/>
          <w:sz w:val="28"/>
          <w:szCs w:val="28"/>
          <w:lang w:val="ru-RU"/>
        </w:rPr>
        <w:t xml:space="preserve"> Например, в языке </w:t>
      </w:r>
      <w:r w:rsidR="009C1FE6" w:rsidRPr="00E94E39">
        <w:rPr>
          <w:rFonts w:ascii="Times New Roman" w:hAnsi="Times New Roman" w:cs="Times New Roman"/>
          <w:sz w:val="28"/>
          <w:szCs w:val="28"/>
        </w:rPr>
        <w:t>C</w:t>
      </w:r>
      <w:r w:rsidR="009C1FE6" w:rsidRPr="00E94E39">
        <w:rPr>
          <w:rFonts w:ascii="Times New Roman" w:hAnsi="Times New Roman" w:cs="Times New Roman"/>
          <w:sz w:val="28"/>
          <w:szCs w:val="28"/>
          <w:lang w:val="ru-RU"/>
        </w:rPr>
        <w:t xml:space="preserve">++ разрешено множественное наследование реализаций для объединения нескольких классов в один. В результате получается класс, обладающий свойствами всех своих родителей. В </w:t>
      </w:r>
      <w:r w:rsidR="009C1FE6" w:rsidRPr="00E94E39">
        <w:rPr>
          <w:rFonts w:ascii="Times New Roman" w:hAnsi="Times New Roman" w:cs="Times New Roman"/>
          <w:sz w:val="28"/>
          <w:szCs w:val="28"/>
        </w:rPr>
        <w:t>C</w:t>
      </w:r>
      <w:r w:rsidR="009C1FE6" w:rsidRPr="00E94E39">
        <w:rPr>
          <w:rFonts w:ascii="Times New Roman" w:hAnsi="Times New Roman" w:cs="Times New Roman"/>
          <w:sz w:val="28"/>
          <w:szCs w:val="28"/>
          <w:lang w:val="ru-RU"/>
        </w:rPr>
        <w:t># недопустимо множественное наследование реализации, но допустимо множественное наследование интерфейсов, что позволяет организовывать композиции интерфейсов.</w:t>
      </w:r>
    </w:p>
    <w:p w14:paraId="5875CE41" w14:textId="2FAD715D" w:rsidR="009C1FE6" w:rsidRDefault="009C1FE6" w:rsidP="009C1F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E3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структурных паттернах уровня </w:t>
      </w:r>
      <w:r w:rsidRPr="00E94E39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объекта</w:t>
      </w:r>
      <w:r w:rsidRPr="00E94E39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композицию объектов для получения новой функциональности. </w:t>
      </w:r>
      <w:r w:rsidR="00E94E39" w:rsidRPr="00E94E39">
        <w:rPr>
          <w:rFonts w:ascii="Times New Roman" w:hAnsi="Times New Roman" w:cs="Times New Roman"/>
          <w:sz w:val="28"/>
          <w:szCs w:val="28"/>
          <w:lang w:val="ru-RU"/>
        </w:rPr>
        <w:t>Дополнительная гибкость</w:t>
      </w:r>
      <w:r w:rsidR="006C363C">
        <w:rPr>
          <w:rFonts w:ascii="Times New Roman" w:hAnsi="Times New Roman" w:cs="Times New Roman"/>
          <w:sz w:val="28"/>
          <w:szCs w:val="28"/>
          <w:lang w:val="ru-RU"/>
        </w:rPr>
        <w:t xml:space="preserve"> в этом случае связана с возможностью изменить композицию объектов во время выполнения, что недопустимо для статической композиции классов.</w:t>
      </w:r>
    </w:p>
    <w:p w14:paraId="2BE2D487" w14:textId="77777777" w:rsidR="008B3F83" w:rsidRDefault="008B3F83" w:rsidP="009C1F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DAB0C" w14:textId="756F1FA8" w:rsidR="008B3F83" w:rsidRPr="008B3F83" w:rsidRDefault="006C363C" w:rsidP="009C1F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Среди паттернов проектирования (</w:t>
      </w:r>
      <w:r>
        <w:rPr>
          <w:rFonts w:ascii="Times New Roman" w:hAnsi="Times New Roman" w:cs="Times New Roman"/>
          <w:sz w:val="28"/>
          <w:szCs w:val="28"/>
        </w:rPr>
        <w:t>GoF</w:t>
      </w:r>
      <w:r w:rsidRPr="006C363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выделяют 8 структурных. Из них </w:t>
      </w:r>
      <w:r w:rsidR="008B3F83">
        <w:rPr>
          <w:rFonts w:ascii="Times New Roman" w:hAnsi="Times New Roman" w:cs="Times New Roman"/>
          <w:sz w:val="28"/>
          <w:szCs w:val="28"/>
          <w:lang w:val="ru-RU"/>
        </w:rPr>
        <w:t xml:space="preserve">всего </w:t>
      </w:r>
      <w:r w:rsidR="00367E8E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8B3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паттерном уровня класс</w:t>
      </w:r>
      <w:r w:rsidR="002E2C3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B3F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B3F83" w:rsidRPr="008B3F83">
        <w:rPr>
          <w:rFonts w:ascii="Times New Roman" w:hAnsi="Times New Roman" w:cs="Times New Roman"/>
          <w:i/>
          <w:iCs/>
          <w:sz w:val="28"/>
          <w:szCs w:val="28"/>
          <w:lang w:val="ru-RU"/>
        </w:rPr>
        <w:t>Адаптер (</w:t>
      </w:r>
      <w:r w:rsidR="008B3F83" w:rsidRPr="008B3F83">
        <w:rPr>
          <w:rFonts w:ascii="Times New Roman" w:hAnsi="Times New Roman" w:cs="Times New Roman"/>
          <w:i/>
          <w:iCs/>
          <w:sz w:val="28"/>
          <w:szCs w:val="28"/>
        </w:rPr>
        <w:t>Adapter</w:t>
      </w:r>
      <w:r w:rsidR="008B3F83" w:rsidRPr="008B3F83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="008B3F83" w:rsidRPr="008B3F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B3F83">
        <w:rPr>
          <w:rFonts w:ascii="Times New Roman" w:hAnsi="Times New Roman" w:cs="Times New Roman"/>
          <w:sz w:val="28"/>
          <w:szCs w:val="28"/>
          <w:lang w:val="ru-RU"/>
        </w:rPr>
        <w:t>Он представляет собой программную обертку над уже существующими классами и предназначен для преобразования их интерфейсов к виду, пригодному для последующего использования в новом программном проекте.</w:t>
      </w:r>
    </w:p>
    <w:p w14:paraId="462DF830" w14:textId="79F4BC6B" w:rsidR="006C363C" w:rsidRDefault="008B3F83" w:rsidP="009C1F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C363C">
        <w:rPr>
          <w:rFonts w:ascii="Times New Roman" w:hAnsi="Times New Roman" w:cs="Times New Roman"/>
          <w:sz w:val="28"/>
          <w:szCs w:val="28"/>
          <w:lang w:val="ru-RU"/>
        </w:rPr>
        <w:t>се остальные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являются паттернами уровня объектов:</w:t>
      </w:r>
    </w:p>
    <w:p w14:paraId="490E88B0" w14:textId="5A88F620" w:rsidR="002E2C3B" w:rsidRDefault="002E2C3B" w:rsidP="002E2C3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Мост (</w:t>
      </w:r>
      <w:r>
        <w:rPr>
          <w:rFonts w:ascii="Times New Roman" w:hAnsi="Times New Roman" w:cs="Times New Roman"/>
          <w:sz w:val="28"/>
          <w:szCs w:val="28"/>
        </w:rPr>
        <w:t>Bridge</w:t>
      </w:r>
      <w:r w:rsidRPr="008B3F8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B3F83">
        <w:rPr>
          <w:rFonts w:ascii="Times New Roman" w:hAnsi="Times New Roman" w:cs="Times New Roman"/>
          <w:sz w:val="28"/>
          <w:szCs w:val="28"/>
          <w:lang w:val="ru-RU"/>
        </w:rPr>
        <w:t xml:space="preserve"> – разделяет абстракцию и реализацию, позволяя менять их независимо друг от друга</w:t>
      </w:r>
      <w:r w:rsidR="008B3F83" w:rsidRPr="008B3F8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9B800A" w14:textId="5576647C" w:rsidR="002E2C3B" w:rsidRDefault="002E2C3B" w:rsidP="002E2C3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Компоновщик</w:t>
      </w:r>
      <w:r w:rsidRPr="008B3F8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Composite</w:t>
      </w:r>
      <w:r w:rsidRPr="008B3F8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B3F83">
        <w:rPr>
          <w:rFonts w:ascii="Times New Roman" w:hAnsi="Times New Roman" w:cs="Times New Roman"/>
          <w:sz w:val="28"/>
          <w:szCs w:val="28"/>
          <w:lang w:val="ru-RU"/>
        </w:rPr>
        <w:t xml:space="preserve"> – группирует схожие объекты в древовидн</w:t>
      </w:r>
      <w:r w:rsidR="0047031D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8B3F83">
        <w:rPr>
          <w:rFonts w:ascii="Times New Roman" w:hAnsi="Times New Roman" w:cs="Times New Roman"/>
          <w:sz w:val="28"/>
          <w:szCs w:val="28"/>
          <w:lang w:val="ru-RU"/>
        </w:rPr>
        <w:t xml:space="preserve"> структур</w:t>
      </w:r>
      <w:r w:rsidR="0047031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B3F83">
        <w:rPr>
          <w:rFonts w:ascii="Times New Roman" w:hAnsi="Times New Roman" w:cs="Times New Roman"/>
          <w:sz w:val="28"/>
          <w:szCs w:val="28"/>
          <w:lang w:val="ru-RU"/>
        </w:rPr>
        <w:t>, позволяя работать с ней так, будто это единичный объект</w:t>
      </w:r>
      <w:r w:rsidR="008B3F83" w:rsidRPr="008B3F8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6C36BE" w14:textId="2D0F8DB5" w:rsidR="002E2C3B" w:rsidRDefault="002E2C3B" w:rsidP="002E2C3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Декоратор</w:t>
      </w:r>
      <w:r w:rsidRPr="008B3F8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Decorator</w:t>
      </w:r>
      <w:r w:rsidRPr="008B3F8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B3F83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динамически добавлять объекту новую функциональность</w:t>
      </w:r>
      <w:r w:rsidR="008B3F83" w:rsidRPr="008B3F8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0EF5CF" w14:textId="32F1D573" w:rsidR="002E2C3B" w:rsidRDefault="002E2C3B" w:rsidP="002E2C3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Фасад</w:t>
      </w:r>
      <w:r w:rsidRPr="008B3F8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B3F83">
        <w:rPr>
          <w:rFonts w:ascii="Times New Roman" w:hAnsi="Times New Roman" w:cs="Times New Roman"/>
          <w:sz w:val="28"/>
          <w:szCs w:val="28"/>
        </w:rPr>
        <w:t>Facade</w:t>
      </w:r>
      <w:r w:rsidRPr="008B3F8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B3F83">
        <w:rPr>
          <w:rFonts w:ascii="Times New Roman" w:hAnsi="Times New Roman" w:cs="Times New Roman"/>
          <w:sz w:val="28"/>
          <w:szCs w:val="28"/>
          <w:lang w:val="ru-RU"/>
        </w:rPr>
        <w:t xml:space="preserve"> – предоставляет простой интерфейс к сложной системе </w:t>
      </w:r>
      <w:r w:rsidR="0047031D">
        <w:rPr>
          <w:rFonts w:ascii="Times New Roman" w:hAnsi="Times New Roman" w:cs="Times New Roman"/>
          <w:sz w:val="28"/>
          <w:szCs w:val="28"/>
          <w:lang w:val="ru-RU"/>
        </w:rPr>
        <w:t>классов (например, библиотеке), что облегчает ее использование</w:t>
      </w:r>
      <w:r w:rsidR="0047031D" w:rsidRPr="004703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6FB194" w14:textId="65E538B5" w:rsidR="002E2C3B" w:rsidRDefault="002E2C3B" w:rsidP="002E2C3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Легковес</w:t>
      </w:r>
      <w:r w:rsidRPr="0047031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Flyweight</w:t>
      </w:r>
      <w:r w:rsidRPr="004703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7031D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использует разделение для эффективной поддержки множества объектов</w:t>
      </w:r>
      <w:r w:rsidR="0047031D" w:rsidRPr="004703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B3C53A" w14:textId="65189A80" w:rsidR="002E2C3B" w:rsidRDefault="002E2C3B" w:rsidP="002E2C3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Заместитель</w:t>
      </w:r>
      <w:r w:rsidRPr="0047031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Proxy</w:t>
      </w:r>
      <w:r w:rsidRPr="004703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7031D" w:rsidRPr="0047031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7031D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подставлять вместо реальных объектов специальные объекты-заменители. Это объекты перехватывают обращения к оригинальному объекту и позволяют сделать что-то </w:t>
      </w:r>
      <w:r w:rsidR="0047031D" w:rsidRPr="0047031D">
        <w:rPr>
          <w:rFonts w:ascii="Times New Roman" w:hAnsi="Times New Roman" w:cs="Times New Roman"/>
          <w:i/>
          <w:sz w:val="28"/>
          <w:szCs w:val="28"/>
          <w:lang w:val="ru-RU"/>
        </w:rPr>
        <w:t>до</w:t>
      </w:r>
      <w:r w:rsidR="0047031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47031D" w:rsidRPr="0047031D">
        <w:rPr>
          <w:rFonts w:ascii="Times New Roman" w:hAnsi="Times New Roman" w:cs="Times New Roman"/>
          <w:i/>
          <w:sz w:val="28"/>
          <w:szCs w:val="28"/>
          <w:lang w:val="ru-RU"/>
        </w:rPr>
        <w:t>после</w:t>
      </w:r>
      <w:r w:rsidR="0047031D">
        <w:rPr>
          <w:rFonts w:ascii="Times New Roman" w:hAnsi="Times New Roman" w:cs="Times New Roman"/>
          <w:sz w:val="28"/>
          <w:szCs w:val="28"/>
          <w:lang w:val="ru-RU"/>
        </w:rPr>
        <w:t xml:space="preserve"> передачи обращения оригиналу.</w:t>
      </w:r>
    </w:p>
    <w:p w14:paraId="4F10A559" w14:textId="22A742E1" w:rsidR="0077245B" w:rsidRDefault="0077245B" w:rsidP="007724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BD67FE" w14:textId="6880F5C7" w:rsidR="0077245B" w:rsidRPr="00E37195" w:rsidRDefault="0077245B" w:rsidP="007724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давайте подробнее познакомимся с паттерн</w:t>
      </w:r>
      <w:r w:rsidR="00E37195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м Компоновщик (</w:t>
      </w:r>
      <w:r>
        <w:rPr>
          <w:rFonts w:ascii="Times New Roman" w:hAnsi="Times New Roman" w:cs="Times New Roman"/>
          <w:sz w:val="28"/>
          <w:szCs w:val="28"/>
        </w:rPr>
        <w:t>Composite</w:t>
      </w:r>
      <w:r w:rsidRPr="0077245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37195" w:rsidRPr="00E371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255B12" w14:textId="34237AB6" w:rsidR="0077245B" w:rsidRDefault="0077245B" w:rsidP="007724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27624C" w14:textId="04D26287" w:rsidR="0077245B" w:rsidRPr="00305BF8" w:rsidRDefault="0077245B" w:rsidP="007724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245B">
        <w:rPr>
          <w:rFonts w:ascii="Times New Roman" w:hAnsi="Times New Roman" w:cs="Times New Roman"/>
          <w:b/>
          <w:bCs/>
          <w:sz w:val="32"/>
          <w:szCs w:val="32"/>
          <w:lang w:val="ru-RU"/>
        </w:rPr>
        <w:t>Паттерн Компоновщик (</w:t>
      </w:r>
      <w:r w:rsidRPr="0077245B">
        <w:rPr>
          <w:rFonts w:ascii="Times New Roman" w:hAnsi="Times New Roman" w:cs="Times New Roman"/>
          <w:b/>
          <w:bCs/>
          <w:sz w:val="32"/>
          <w:szCs w:val="32"/>
        </w:rPr>
        <w:t>Composite</w:t>
      </w:r>
      <w:r w:rsidRPr="00305BF8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161A79B0" w14:textId="792D1D3A" w:rsidR="0077245B" w:rsidRDefault="00367E8E" w:rsidP="006E14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Компоновщик – структурный паттерн уровня объектов, который позволяет сгруппировать множество объектов в древовидную структуру, а затем, работать с ней так, как будто это единичный объект.</w:t>
      </w:r>
    </w:p>
    <w:p w14:paraId="30A90B32" w14:textId="77777777" w:rsidR="00562419" w:rsidRDefault="00367E8E" w:rsidP="006E14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паттерн имеет смысл только тогда, когда основная модель вашей программы может быть представлены в виде дерева. </w:t>
      </w:r>
    </w:p>
    <w:p w14:paraId="2E596787" w14:textId="61C2566C" w:rsidR="00562419" w:rsidRPr="00562419" w:rsidRDefault="00562419" w:rsidP="005624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241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из жизни</w:t>
      </w:r>
    </w:p>
    <w:p w14:paraId="52C72E95" w14:textId="601F5DAC" w:rsidR="00367E8E" w:rsidRDefault="00367E8E" w:rsidP="006E14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у нас есть два объекта: </w:t>
      </w:r>
      <w:r w:rsidRPr="00367E8E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Папка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67E8E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Папке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могут находиться как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другие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Папки,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которых в свою очередь могут находиться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Папки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так далее.</w:t>
      </w:r>
    </w:p>
    <w:p w14:paraId="1179648C" w14:textId="7BA9C0AA" w:rsidR="00367E8E" w:rsidRDefault="00367E8E" w:rsidP="006E14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Допустим, перед нами стоит задача посчитать суммарный вес файлов в папке. Заранее мы не знаем количество уровней вложенности папок, поэтому перебрать вс</w:t>
      </w:r>
      <w:r w:rsidR="00305BF8"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простым циклом не получится.</w:t>
      </w:r>
    </w:p>
    <w:p w14:paraId="49DE227C" w14:textId="3A51438D" w:rsidR="00C5259D" w:rsidRDefault="00367E8E" w:rsidP="006E14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 Компоновщик позволяет использовать рекурсивную композицию таким образом, что клиент работает с примитивными (</w:t>
      </w:r>
      <w:r w:rsidRPr="00367E8E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файлами</w:t>
      </w:r>
      <w:r>
        <w:rPr>
          <w:rFonts w:ascii="Times New Roman" w:hAnsi="Times New Roman" w:cs="Times New Roman"/>
          <w:sz w:val="28"/>
          <w:szCs w:val="28"/>
          <w:lang w:val="ru-RU"/>
        </w:rPr>
        <w:t>) и составными объектами (</w:t>
      </w:r>
      <w:r w:rsidRPr="00C5259D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папками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единым образом. </w:t>
      </w:r>
    </w:p>
    <w:p w14:paraId="621BC521" w14:textId="7F602087" w:rsidR="00367E8E" w:rsidRDefault="00C5259D" w:rsidP="006E14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будем использовать единый интерфейс с общи</w:t>
      </w:r>
      <w:r w:rsidR="00E37195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методом получения суммарного веса. </w:t>
      </w:r>
      <w:r w:rsidRPr="00C5259D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просто вернет свой вес, 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Папка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посчитает вес каждого вложенного объекта внутри себя и вернет суммарный результат. Если одним из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внутренних объектов окажется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Папка</w:t>
      </w:r>
      <w:r>
        <w:rPr>
          <w:rFonts w:ascii="Times New Roman" w:hAnsi="Times New Roman" w:cs="Times New Roman"/>
          <w:sz w:val="28"/>
          <w:szCs w:val="28"/>
          <w:lang w:val="ru-RU"/>
        </w:rPr>
        <w:t>, то она тоже начнет перебирать всё свое содержимое и так далее, пока не будут подсчитаны все составные части.</w:t>
      </w:r>
    </w:p>
    <w:p w14:paraId="5862F73A" w14:textId="73DA8898" w:rsidR="009076C1" w:rsidRDefault="00C5259D" w:rsidP="006E14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клиента главное, что теперь ничего не нужно знать о структуре </w:t>
      </w:r>
      <w:r w:rsidR="00562419" w:rsidRPr="00562419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r w:rsidRPr="00562419">
        <w:rPr>
          <w:rFonts w:ascii="Times New Roman" w:hAnsi="Times New Roman" w:cs="Times New Roman"/>
          <w:i/>
          <w:iCs/>
          <w:sz w:val="28"/>
          <w:szCs w:val="28"/>
          <w:lang w:val="ru-RU"/>
        </w:rPr>
        <w:t>апки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Он просто вызывает метод подсчета суммарного веса и получает цифру, в независимости от того, как много </w:t>
      </w:r>
      <w:r w:rsidR="00562419" w:rsidRPr="00562419">
        <w:rPr>
          <w:rFonts w:ascii="Times New Roman" w:hAnsi="Times New Roman" w:cs="Times New Roman"/>
          <w:i/>
          <w:iCs/>
          <w:sz w:val="28"/>
          <w:szCs w:val="28"/>
          <w:lang w:val="ru-RU"/>
        </w:rPr>
        <w:t>Ф</w:t>
      </w:r>
      <w:r w:rsidRPr="00562419">
        <w:rPr>
          <w:rFonts w:ascii="Times New Roman" w:hAnsi="Times New Roman" w:cs="Times New Roman"/>
          <w:i/>
          <w:iCs/>
          <w:sz w:val="28"/>
          <w:szCs w:val="28"/>
          <w:lang w:val="ru-RU"/>
        </w:rPr>
        <w:t>айлов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62419" w:rsidRPr="00562419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r w:rsidRPr="00562419">
        <w:rPr>
          <w:rFonts w:ascii="Times New Roman" w:hAnsi="Times New Roman" w:cs="Times New Roman"/>
          <w:i/>
          <w:iCs/>
          <w:sz w:val="28"/>
          <w:szCs w:val="28"/>
          <w:lang w:val="ru-RU"/>
        </w:rPr>
        <w:t>апок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внутри.</w:t>
      </w:r>
    </w:p>
    <w:p w14:paraId="370CF285" w14:textId="66120DBF" w:rsidR="00C91365" w:rsidRDefault="00C91365" w:rsidP="00C913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136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</w:t>
      </w:r>
    </w:p>
    <w:p w14:paraId="5DA6445B" w14:textId="21B7163F" w:rsidR="00C91365" w:rsidRDefault="00C91365" w:rsidP="00C913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13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59AD30" wp14:editId="489EA337">
            <wp:extent cx="6152515" cy="40798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3F70" w14:textId="7346BAE5" w:rsidR="00485D06" w:rsidRDefault="00485D06" w:rsidP="00485D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реализации</w:t>
      </w:r>
    </w:p>
    <w:p w14:paraId="7B7CC6C5" w14:textId="5F451D5E" w:rsidR="00485D06" w:rsidRDefault="00485D06" w:rsidP="006E14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Давайте применим паттерн Компоновщик (</w:t>
      </w:r>
      <w:r>
        <w:rPr>
          <w:rFonts w:ascii="Times New Roman" w:hAnsi="Times New Roman" w:cs="Times New Roman"/>
          <w:sz w:val="28"/>
          <w:szCs w:val="28"/>
        </w:rPr>
        <w:t>Composite</w:t>
      </w:r>
      <w:r w:rsidRPr="00485D0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для примера из жизни, описанного выше – напишем код, который позволяет нам подсчитать общий вес всех файлов в папке.</w:t>
      </w:r>
    </w:p>
    <w:p w14:paraId="7984941C" w14:textId="04603F75" w:rsidR="00D41797" w:rsidRDefault="00D41797" w:rsidP="00933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для начала обсудим важный момент. При проектировании с использованием</w:t>
      </w:r>
      <w:r w:rsidR="00933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1797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Компоновщика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часто встает вопрос</w:t>
      </w:r>
      <w:r w:rsidR="00933EEF">
        <w:rPr>
          <w:rFonts w:ascii="Times New Roman" w:hAnsi="Times New Roman" w:cs="Times New Roman"/>
          <w:sz w:val="28"/>
          <w:szCs w:val="28"/>
          <w:lang w:val="ru-RU"/>
        </w:rPr>
        <w:t xml:space="preserve"> куда поместить методы добавления/удаления дочерних компонентов. С одной стороны их можно разместить в интерфейсе </w:t>
      </w:r>
      <w:r w:rsidR="00933EEF">
        <w:rPr>
          <w:rFonts w:ascii="Times New Roman" w:hAnsi="Times New Roman" w:cs="Times New Roman"/>
          <w:sz w:val="28"/>
          <w:szCs w:val="28"/>
        </w:rPr>
        <w:t>Component</w:t>
      </w:r>
      <w:r w:rsidR="00933EEF" w:rsidRPr="00933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33EEF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этому все компоненты дерева станут одинаковыми для клиента. Однако это нарушает один из принципов ООП – </w:t>
      </w:r>
      <w:r w:rsidR="00933EEF" w:rsidRPr="00933EEF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принцип</w:t>
      </w:r>
      <w:r w:rsidR="00933EE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33EEF" w:rsidRPr="00933EEF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разделения интерфейса</w:t>
      </w:r>
      <w:r w:rsidR="00933EE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="00933EEF">
        <w:rPr>
          <w:rFonts w:ascii="Times New Roman" w:hAnsi="Times New Roman" w:cs="Times New Roman"/>
          <w:sz w:val="28"/>
          <w:szCs w:val="28"/>
          <w:lang w:val="ru-RU"/>
        </w:rPr>
        <w:t xml:space="preserve">Вызов этих методов для примитивных объектов считается ошибочным и небезопасным. Другой подход изображен на </w:t>
      </w:r>
      <w:r w:rsidR="00933EEF">
        <w:rPr>
          <w:rFonts w:ascii="Times New Roman" w:hAnsi="Times New Roman" w:cs="Times New Roman"/>
          <w:sz w:val="28"/>
          <w:szCs w:val="28"/>
        </w:rPr>
        <w:t>UML</w:t>
      </w:r>
      <w:r w:rsidR="00933EEF" w:rsidRPr="00933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3EEF">
        <w:rPr>
          <w:rFonts w:ascii="Times New Roman" w:hAnsi="Times New Roman" w:cs="Times New Roman"/>
          <w:sz w:val="28"/>
          <w:szCs w:val="28"/>
          <w:lang w:val="ru-RU"/>
        </w:rPr>
        <w:t xml:space="preserve">диаграмме выше </w:t>
      </w:r>
      <w:r w:rsidR="00933EEF">
        <w:rPr>
          <w:rFonts w:ascii="Times New Roman" w:hAnsi="Times New Roman" w:cs="Times New Roman"/>
          <w:sz w:val="28"/>
          <w:szCs w:val="28"/>
          <w:lang w:val="ru-RU"/>
        </w:rPr>
        <w:lastRenderedPageBreak/>
        <w:t>– методы добавления/удаления реализованы только для составных объектов. Выбирать между удобством и безопасность необходимо в контексте задачи.</w:t>
      </w:r>
    </w:p>
    <w:p w14:paraId="3E657CFA" w14:textId="78973699" w:rsidR="00D8349B" w:rsidRPr="00133625" w:rsidRDefault="00D8349B" w:rsidP="00933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паттерна Компоновщик (</w:t>
      </w:r>
      <w:r>
        <w:rPr>
          <w:rFonts w:ascii="Times New Roman" w:hAnsi="Times New Roman" w:cs="Times New Roman"/>
          <w:sz w:val="28"/>
          <w:szCs w:val="28"/>
        </w:rPr>
        <w:t>Composite</w:t>
      </w:r>
      <w:r w:rsidRPr="0013362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35A75D3" w14:textId="65A69D47" w:rsidR="0047031D" w:rsidRPr="00DD4BA6" w:rsidRDefault="00133625" w:rsidP="00DD4BA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D0D0D0"/>
          <w:sz w:val="20"/>
          <w:szCs w:val="20"/>
        </w:rPr>
      </w:pPr>
      <w:r w:rsidRPr="00133625">
        <w:rPr>
          <w:rFonts w:ascii="Hack" w:eastAsia="Times New Roman" w:hAnsi="Hack" w:cs="Courier New"/>
          <w:color w:val="6C95EB"/>
          <w:sz w:val="20"/>
          <w:szCs w:val="20"/>
        </w:rPr>
        <w:t>using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System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using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System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Collections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Generic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namespace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CompositePattern</w:t>
      </w:r>
      <w:proofErr w:type="spellEnd"/>
      <w:r w:rsidRPr="00133625">
        <w:rPr>
          <w:rFonts w:ascii="Hack" w:eastAsia="Times New Roman" w:hAnsi="Hack" w:cs="Courier New"/>
          <w:color w:val="D0D0D0"/>
          <w:sz w:val="20"/>
          <w:szCs w:val="20"/>
          <w:lang w:val="ru-RU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public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interface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IComponent</w:t>
      </w:r>
      <w:proofErr w:type="spellEnd"/>
      <w:r w:rsidRPr="00133625">
        <w:rPr>
          <w:rFonts w:ascii="Hack" w:eastAsia="Times New Roman" w:hAnsi="Hack" w:cs="Courier New"/>
          <w:color w:val="D0D0D0"/>
          <w:sz w:val="20"/>
          <w:szCs w:val="20"/>
          <w:lang w:val="ru-RU"/>
        </w:rPr>
        <w:br/>
        <w:t xml:space="preserve">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t>// Метод для получения веса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br/>
        <w:t xml:space="preserve">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public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float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GetSize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t>// Позволяет узнать, может ли данный объект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br/>
        <w:t xml:space="preserve">        // иметь вложенные объекты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br/>
        <w:t xml:space="preserve">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public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bool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IsComposite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public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class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</w:t>
      </w:r>
      <w:r w:rsidRPr="00133625">
        <w:rPr>
          <w:rFonts w:ascii="Hack" w:eastAsia="Times New Roman" w:hAnsi="Hack" w:cs="Courier New"/>
          <w:color w:val="D0D0D0"/>
          <w:sz w:val="20"/>
          <w:szCs w:val="20"/>
          <w:lang w:val="ru-RU"/>
        </w:rPr>
        <w:t xml:space="preserve"> :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IComponent</w:t>
      </w:r>
      <w:proofErr w:type="spellEnd"/>
      <w:r w:rsidRPr="00133625">
        <w:rPr>
          <w:rFonts w:ascii="Hack" w:eastAsia="Times New Roman" w:hAnsi="Hack" w:cs="Courier New"/>
          <w:color w:val="D0D0D0"/>
          <w:sz w:val="20"/>
          <w:szCs w:val="20"/>
          <w:lang w:val="ru-RU"/>
        </w:rPr>
        <w:br/>
        <w:t xml:space="preserve">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public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float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GetSize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()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   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t>// Тут определяется размер файла.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br/>
        <w:t xml:space="preserve">            // Для простоты представим,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br/>
        <w:t xml:space="preserve">            // что все файлы весят 3 условные единицы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br/>
        <w:t xml:space="preserve">    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return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ED94C0"/>
          <w:sz w:val="20"/>
          <w:szCs w:val="20"/>
          <w:lang w:val="ru-RU"/>
        </w:rPr>
        <w:t>3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t>// Дочерний объект не может иметь вложенные объекты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br/>
        <w:t xml:space="preserve">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public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bool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IsComposite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()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return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false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public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class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Folder</w:t>
      </w:r>
      <w:r w:rsidRPr="00133625">
        <w:rPr>
          <w:rFonts w:ascii="Hack" w:eastAsia="Times New Roman" w:hAnsi="Hack" w:cs="Courier New"/>
          <w:color w:val="D0D0D0"/>
          <w:sz w:val="20"/>
          <w:szCs w:val="20"/>
          <w:lang w:val="ru-RU"/>
        </w:rPr>
        <w:t xml:space="preserve"> :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IComponent</w:t>
      </w:r>
      <w:proofErr w:type="spellEnd"/>
      <w:r w:rsidRPr="00133625">
        <w:rPr>
          <w:rFonts w:ascii="Hack" w:eastAsia="Times New Roman" w:hAnsi="Hack" w:cs="Courier New"/>
          <w:color w:val="D0D0D0"/>
          <w:sz w:val="20"/>
          <w:szCs w:val="20"/>
          <w:lang w:val="ru-RU"/>
        </w:rPr>
        <w:br/>
        <w:t xml:space="preserve">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protected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List</w:t>
      </w:r>
      <w:r w:rsidRPr="00133625">
        <w:rPr>
          <w:rFonts w:ascii="Hack" w:eastAsia="Times New Roman" w:hAnsi="Hack" w:cs="Courier New"/>
          <w:color w:val="BDBDBD"/>
          <w:sz w:val="20"/>
          <w:szCs w:val="20"/>
          <w:lang w:val="ru-RU"/>
        </w:rPr>
        <w:t>&lt;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IComponent</w:t>
      </w:r>
      <w:proofErr w:type="spellEnd"/>
      <w:r w:rsidRPr="00133625">
        <w:rPr>
          <w:rFonts w:ascii="Hack" w:eastAsia="Times New Roman" w:hAnsi="Hack" w:cs="Courier New"/>
          <w:color w:val="BDBDBD"/>
          <w:sz w:val="20"/>
          <w:szCs w:val="20"/>
          <w:lang w:val="ru-RU"/>
        </w:rPr>
        <w:t xml:space="preserve">&gt;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Children</w:t>
      </w:r>
      <w:r w:rsidRPr="00133625">
        <w:rPr>
          <w:rFonts w:ascii="Hack" w:eastAsia="Times New Roman" w:hAnsi="Hack" w:cs="Courier New"/>
          <w:color w:val="D0D0D0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BDBDBD"/>
          <w:sz w:val="20"/>
          <w:szCs w:val="20"/>
          <w:lang w:val="ru-RU"/>
        </w:rPr>
        <w:t xml:space="preserve">=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new</w:t>
      </w:r>
      <w:r w:rsidRPr="00133625">
        <w:rPr>
          <w:rFonts w:ascii="Hack" w:eastAsia="Times New Roman" w:hAnsi="Hack" w:cs="Courier New"/>
          <w:color w:val="6C95EB"/>
          <w:sz w:val="20"/>
          <w:szCs w:val="20"/>
          <w:lang w:val="ru-RU"/>
        </w:rPr>
        <w:t xml:space="preserve">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List</w:t>
      </w:r>
      <w:r w:rsidRPr="00133625">
        <w:rPr>
          <w:rFonts w:ascii="Hack" w:eastAsia="Times New Roman" w:hAnsi="Hack" w:cs="Courier New"/>
          <w:color w:val="BDBDBD"/>
          <w:sz w:val="20"/>
          <w:szCs w:val="20"/>
          <w:lang w:val="ru-RU"/>
        </w:rPr>
        <w:t>&lt;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IComponent</w:t>
      </w:r>
      <w:proofErr w:type="spellEnd"/>
      <w:r w:rsidRPr="00133625">
        <w:rPr>
          <w:rFonts w:ascii="Hack" w:eastAsia="Times New Roman" w:hAnsi="Hack" w:cs="Courier New"/>
          <w:color w:val="BDBDBD"/>
          <w:sz w:val="20"/>
          <w:szCs w:val="20"/>
          <w:lang w:val="ru-RU"/>
        </w:rPr>
        <w:t>&gt;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  <w:lang w:val="ru-RU"/>
        </w:rPr>
        <w:br/>
        <w:t xml:space="preserve">       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t>/* Логика подсчета размера папки следующая: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br/>
        <w:t xml:space="preserve">           вес папки = сумма весов всех объектов внутри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br/>
        <w:t xml:space="preserve">           Метод рекурсивно пройдется по всем объектам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  <w:lang w:val="ru-RU"/>
        </w:rPr>
        <w:br/>
        <w:t xml:space="preserve">           и сложит их вес.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*/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br/>
        <w:t xml:space="preserve">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public float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GetSize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float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totalSize</w:t>
      </w:r>
      <w:proofErr w:type="spellEnd"/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= </w:t>
      </w:r>
      <w:r w:rsidRPr="00133625">
        <w:rPr>
          <w:rFonts w:ascii="Hack" w:eastAsia="Times New Roman" w:hAnsi="Hack" w:cs="Courier New"/>
          <w:color w:val="ED94C0"/>
          <w:sz w:val="20"/>
          <w:szCs w:val="20"/>
        </w:rPr>
        <w:t>0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foreach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IComponent</w:t>
      </w:r>
      <w:proofErr w:type="spellEnd"/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 component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in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Children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   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totalSize</w:t>
      </w:r>
      <w:proofErr w:type="spellEnd"/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+=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component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GetSize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return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totalSize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lastRenderedPageBreak/>
        <w:t xml:space="preserve">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public void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Add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IComponent</w:t>
      </w:r>
      <w:proofErr w:type="spellEnd"/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 component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Children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Add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component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public void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Remove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IComponent</w:t>
      </w:r>
      <w:proofErr w:type="spellEnd"/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 component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Children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Remove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component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//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Композит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может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иметь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вложенные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объекты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br/>
        <w:t xml:space="preserve">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public bool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IsComposite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return true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internal static class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Program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br/>
        <w:t xml:space="preserve">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public static void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Main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>string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 xml:space="preserve">[]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args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{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Folder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folder</w:t>
      </w:r>
      <w:proofErr w:type="spellEnd"/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=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new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Folder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 xml:space="preserve">();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//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основная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папка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br/>
        <w:t xml:space="preserve">            //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две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вложенные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папки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Folder subfolder1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=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new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Folder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folder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Add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subfolder1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Folder subfolder2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=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new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Folder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folder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Add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subfolder2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// в subfolder1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вложена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еще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одна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папка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Folder subfolder11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=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new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Folder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subfolder1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Add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subfolder11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// в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этих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папках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есть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файлы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File file1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=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new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folder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Add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file1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File file11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=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new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subfolder1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Add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file11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File file21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=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new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subfolder2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Add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file21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File file22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=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new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subfolder2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Add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file22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 xml:space="preserve">File file111 </w:t>
      </w:r>
      <w:r w:rsidRPr="00133625">
        <w:rPr>
          <w:rFonts w:ascii="Hack" w:eastAsia="Times New Roman" w:hAnsi="Hack" w:cs="Courier New"/>
          <w:color w:val="BDBDBD"/>
          <w:sz w:val="20"/>
          <w:szCs w:val="20"/>
        </w:rPr>
        <w:t xml:space="preserve">= </w:t>
      </w:r>
      <w:r w:rsidRPr="00133625">
        <w:rPr>
          <w:rFonts w:ascii="Hack" w:eastAsia="Times New Roman" w:hAnsi="Hack" w:cs="Courier New"/>
          <w:color w:val="6C95EB"/>
          <w:sz w:val="20"/>
          <w:szCs w:val="20"/>
        </w:rPr>
        <w:t xml:space="preserve">new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subfolder11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Add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file111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//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Тогда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суммарный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вес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 xml:space="preserve"> </w:t>
      </w:r>
      <w:proofErr w:type="spellStart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t>равен</w:t>
      </w:r>
      <w:proofErr w:type="spellEnd"/>
      <w:r w:rsidRPr="00133625">
        <w:rPr>
          <w:rFonts w:ascii="Hack" w:eastAsia="Times New Roman" w:hAnsi="Hack" w:cs="Courier New"/>
          <w:i/>
          <w:iCs/>
          <w:color w:val="909090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Console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WriteLine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66C3CC"/>
          <w:sz w:val="20"/>
          <w:szCs w:val="20"/>
        </w:rPr>
        <w:t>$"Weight of subfolder1 = {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subfolder1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GetSize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</w:t>
      </w:r>
      <w:r w:rsidRPr="00133625">
        <w:rPr>
          <w:rFonts w:ascii="Hack" w:eastAsia="Times New Roman" w:hAnsi="Hack" w:cs="Courier New"/>
          <w:color w:val="66C3CC"/>
          <w:sz w:val="20"/>
          <w:szCs w:val="20"/>
        </w:rPr>
        <w:t>}"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Console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WriteLine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66C3CC"/>
          <w:sz w:val="20"/>
          <w:szCs w:val="20"/>
        </w:rPr>
        <w:t>$"Weight of subfolder2 = {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subfolder2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GetSize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</w:t>
      </w:r>
      <w:r w:rsidRPr="00133625">
        <w:rPr>
          <w:rFonts w:ascii="Hack" w:eastAsia="Times New Roman" w:hAnsi="Hack" w:cs="Courier New"/>
          <w:color w:val="66C3CC"/>
          <w:sz w:val="20"/>
          <w:szCs w:val="20"/>
        </w:rPr>
        <w:t>}"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Console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WriteLine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</w:t>
      </w:r>
      <w:r w:rsidRPr="00133625">
        <w:rPr>
          <w:rFonts w:ascii="Hack" w:eastAsia="Times New Roman" w:hAnsi="Hack" w:cs="Courier New"/>
          <w:color w:val="66C3CC"/>
          <w:sz w:val="20"/>
          <w:szCs w:val="20"/>
        </w:rPr>
        <w:t>$"Total weight = {</w:t>
      </w:r>
      <w:proofErr w:type="spellStart"/>
      <w:r w:rsidRPr="00133625">
        <w:rPr>
          <w:rFonts w:ascii="Hack" w:eastAsia="Times New Roman" w:hAnsi="Hack" w:cs="Courier New"/>
          <w:color w:val="D0D0D0"/>
          <w:sz w:val="20"/>
          <w:szCs w:val="20"/>
        </w:rPr>
        <w:t>folder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.</w:t>
      </w:r>
      <w:r w:rsidRPr="00133625">
        <w:rPr>
          <w:rFonts w:ascii="Hack" w:eastAsia="Times New Roman" w:hAnsi="Hack" w:cs="Courier New"/>
          <w:color w:val="D0D0D0"/>
          <w:sz w:val="20"/>
          <w:szCs w:val="20"/>
        </w:rPr>
        <w:t>GetSize</w:t>
      </w:r>
      <w:proofErr w:type="spellEnd"/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()</w:t>
      </w:r>
      <w:r w:rsidRPr="00133625">
        <w:rPr>
          <w:rFonts w:ascii="Hack" w:eastAsia="Times New Roman" w:hAnsi="Hack" w:cs="Courier New"/>
          <w:color w:val="66C3CC"/>
          <w:sz w:val="20"/>
          <w:szCs w:val="20"/>
        </w:rPr>
        <w:t>}"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t>);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    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 xml:space="preserve">    }</w:t>
      </w:r>
      <w:r w:rsidRPr="00133625">
        <w:rPr>
          <w:rFonts w:ascii="Hack" w:eastAsia="Times New Roman" w:hAnsi="Hack" w:cs="Courier New"/>
          <w:b/>
          <w:bCs/>
          <w:color w:val="BDBDBD"/>
          <w:sz w:val="20"/>
          <w:szCs w:val="20"/>
        </w:rPr>
        <w:br/>
        <w:t>}</w:t>
      </w:r>
    </w:p>
    <w:p w14:paraId="602C3CF8" w14:textId="3ACAFE74" w:rsidR="009C1FE6" w:rsidRDefault="00485D06" w:rsidP="00485D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Применимость</w:t>
      </w:r>
    </w:p>
    <w:p w14:paraId="18906E80" w14:textId="01C75126" w:rsidR="00485D06" w:rsidRDefault="00485D06" w:rsidP="006E14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паттерн </w:t>
      </w:r>
      <w:r w:rsidR="001D3F35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омпоновщик</w:t>
      </w:r>
      <w:r w:rsidR="001D3F3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D3F35">
        <w:rPr>
          <w:rFonts w:ascii="Times New Roman" w:hAnsi="Times New Roman" w:cs="Times New Roman"/>
          <w:sz w:val="28"/>
          <w:szCs w:val="28"/>
        </w:rPr>
        <w:t>Composite</w:t>
      </w:r>
      <w:r w:rsidR="001D3F35" w:rsidRPr="001D3F3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D3F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7F17F8" w14:textId="7C20627B" w:rsidR="001D3F35" w:rsidRPr="001D3F35" w:rsidRDefault="001D3F35" w:rsidP="006E14F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3F35">
        <w:rPr>
          <w:rFonts w:ascii="Times New Roman" w:hAnsi="Times New Roman" w:cs="Times New Roman"/>
          <w:sz w:val="28"/>
          <w:szCs w:val="28"/>
          <w:lang w:val="ru-RU"/>
        </w:rPr>
        <w:t>Если вам нужно представить древовидную структуру объектов;</w:t>
      </w:r>
    </w:p>
    <w:p w14:paraId="3E120AE0" w14:textId="54FF7EBD" w:rsidR="001D3F35" w:rsidRPr="001D3F35" w:rsidRDefault="001D3F35" w:rsidP="006E14F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3F35">
        <w:rPr>
          <w:rFonts w:ascii="Times New Roman" w:hAnsi="Times New Roman" w:cs="Times New Roman"/>
          <w:sz w:val="28"/>
          <w:szCs w:val="28"/>
          <w:lang w:val="ru-RU"/>
        </w:rPr>
        <w:t>Если клиент должен работать с примитивными и составными объектами единым образом.</w:t>
      </w:r>
    </w:p>
    <w:p w14:paraId="6FF1C268" w14:textId="6D0EFEED" w:rsidR="006335B5" w:rsidRDefault="001D3F35" w:rsidP="001D3F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Преимущества </w:t>
      </w:r>
      <w:r w:rsidRPr="001D3F35">
        <w:rPr>
          <w:rFonts w:ascii="Times New Roman" w:hAnsi="Times New Roman" w:cs="Times New Roman"/>
          <w:b/>
          <w:bCs/>
          <w:sz w:val="28"/>
          <w:szCs w:val="28"/>
          <w:lang w:val="ru-RU"/>
        </w:rPr>
        <w:t>и недостатки</w:t>
      </w:r>
    </w:p>
    <w:p w14:paraId="40C355B9" w14:textId="032B1A89" w:rsidR="001D3F35" w:rsidRPr="001D3F35" w:rsidRDefault="001D3F35" w:rsidP="001D3F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D3F3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Преимущества:</w:t>
      </w:r>
    </w:p>
    <w:p w14:paraId="4F9CB58A" w14:textId="4A281288" w:rsidR="001D3F35" w:rsidRPr="001D3F35" w:rsidRDefault="001D3F35" w:rsidP="006E14F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3F35">
        <w:rPr>
          <w:rFonts w:ascii="Times New Roman" w:hAnsi="Times New Roman" w:cs="Times New Roman"/>
          <w:sz w:val="28"/>
          <w:szCs w:val="28"/>
          <w:lang w:val="ru-RU"/>
        </w:rPr>
        <w:t xml:space="preserve">В систему легко добавлять новые примитивные и составные объекты, так как используется общий базовый класс </w:t>
      </w:r>
      <w:r w:rsidRPr="001D3F35">
        <w:rPr>
          <w:rFonts w:ascii="Times New Roman" w:hAnsi="Times New Roman" w:cs="Times New Roman"/>
          <w:i/>
          <w:iCs/>
          <w:sz w:val="28"/>
          <w:szCs w:val="28"/>
        </w:rPr>
        <w:t>Component</w:t>
      </w:r>
      <w:r w:rsidRPr="001D3F3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498381" w14:textId="7E5BC8FD" w:rsidR="001D3F35" w:rsidRDefault="001D3F35" w:rsidP="006E14F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3F35">
        <w:rPr>
          <w:rFonts w:ascii="Times New Roman" w:hAnsi="Times New Roman" w:cs="Times New Roman"/>
          <w:sz w:val="28"/>
          <w:szCs w:val="28"/>
          <w:lang w:val="ru-RU"/>
        </w:rPr>
        <w:t>Код клиента имеет простую структуру – примитивные и составные объекты обрабатываются похожим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3A8D18" w14:textId="6BD064A8" w:rsidR="001D3F35" w:rsidRPr="006E14FD" w:rsidRDefault="001D3F35" w:rsidP="001D3F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14F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Недостатки:</w:t>
      </w:r>
    </w:p>
    <w:p w14:paraId="34B27AA4" w14:textId="4503D369" w:rsidR="006E14FD" w:rsidRPr="006E14FD" w:rsidRDefault="00133625" w:rsidP="006E14F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рекурсии.</w:t>
      </w:r>
    </w:p>
    <w:p w14:paraId="2887863B" w14:textId="77777777" w:rsidR="006E14FD" w:rsidRDefault="006E14FD" w:rsidP="001D3F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3AC9BE" w14:textId="72354F63" w:rsidR="001D3F35" w:rsidRDefault="006E14FD" w:rsidP="006E14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14F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Отношения с другими паттернами</w:t>
      </w:r>
    </w:p>
    <w:p w14:paraId="0D316BA0" w14:textId="0114405B" w:rsidR="006E14FD" w:rsidRPr="00D41797" w:rsidRDefault="006E14FD" w:rsidP="00D4179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797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Строитель</w:t>
      </w:r>
      <w:r w:rsidRPr="00D41797">
        <w:rPr>
          <w:rFonts w:ascii="Times New Roman" w:hAnsi="Times New Roman" w:cs="Times New Roman"/>
          <w:sz w:val="28"/>
          <w:szCs w:val="28"/>
          <w:lang w:val="ru-RU"/>
        </w:rPr>
        <w:t xml:space="preserve"> позволят пошагово создавать дерево </w:t>
      </w:r>
      <w:r w:rsidRPr="00D41797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Компоновщика</w:t>
      </w:r>
      <w:r w:rsidR="00D41797" w:rsidRPr="00D417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DE63D4" w14:textId="00F58947" w:rsidR="006E14FD" w:rsidRPr="00D41797" w:rsidRDefault="006E14FD" w:rsidP="00D4179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797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Цепочка обязанностей</w:t>
      </w:r>
      <w:r w:rsidRPr="00D41797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используется вместе с </w:t>
      </w:r>
      <w:r w:rsidRPr="00D41797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Компоновщиком</w:t>
      </w:r>
      <w:r w:rsidRPr="00D41797">
        <w:rPr>
          <w:rFonts w:ascii="Times New Roman" w:hAnsi="Times New Roman" w:cs="Times New Roman"/>
          <w:sz w:val="28"/>
          <w:szCs w:val="28"/>
          <w:lang w:val="ru-RU"/>
        </w:rPr>
        <w:t xml:space="preserve"> для передачи запроса от дочерних компонентов к родителям</w:t>
      </w:r>
      <w:r w:rsidR="00D41797" w:rsidRPr="00D417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A84BE8" w14:textId="66A00E55" w:rsidR="006E14FD" w:rsidRPr="00D41797" w:rsidRDefault="006E14FD" w:rsidP="00D4179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797">
        <w:rPr>
          <w:rFonts w:ascii="Times New Roman" w:hAnsi="Times New Roman" w:cs="Times New Roman"/>
          <w:sz w:val="28"/>
          <w:szCs w:val="28"/>
          <w:lang w:val="ru-RU"/>
        </w:rPr>
        <w:t xml:space="preserve">Для обхода дерева </w:t>
      </w:r>
      <w:r w:rsidRPr="00D41797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Компоновщика</w:t>
      </w:r>
      <w:r w:rsidRPr="00D4179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D41797">
        <w:rPr>
          <w:rFonts w:ascii="Times New Roman" w:hAnsi="Times New Roman" w:cs="Times New Roman"/>
          <w:i/>
          <w:iCs/>
          <w:sz w:val="28"/>
          <w:szCs w:val="28"/>
          <w:lang w:val="ru-RU"/>
        </w:rPr>
        <w:t>Итератор</w:t>
      </w:r>
      <w:r w:rsidR="00D41797" w:rsidRPr="00D417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B8EB88" w14:textId="2552B84B" w:rsidR="006E14FD" w:rsidRPr="00D41797" w:rsidRDefault="006E14FD" w:rsidP="00D4179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797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D4179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Посетителя</w:t>
      </w:r>
      <w:r w:rsidRPr="00D41797">
        <w:rPr>
          <w:rFonts w:ascii="Times New Roman" w:hAnsi="Times New Roman" w:cs="Times New Roman"/>
          <w:sz w:val="28"/>
          <w:szCs w:val="28"/>
          <w:lang w:val="ru-RU"/>
        </w:rPr>
        <w:t xml:space="preserve"> можно выполнить какое-то действие над всем деревом </w:t>
      </w:r>
      <w:r w:rsidRPr="00D41797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Компоновщика</w:t>
      </w:r>
      <w:r w:rsidR="00D41797" w:rsidRPr="00D417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F2BA98" w14:textId="5521F559" w:rsidR="006E14FD" w:rsidRDefault="00D41797" w:rsidP="00D93F24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19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Компоновщик</w:t>
      </w:r>
      <w:r w:rsidRPr="00E3719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37195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Декоратор</w:t>
      </w:r>
      <w:r w:rsidRPr="00E37195">
        <w:rPr>
          <w:rFonts w:ascii="Times New Roman" w:hAnsi="Times New Roman" w:cs="Times New Roman"/>
          <w:sz w:val="28"/>
          <w:szCs w:val="28"/>
          <w:lang w:val="ru-RU"/>
        </w:rPr>
        <w:t xml:space="preserve"> имеют похожие структуры классов из-за того, что оба построены на рекурсии. Однако </w:t>
      </w:r>
      <w:r w:rsidRPr="00E37195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Декоратор</w:t>
      </w:r>
      <w:r w:rsidRPr="00E37195">
        <w:rPr>
          <w:rFonts w:ascii="Times New Roman" w:hAnsi="Times New Roman" w:cs="Times New Roman"/>
          <w:sz w:val="28"/>
          <w:szCs w:val="28"/>
          <w:lang w:val="ru-RU"/>
        </w:rPr>
        <w:t xml:space="preserve"> оборачивает только один объект, а узел </w:t>
      </w:r>
      <w:r w:rsidRPr="00E3719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Компоновщика</w:t>
      </w:r>
      <w:r w:rsidRPr="00E37195">
        <w:rPr>
          <w:rFonts w:ascii="Times New Roman" w:hAnsi="Times New Roman" w:cs="Times New Roman"/>
          <w:sz w:val="28"/>
          <w:szCs w:val="28"/>
          <w:lang w:val="ru-RU"/>
        </w:rPr>
        <w:t xml:space="preserve"> может иметь много дочерних объектов. Также </w:t>
      </w:r>
      <w:r w:rsidRPr="00E37195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Декоратор</w:t>
      </w:r>
      <w:r w:rsidRPr="00E37195">
        <w:rPr>
          <w:rFonts w:ascii="Times New Roman" w:hAnsi="Times New Roman" w:cs="Times New Roman"/>
          <w:sz w:val="28"/>
          <w:szCs w:val="28"/>
          <w:lang w:val="ru-RU"/>
        </w:rPr>
        <w:t xml:space="preserve"> добавляет вложенному объекту новую функциональность, а </w:t>
      </w:r>
      <w:r w:rsidRPr="00E3719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Компоновщик</w:t>
      </w:r>
      <w:r w:rsidRPr="00E37195">
        <w:rPr>
          <w:rFonts w:ascii="Times New Roman" w:hAnsi="Times New Roman" w:cs="Times New Roman"/>
          <w:sz w:val="28"/>
          <w:szCs w:val="28"/>
          <w:lang w:val="ru-RU"/>
        </w:rPr>
        <w:t xml:space="preserve"> не добавляет, но «суммирует» результаты всех своих детей.</w:t>
      </w:r>
    </w:p>
    <w:p w14:paraId="12CE445B" w14:textId="3A85BD3C" w:rsidR="003D768A" w:rsidRDefault="003D768A" w:rsidP="003D76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97612" w14:textId="2B7D4BBF" w:rsidR="003D768A" w:rsidRDefault="003D768A" w:rsidP="003D76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768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00CFB7B5" w14:textId="184B02A3" w:rsidR="003D768A" w:rsidRDefault="003D768A" w:rsidP="003D76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(диаграмму классов и диаграмму последовательности) и с помощ</w:t>
      </w:r>
      <w:r w:rsidR="00B173D7">
        <w:rPr>
          <w:rFonts w:ascii="Times New Roman" w:hAnsi="Times New Roman" w:cs="Times New Roman"/>
          <w:sz w:val="28"/>
          <w:szCs w:val="28"/>
          <w:lang w:val="ru-RU"/>
        </w:rPr>
        <w:t>ью паттерна Компоновщик решить следующую задачу.</w:t>
      </w:r>
    </w:p>
    <w:p w14:paraId="10B0E8C8" w14:textId="28FC3CF6" w:rsidR="00B173D7" w:rsidRDefault="00B173D7" w:rsidP="003D76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Требуется обеспечить контроль загрузки и готовности к отправлению самолета.</w:t>
      </w:r>
    </w:p>
    <w:p w14:paraId="6FBB82FB" w14:textId="55F628B9" w:rsidR="00B173D7" w:rsidRDefault="00B173D7" w:rsidP="003D76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 загрузке самолета представлены в таблице ниже.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87"/>
        <w:gridCol w:w="3046"/>
        <w:gridCol w:w="3046"/>
      </w:tblGrid>
      <w:tr w:rsidR="00B173D7" w14:paraId="3022AB29" w14:textId="77777777" w:rsidTr="00B173D7">
        <w:tc>
          <w:tcPr>
            <w:tcW w:w="3587" w:type="dxa"/>
            <w:vAlign w:val="center"/>
          </w:tcPr>
          <w:p w14:paraId="0AA56E67" w14:textId="78CC78F1" w:rsidR="00B173D7" w:rsidRPr="00B173D7" w:rsidRDefault="00B173D7" w:rsidP="00B173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73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пассажиров</w:t>
            </w:r>
          </w:p>
        </w:tc>
        <w:tc>
          <w:tcPr>
            <w:tcW w:w="3046" w:type="dxa"/>
            <w:vAlign w:val="center"/>
          </w:tcPr>
          <w:p w14:paraId="46A1865F" w14:textId="7EFE9EF2" w:rsidR="00B173D7" w:rsidRPr="00B173D7" w:rsidRDefault="00B173D7" w:rsidP="00B173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73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Количество пассажиров,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чел</w:t>
            </w:r>
            <w:r w:rsidRPr="00B173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</w:tc>
        <w:tc>
          <w:tcPr>
            <w:tcW w:w="3046" w:type="dxa"/>
            <w:vAlign w:val="center"/>
          </w:tcPr>
          <w:p w14:paraId="07890F75" w14:textId="65E089EA" w:rsidR="00B173D7" w:rsidRPr="00B173D7" w:rsidRDefault="00B173D7" w:rsidP="00B173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73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Допустимый вес багажа, кг.</w:t>
            </w:r>
          </w:p>
        </w:tc>
      </w:tr>
      <w:tr w:rsidR="00B173D7" w14:paraId="343BC42A" w14:textId="77777777" w:rsidTr="00B173D7">
        <w:tc>
          <w:tcPr>
            <w:tcW w:w="3587" w:type="dxa"/>
          </w:tcPr>
          <w:p w14:paraId="3D0D0B74" w14:textId="1C3269F3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Пилот</w:t>
            </w:r>
          </w:p>
        </w:tc>
        <w:tc>
          <w:tcPr>
            <w:tcW w:w="3046" w:type="dxa"/>
          </w:tcPr>
          <w:p w14:paraId="26F88DC0" w14:textId="33648E52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046" w:type="dxa"/>
          </w:tcPr>
          <w:p w14:paraId="387D2686" w14:textId="7217C63F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имеют багажа</w:t>
            </w:r>
          </w:p>
        </w:tc>
      </w:tr>
      <w:tr w:rsidR="00B173D7" w14:paraId="74A6C6F4" w14:textId="77777777" w:rsidTr="00B173D7">
        <w:tc>
          <w:tcPr>
            <w:tcW w:w="3587" w:type="dxa"/>
          </w:tcPr>
          <w:p w14:paraId="73E13ECB" w14:textId="774E918B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Стюардесса</w:t>
            </w:r>
          </w:p>
        </w:tc>
        <w:tc>
          <w:tcPr>
            <w:tcW w:w="3046" w:type="dxa"/>
          </w:tcPr>
          <w:p w14:paraId="6FE5CF83" w14:textId="55174AD8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046" w:type="dxa"/>
          </w:tcPr>
          <w:p w14:paraId="2332F326" w14:textId="1BA4CEF6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имеют багажа</w:t>
            </w:r>
          </w:p>
        </w:tc>
      </w:tr>
      <w:tr w:rsidR="00B173D7" w14:paraId="498420EF" w14:textId="77777777" w:rsidTr="00B173D7">
        <w:tc>
          <w:tcPr>
            <w:tcW w:w="3587" w:type="dxa"/>
          </w:tcPr>
          <w:p w14:paraId="3D2B69CA" w14:textId="2674476A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Пассажир первого класса</w:t>
            </w:r>
          </w:p>
        </w:tc>
        <w:tc>
          <w:tcPr>
            <w:tcW w:w="3046" w:type="dxa"/>
          </w:tcPr>
          <w:p w14:paraId="4284D4A2" w14:textId="09B35B79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более 10</w:t>
            </w:r>
          </w:p>
        </w:tc>
        <w:tc>
          <w:tcPr>
            <w:tcW w:w="3046" w:type="dxa"/>
          </w:tcPr>
          <w:p w14:paraId="45863AA2" w14:textId="7B2FCC36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 ограничений</w:t>
            </w:r>
          </w:p>
        </w:tc>
      </w:tr>
      <w:tr w:rsidR="00B173D7" w14:paraId="13994101" w14:textId="77777777" w:rsidTr="00B173D7">
        <w:tc>
          <w:tcPr>
            <w:tcW w:w="3587" w:type="dxa"/>
          </w:tcPr>
          <w:p w14:paraId="6CF0409F" w14:textId="1BDF0DBB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Пассажир бизнес-класса</w:t>
            </w:r>
          </w:p>
        </w:tc>
        <w:tc>
          <w:tcPr>
            <w:tcW w:w="3046" w:type="dxa"/>
          </w:tcPr>
          <w:p w14:paraId="71970772" w14:textId="25D8F8CC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более 20</w:t>
            </w:r>
          </w:p>
        </w:tc>
        <w:tc>
          <w:tcPr>
            <w:tcW w:w="3046" w:type="dxa"/>
          </w:tcPr>
          <w:p w14:paraId="57EBFEC2" w14:textId="7EC687B0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более 35 </w:t>
            </w:r>
          </w:p>
        </w:tc>
      </w:tr>
      <w:tr w:rsidR="00B173D7" w14:paraId="32AAE700" w14:textId="77777777" w:rsidTr="00B173D7">
        <w:tc>
          <w:tcPr>
            <w:tcW w:w="3587" w:type="dxa"/>
          </w:tcPr>
          <w:p w14:paraId="795F85BF" w14:textId="41299CF5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Пассажир эконом класса</w:t>
            </w:r>
          </w:p>
        </w:tc>
        <w:tc>
          <w:tcPr>
            <w:tcW w:w="3046" w:type="dxa"/>
          </w:tcPr>
          <w:p w14:paraId="50831219" w14:textId="1EB4E448" w:rsidR="00B173D7" w:rsidRDefault="00B173D7" w:rsidP="003D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3046" w:type="dxa"/>
          </w:tcPr>
          <w:p w14:paraId="609AEE0A" w14:textId="3948629F" w:rsidR="00B173D7" w:rsidRDefault="00B173D7" w:rsidP="00B173D7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более 20</w:t>
            </w:r>
          </w:p>
        </w:tc>
      </w:tr>
    </w:tbl>
    <w:p w14:paraId="6DC39396" w14:textId="05A382C7" w:rsidR="00B173D7" w:rsidRDefault="00B173D7" w:rsidP="00B173D7">
      <w:pPr>
        <w:pStyle w:val="a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ru-RU"/>
        </w:rPr>
        <w:t>.  Информация</w:t>
      </w:r>
      <w:r>
        <w:rPr>
          <w:noProof/>
        </w:rPr>
        <w:t xml:space="preserve"> </w:t>
      </w:r>
      <w:r>
        <w:rPr>
          <w:noProof/>
          <w:lang w:val="ru-RU"/>
        </w:rPr>
        <w:t>о загрузке самолета</w:t>
      </w:r>
    </w:p>
    <w:p w14:paraId="1AC2FD93" w14:textId="0301DC9A" w:rsidR="003D768A" w:rsidRDefault="00B173D7" w:rsidP="008575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Багаж пассажиров от 5 до 60 килограмм.</w:t>
      </w:r>
    </w:p>
    <w:p w14:paraId="7978C434" w14:textId="695E7FBE" w:rsidR="00B173D7" w:rsidRDefault="00B173D7" w:rsidP="008575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максимально допустимая загрузка самолета багажом. При превышении – багаж снимается с рейса. Причем снять багаж можно только у пассажиров эконом класса.</w:t>
      </w:r>
    </w:p>
    <w:p w14:paraId="69578F7C" w14:textId="77193123" w:rsidR="0085751B" w:rsidRDefault="0085751B" w:rsidP="008575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задаче удобно ввести следующие объекты:</w:t>
      </w:r>
    </w:p>
    <w:p w14:paraId="1C7F0A1F" w14:textId="3CDF959F" w:rsidR="0085751B" w:rsidRPr="0085751B" w:rsidRDefault="0085751B" w:rsidP="0085751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51B">
        <w:rPr>
          <w:rFonts w:ascii="Times New Roman" w:hAnsi="Times New Roman" w:cs="Times New Roman"/>
          <w:sz w:val="28"/>
          <w:szCs w:val="28"/>
          <w:lang w:val="ru-RU"/>
        </w:rPr>
        <w:t>Примитивные объекты – пассажир, пилот и стюардесса;</w:t>
      </w:r>
    </w:p>
    <w:p w14:paraId="08B4EC6E" w14:textId="036E00B5" w:rsidR="0085751B" w:rsidRDefault="0085751B" w:rsidP="0085751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51B">
        <w:rPr>
          <w:rFonts w:ascii="Times New Roman" w:hAnsi="Times New Roman" w:cs="Times New Roman"/>
          <w:sz w:val="28"/>
          <w:szCs w:val="28"/>
          <w:lang w:val="ru-RU"/>
        </w:rPr>
        <w:t>Составные объекты – первый класс, бизнес-класс, эконом класс.</w:t>
      </w:r>
    </w:p>
    <w:p w14:paraId="2E1DD94D" w14:textId="6E886F07" w:rsidR="0085751B" w:rsidRPr="0085751B" w:rsidRDefault="0085751B" w:rsidP="008575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работы программы должна быть создана карта загрузки самолета с указанием перевеса багажа и информация о багаже, снятом с рейса.</w:t>
      </w:r>
    </w:p>
    <w:p w14:paraId="5CAA9023" w14:textId="4586A8D3" w:rsidR="003D768A" w:rsidRDefault="003D768A" w:rsidP="003D76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768A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отчету</w:t>
      </w:r>
    </w:p>
    <w:p w14:paraId="5A0777E0" w14:textId="082196BF" w:rsidR="003D768A" w:rsidRPr="003D768A" w:rsidRDefault="003D768A" w:rsidP="003D76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должен содержать код работающей программы, а также результат выполнения программы.</w:t>
      </w:r>
    </w:p>
    <w:p w14:paraId="6CAC635B" w14:textId="0BA0D1B1" w:rsidR="003D768A" w:rsidRDefault="003D768A" w:rsidP="003D76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76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</w:t>
      </w:r>
    </w:p>
    <w:p w14:paraId="33991E89" w14:textId="50F8A458" w:rsidR="003D768A" w:rsidRPr="003D768A" w:rsidRDefault="003D768A" w:rsidP="003D768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68A">
        <w:rPr>
          <w:rFonts w:ascii="Times New Roman" w:hAnsi="Times New Roman" w:cs="Times New Roman"/>
          <w:sz w:val="28"/>
          <w:szCs w:val="28"/>
          <w:lang w:val="ru-RU"/>
        </w:rPr>
        <w:t>Объясните целесообразность применения паттерна для решения задачи лабораторной работы.</w:t>
      </w:r>
    </w:p>
    <w:p w14:paraId="1883DCC2" w14:textId="0F04E89D" w:rsidR="003D768A" w:rsidRPr="003D768A" w:rsidRDefault="003D768A" w:rsidP="003D768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68A">
        <w:rPr>
          <w:rFonts w:ascii="Times New Roman" w:hAnsi="Times New Roman" w:cs="Times New Roman"/>
          <w:sz w:val="28"/>
          <w:szCs w:val="28"/>
          <w:lang w:val="ru-RU"/>
        </w:rPr>
        <w:t xml:space="preserve">Какие паттерны являются родственными паттерну </w:t>
      </w:r>
      <w:r w:rsidRPr="003D768A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Компоновщик</w:t>
      </w:r>
      <w:r w:rsidRPr="003D768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3D768A" w:rsidRPr="003D768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5170E"/>
    <w:multiLevelType w:val="hybridMultilevel"/>
    <w:tmpl w:val="43B6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716E"/>
    <w:multiLevelType w:val="hybridMultilevel"/>
    <w:tmpl w:val="D470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5726D"/>
    <w:multiLevelType w:val="hybridMultilevel"/>
    <w:tmpl w:val="2296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D7418"/>
    <w:multiLevelType w:val="hybridMultilevel"/>
    <w:tmpl w:val="FB0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45425"/>
    <w:multiLevelType w:val="hybridMultilevel"/>
    <w:tmpl w:val="D13EE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45D76"/>
    <w:multiLevelType w:val="hybridMultilevel"/>
    <w:tmpl w:val="E54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5"/>
    <w:rsid w:val="00133625"/>
    <w:rsid w:val="001D3F35"/>
    <w:rsid w:val="00231AED"/>
    <w:rsid w:val="002E2C3B"/>
    <w:rsid w:val="002F75C3"/>
    <w:rsid w:val="00305BF8"/>
    <w:rsid w:val="00367E8E"/>
    <w:rsid w:val="003D768A"/>
    <w:rsid w:val="0040175E"/>
    <w:rsid w:val="0047031D"/>
    <w:rsid w:val="00485D06"/>
    <w:rsid w:val="00562419"/>
    <w:rsid w:val="006335B5"/>
    <w:rsid w:val="006C363C"/>
    <w:rsid w:val="006E14FD"/>
    <w:rsid w:val="0077245B"/>
    <w:rsid w:val="0085751B"/>
    <w:rsid w:val="008B3F83"/>
    <w:rsid w:val="009076C1"/>
    <w:rsid w:val="00933EEF"/>
    <w:rsid w:val="0094705D"/>
    <w:rsid w:val="009C1FE6"/>
    <w:rsid w:val="00B173D7"/>
    <w:rsid w:val="00C5259D"/>
    <w:rsid w:val="00C91365"/>
    <w:rsid w:val="00CF4B77"/>
    <w:rsid w:val="00D41797"/>
    <w:rsid w:val="00D8349B"/>
    <w:rsid w:val="00DD4BA6"/>
    <w:rsid w:val="00E37195"/>
    <w:rsid w:val="00E8087C"/>
    <w:rsid w:val="00E94E39"/>
    <w:rsid w:val="00F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EE4D"/>
  <w15:chartTrackingRefBased/>
  <w15:docId w15:val="{34ED9290-219E-427E-88A4-3F7854A8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3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E2C3B"/>
    <w:pPr>
      <w:ind w:left="720"/>
      <w:contextualSpacing/>
    </w:pPr>
  </w:style>
  <w:style w:type="table" w:styleId="a6">
    <w:name w:val="Table Grid"/>
    <w:basedOn w:val="a1"/>
    <w:uiPriority w:val="39"/>
    <w:rsid w:val="001D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8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87C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B173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Долбилов</dc:creator>
  <cp:keywords/>
  <dc:description/>
  <cp:lastModifiedBy>Кирилл Долбилов</cp:lastModifiedBy>
  <cp:revision>9</cp:revision>
  <cp:lastPrinted>2022-06-14T10:29:00Z</cp:lastPrinted>
  <dcterms:created xsi:type="dcterms:W3CDTF">2022-04-23T10:38:00Z</dcterms:created>
  <dcterms:modified xsi:type="dcterms:W3CDTF">2022-06-23T12:51:00Z</dcterms:modified>
</cp:coreProperties>
</file>