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42E" w:rsidRDefault="005D36F1">
      <w:pPr>
        <w:pStyle w:val="Heading1"/>
        <w:spacing w:before="43"/>
        <w:ind w:left="146" w:right="278"/>
        <w:jc w:val="center"/>
      </w:pPr>
      <w:r>
        <w:t>Assignment</w:t>
      </w:r>
      <w:r>
        <w:rPr>
          <w:spacing w:val="-2"/>
        </w:rPr>
        <w:t xml:space="preserve"> </w:t>
      </w:r>
      <w:r>
        <w:t>-3</w:t>
      </w:r>
    </w:p>
    <w:p w:rsidR="00B5542E" w:rsidRDefault="00B5542E">
      <w:pPr>
        <w:pStyle w:val="BodyText"/>
        <w:spacing w:before="6"/>
        <w:rPr>
          <w:b/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08"/>
      </w:tblGrid>
      <w:tr w:rsidR="00B5542E">
        <w:trPr>
          <w:trHeight w:val="268"/>
        </w:trPr>
        <w:tc>
          <w:tcPr>
            <w:tcW w:w="4509" w:type="dxa"/>
          </w:tcPr>
          <w:p w:rsidR="00B5542E" w:rsidRDefault="005D36F1">
            <w:pPr>
              <w:pStyle w:val="TableParagraph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:rsidR="00B5542E" w:rsidRDefault="005D36F1">
            <w:pPr>
              <w:pStyle w:val="TableParagraph"/>
            </w:pPr>
            <w:r>
              <w:t>16</w:t>
            </w:r>
            <w:r>
              <w:rPr>
                <w:spacing w:val="-4"/>
              </w:rPr>
              <w:t xml:space="preserve"> </w:t>
            </w:r>
            <w:r>
              <w:t>oct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B5542E">
        <w:trPr>
          <w:trHeight w:val="268"/>
        </w:trPr>
        <w:tc>
          <w:tcPr>
            <w:tcW w:w="4509" w:type="dxa"/>
          </w:tcPr>
          <w:p w:rsidR="00B5542E" w:rsidRDefault="005D36F1">
            <w:pPr>
              <w:pStyle w:val="TableParagraph"/>
              <w:spacing w:before="2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B5542E" w:rsidRDefault="005D36F1">
            <w:pPr>
              <w:pStyle w:val="TableParagraph"/>
              <w:spacing w:before="2"/>
            </w:pPr>
            <w:r>
              <w:t>sudharsanam</w:t>
            </w:r>
          </w:p>
        </w:tc>
      </w:tr>
      <w:tr w:rsidR="00B5542E">
        <w:trPr>
          <w:trHeight w:val="268"/>
        </w:trPr>
        <w:tc>
          <w:tcPr>
            <w:tcW w:w="4509" w:type="dxa"/>
          </w:tcPr>
          <w:p w:rsidR="00B5542E" w:rsidRDefault="005D36F1">
            <w:pPr>
              <w:pStyle w:val="TableParagraph"/>
            </w:pPr>
            <w:r>
              <w:t>Team id</w:t>
            </w:r>
          </w:p>
        </w:tc>
        <w:tc>
          <w:tcPr>
            <w:tcW w:w="4508" w:type="dxa"/>
          </w:tcPr>
          <w:p w:rsidR="00B5542E" w:rsidRDefault="005D36F1">
            <w:pPr>
              <w:pStyle w:val="TableParagraph"/>
            </w:pPr>
            <w:r>
              <w:t>PNT2022TMID06816</w:t>
            </w:r>
          </w:p>
        </w:tc>
      </w:tr>
      <w:tr w:rsidR="00B5542E">
        <w:trPr>
          <w:trHeight w:val="268"/>
        </w:trPr>
        <w:tc>
          <w:tcPr>
            <w:tcW w:w="4509" w:type="dxa"/>
          </w:tcPr>
          <w:p w:rsidR="00B5542E" w:rsidRDefault="005D36F1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B5542E" w:rsidRDefault="005D36F1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spacing w:before="6"/>
        <w:rPr>
          <w:b/>
          <w:sz w:val="17"/>
        </w:rPr>
      </w:pPr>
    </w:p>
    <w:p w:rsidR="00B5542E" w:rsidRDefault="005D36F1">
      <w:pPr>
        <w:ind w:left="160"/>
        <w:rPr>
          <w:b/>
        </w:rPr>
      </w:pPr>
      <w:r>
        <w:rPr>
          <w:b/>
        </w:rPr>
        <w:t>Question-1:</w:t>
      </w:r>
    </w:p>
    <w:p w:rsidR="00B5542E" w:rsidRDefault="005D36F1">
      <w:pPr>
        <w:pStyle w:val="BodyText"/>
        <w:spacing w:before="178"/>
        <w:ind w:left="160"/>
      </w:pPr>
      <w:r>
        <w:t>1.Create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Bucket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object storage.</w:t>
      </w:r>
    </w:p>
    <w:p w:rsidR="00B5542E" w:rsidRDefault="00B5542E">
      <w:pPr>
        <w:pStyle w:val="BodyText"/>
        <w:rPr>
          <w:sz w:val="20"/>
        </w:rPr>
      </w:pPr>
    </w:p>
    <w:p w:rsidR="00B5542E" w:rsidRDefault="00B5542E">
      <w:pPr>
        <w:pStyle w:val="BodyText"/>
        <w:rPr>
          <w:sz w:val="20"/>
        </w:rPr>
      </w:pPr>
    </w:p>
    <w:p w:rsidR="00B5542E" w:rsidRDefault="00B5542E">
      <w:pPr>
        <w:pStyle w:val="BodyText"/>
        <w:spacing w:before="6"/>
        <w:rPr>
          <w:sz w:val="17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/>
      </w:tblPr>
      <w:tblGrid>
        <w:gridCol w:w="9275"/>
      </w:tblGrid>
      <w:tr w:rsidR="00B5542E">
        <w:trPr>
          <w:trHeight w:val="1273"/>
        </w:trPr>
        <w:tc>
          <w:tcPr>
            <w:tcW w:w="9275" w:type="dxa"/>
          </w:tcPr>
          <w:p w:rsidR="00B5542E" w:rsidRDefault="005D36F1">
            <w:pPr>
              <w:pStyle w:val="TableParagraph"/>
              <w:spacing w:before="0" w:line="225" w:lineRule="exact"/>
              <w:ind w:left="200"/>
              <w:rPr>
                <w:b/>
              </w:rPr>
            </w:pPr>
            <w:r>
              <w:rPr>
                <w:b/>
                <w:color w:val="006FC0"/>
              </w:rPr>
              <w:t>Solution</w:t>
            </w:r>
          </w:p>
          <w:p w:rsidR="00B5542E" w:rsidRDefault="005D36F1">
            <w:pPr>
              <w:pStyle w:val="TableParagraph"/>
              <w:spacing w:before="34" w:line="240" w:lineRule="auto"/>
              <w:ind w:left="200"/>
              <w:rPr>
                <w:b/>
              </w:rPr>
            </w:pPr>
            <w:r>
              <w:rPr>
                <w:b/>
                <w:color w:val="006FC0"/>
              </w:rPr>
              <w:t>:</w:t>
            </w:r>
          </w:p>
        </w:tc>
      </w:tr>
      <w:tr w:rsidR="00B5542E">
        <w:trPr>
          <w:trHeight w:val="5822"/>
        </w:trPr>
        <w:tc>
          <w:tcPr>
            <w:tcW w:w="9275" w:type="dxa"/>
          </w:tcPr>
          <w:p w:rsidR="00B5542E" w:rsidRDefault="00B5542E">
            <w:pPr>
              <w:pStyle w:val="TableParagraph"/>
              <w:spacing w:before="0" w:line="240" w:lineRule="auto"/>
              <w:ind w:left="0"/>
              <w:rPr>
                <w:sz w:val="20"/>
              </w:rPr>
            </w:pPr>
          </w:p>
          <w:p w:rsidR="00B5542E" w:rsidRDefault="00B5542E">
            <w:pPr>
              <w:pStyle w:val="TableParagraph"/>
              <w:spacing w:before="0" w:line="240" w:lineRule="auto"/>
              <w:ind w:left="0"/>
              <w:rPr>
                <w:sz w:val="20"/>
              </w:rPr>
            </w:pPr>
          </w:p>
          <w:p w:rsidR="00B5542E" w:rsidRDefault="00B5542E">
            <w:pPr>
              <w:pStyle w:val="TableParagraph"/>
              <w:spacing w:before="5" w:line="240" w:lineRule="auto"/>
              <w:ind w:left="0"/>
              <w:rPr>
                <w:sz w:val="21"/>
              </w:rPr>
            </w:pPr>
          </w:p>
          <w:p w:rsidR="00B5542E" w:rsidRDefault="005D36F1">
            <w:pPr>
              <w:pStyle w:val="TableParagraph"/>
              <w:spacing w:before="0" w:line="240" w:lineRule="auto"/>
              <w:ind w:left="1302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4932106" cy="3218688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2106" cy="321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542E" w:rsidRDefault="00B5542E">
      <w:pPr>
        <w:pStyle w:val="BodyText"/>
        <w:rPr>
          <w:sz w:val="20"/>
        </w:rPr>
      </w:pPr>
    </w:p>
    <w:p w:rsidR="00B5542E" w:rsidRDefault="00B5542E">
      <w:pPr>
        <w:pStyle w:val="BodyText"/>
        <w:rPr>
          <w:sz w:val="20"/>
        </w:rPr>
      </w:pPr>
    </w:p>
    <w:p w:rsidR="00B5542E" w:rsidRDefault="00B5542E">
      <w:pPr>
        <w:pStyle w:val="BodyText"/>
        <w:rPr>
          <w:sz w:val="20"/>
        </w:rPr>
      </w:pPr>
    </w:p>
    <w:p w:rsidR="00B5542E" w:rsidRDefault="00B5542E">
      <w:pPr>
        <w:pStyle w:val="BodyText"/>
        <w:rPr>
          <w:sz w:val="20"/>
        </w:rPr>
      </w:pPr>
    </w:p>
    <w:p w:rsidR="00B5542E" w:rsidRDefault="00B5542E">
      <w:pPr>
        <w:pStyle w:val="BodyText"/>
        <w:rPr>
          <w:sz w:val="20"/>
        </w:rPr>
      </w:pPr>
    </w:p>
    <w:p w:rsidR="00B5542E" w:rsidRDefault="00B5542E">
      <w:pPr>
        <w:pStyle w:val="BodyText"/>
        <w:rPr>
          <w:sz w:val="20"/>
        </w:rPr>
      </w:pPr>
    </w:p>
    <w:p w:rsidR="00B5542E" w:rsidRDefault="00B5542E">
      <w:pPr>
        <w:pStyle w:val="BodyText"/>
        <w:rPr>
          <w:sz w:val="20"/>
        </w:rPr>
      </w:pPr>
    </w:p>
    <w:p w:rsidR="00B5542E" w:rsidRDefault="00B5542E">
      <w:pPr>
        <w:pStyle w:val="BodyText"/>
        <w:rPr>
          <w:sz w:val="20"/>
        </w:rPr>
      </w:pPr>
    </w:p>
    <w:p w:rsidR="00B5542E" w:rsidRDefault="00B5542E">
      <w:pPr>
        <w:pStyle w:val="BodyText"/>
        <w:spacing w:before="8"/>
        <w:rPr>
          <w:sz w:val="20"/>
        </w:rPr>
      </w:pPr>
    </w:p>
    <w:p w:rsidR="00B5542E" w:rsidRDefault="005D36F1">
      <w:pPr>
        <w:pStyle w:val="Heading1"/>
        <w:spacing w:before="57"/>
      </w:pPr>
      <w:r>
        <w:t>Question-2:</w:t>
      </w:r>
    </w:p>
    <w:p w:rsidR="00B5542E" w:rsidRDefault="00B5542E">
      <w:pPr>
        <w:sectPr w:rsidR="00B5542E">
          <w:type w:val="continuous"/>
          <w:pgSz w:w="11910" w:h="16840"/>
          <w:pgMar w:top="1380" w:right="1140" w:bottom="280" w:left="1280" w:header="720" w:footer="720" w:gutter="0"/>
          <w:cols w:space="720"/>
        </w:sectPr>
      </w:pPr>
    </w:p>
    <w:p w:rsidR="00B5542E" w:rsidRDefault="005D36F1">
      <w:pPr>
        <w:spacing w:before="51" w:line="338" w:lineRule="auto"/>
        <w:ind w:left="160" w:right="50"/>
        <w:rPr>
          <w:rFonts w:ascii="Consolas"/>
          <w:sz w:val="18"/>
        </w:rPr>
      </w:pPr>
      <w:r>
        <w:rPr>
          <w:rFonts w:ascii="Consolas"/>
          <w:color w:val="23292E"/>
          <w:sz w:val="18"/>
        </w:rPr>
        <w:lastRenderedPageBreak/>
        <w:t>Upload</w:t>
      </w:r>
      <w:r>
        <w:rPr>
          <w:rFonts w:ascii="Consolas"/>
          <w:color w:val="23292E"/>
          <w:spacing w:val="1"/>
          <w:sz w:val="18"/>
        </w:rPr>
        <w:t xml:space="preserve"> </w:t>
      </w:r>
      <w:r>
        <w:rPr>
          <w:rFonts w:ascii="Consolas"/>
          <w:color w:val="23292E"/>
          <w:sz w:val="18"/>
        </w:rPr>
        <w:t>an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5</w:t>
      </w:r>
      <w:r>
        <w:rPr>
          <w:rFonts w:ascii="Consolas"/>
          <w:color w:val="23292E"/>
          <w:spacing w:val="8"/>
          <w:sz w:val="18"/>
        </w:rPr>
        <w:t xml:space="preserve"> </w:t>
      </w:r>
      <w:r>
        <w:rPr>
          <w:rFonts w:ascii="Consolas"/>
          <w:color w:val="23292E"/>
          <w:sz w:val="18"/>
        </w:rPr>
        <w:t>images</w:t>
      </w:r>
      <w:r>
        <w:rPr>
          <w:rFonts w:ascii="Consolas"/>
          <w:color w:val="23292E"/>
          <w:spacing w:val="2"/>
          <w:sz w:val="18"/>
        </w:rPr>
        <w:t xml:space="preserve"> </w:t>
      </w:r>
      <w:r>
        <w:rPr>
          <w:rFonts w:ascii="Consolas"/>
          <w:color w:val="23292E"/>
          <w:sz w:val="18"/>
        </w:rPr>
        <w:t>to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ibm</w:t>
      </w:r>
      <w:r>
        <w:rPr>
          <w:rFonts w:ascii="Consolas"/>
          <w:color w:val="23292E"/>
          <w:spacing w:val="6"/>
          <w:sz w:val="18"/>
        </w:rPr>
        <w:t xml:space="preserve"> </w:t>
      </w:r>
      <w:r>
        <w:rPr>
          <w:rFonts w:ascii="Consolas"/>
          <w:color w:val="23292E"/>
          <w:sz w:val="18"/>
        </w:rPr>
        <w:t>object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storage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and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make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it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public.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write</w:t>
      </w:r>
      <w:r>
        <w:rPr>
          <w:rFonts w:ascii="Consolas"/>
          <w:color w:val="23292E"/>
          <w:spacing w:val="2"/>
          <w:sz w:val="18"/>
        </w:rPr>
        <w:t xml:space="preserve"> </w:t>
      </w:r>
      <w:r>
        <w:rPr>
          <w:rFonts w:ascii="Consolas"/>
          <w:color w:val="23292E"/>
          <w:sz w:val="18"/>
        </w:rPr>
        <w:t>html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code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to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displaying</w:t>
      </w:r>
      <w:r>
        <w:rPr>
          <w:rFonts w:ascii="Consolas"/>
          <w:color w:val="23292E"/>
          <w:spacing w:val="-96"/>
          <w:sz w:val="18"/>
        </w:rPr>
        <w:t xml:space="preserve"> </w:t>
      </w:r>
      <w:r>
        <w:rPr>
          <w:rFonts w:ascii="Consolas"/>
          <w:color w:val="23292E"/>
          <w:sz w:val="18"/>
        </w:rPr>
        <w:t>all</w:t>
      </w:r>
      <w:r>
        <w:rPr>
          <w:rFonts w:ascii="Consolas"/>
          <w:color w:val="23292E"/>
          <w:spacing w:val="-3"/>
          <w:sz w:val="18"/>
        </w:rPr>
        <w:t xml:space="preserve"> </w:t>
      </w:r>
      <w:r>
        <w:rPr>
          <w:rFonts w:ascii="Consolas"/>
          <w:color w:val="23292E"/>
          <w:sz w:val="18"/>
        </w:rPr>
        <w:t>the</w:t>
      </w:r>
      <w:r>
        <w:rPr>
          <w:rFonts w:ascii="Consolas"/>
          <w:color w:val="23292E"/>
          <w:spacing w:val="2"/>
          <w:sz w:val="18"/>
        </w:rPr>
        <w:t xml:space="preserve"> </w:t>
      </w:r>
      <w:r>
        <w:rPr>
          <w:rFonts w:ascii="Consolas"/>
          <w:color w:val="23292E"/>
          <w:sz w:val="18"/>
        </w:rPr>
        <w:t>5</w:t>
      </w:r>
      <w:r>
        <w:rPr>
          <w:rFonts w:ascii="Consolas"/>
          <w:color w:val="23292E"/>
          <w:spacing w:val="-3"/>
          <w:sz w:val="18"/>
        </w:rPr>
        <w:t xml:space="preserve"> </w:t>
      </w:r>
      <w:r>
        <w:rPr>
          <w:rFonts w:ascii="Consolas"/>
          <w:color w:val="23292E"/>
          <w:sz w:val="18"/>
        </w:rPr>
        <w:t>images.</w:t>
      </w:r>
    </w:p>
    <w:p w:rsidR="00B5542E" w:rsidRDefault="00B5542E">
      <w:pPr>
        <w:pStyle w:val="BodyText"/>
        <w:rPr>
          <w:rFonts w:ascii="Consolas"/>
          <w:sz w:val="18"/>
        </w:rPr>
      </w:pPr>
    </w:p>
    <w:p w:rsidR="00B5542E" w:rsidRDefault="00B5542E">
      <w:pPr>
        <w:pStyle w:val="BodyText"/>
        <w:rPr>
          <w:rFonts w:ascii="Consolas"/>
          <w:sz w:val="18"/>
        </w:rPr>
      </w:pPr>
    </w:p>
    <w:p w:rsidR="00B5542E" w:rsidRDefault="005D36F1">
      <w:pPr>
        <w:pStyle w:val="Heading1"/>
        <w:spacing w:before="131"/>
        <w:ind w:left="146" w:right="8186"/>
        <w:jc w:val="center"/>
      </w:pPr>
      <w:r>
        <w:rPr>
          <w:color w:val="006FC0"/>
        </w:rPr>
        <w:t>Solution:</w:t>
      </w: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rPr>
          <w:b/>
          <w:sz w:val="20"/>
        </w:rPr>
      </w:pPr>
    </w:p>
    <w:p w:rsidR="00B5542E" w:rsidRDefault="005D36F1">
      <w:pPr>
        <w:pStyle w:val="BodyText"/>
        <w:spacing w:before="9"/>
        <w:rPr>
          <w:b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232083</wp:posOffset>
            </wp:positionV>
            <wp:extent cx="5726087" cy="32186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08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542E" w:rsidRDefault="00B5542E">
      <w:pPr>
        <w:pStyle w:val="BodyText"/>
        <w:rPr>
          <w:b/>
        </w:rPr>
      </w:pPr>
    </w:p>
    <w:p w:rsidR="00B5542E" w:rsidRDefault="00B5542E">
      <w:pPr>
        <w:pStyle w:val="BodyText"/>
        <w:rPr>
          <w:b/>
        </w:rPr>
      </w:pPr>
    </w:p>
    <w:p w:rsidR="00B5542E" w:rsidRDefault="00B5542E">
      <w:pPr>
        <w:pStyle w:val="BodyText"/>
        <w:spacing w:before="9"/>
        <w:rPr>
          <w:b/>
          <w:sz w:val="28"/>
        </w:rPr>
      </w:pPr>
    </w:p>
    <w:p w:rsidR="00B5542E" w:rsidRDefault="005D36F1">
      <w:pPr>
        <w:ind w:left="146" w:right="8229"/>
        <w:jc w:val="center"/>
        <w:rPr>
          <w:b/>
        </w:rPr>
      </w:pPr>
      <w:r>
        <w:rPr>
          <w:b/>
        </w:rPr>
        <w:t>Question-3:</w:t>
      </w:r>
    </w:p>
    <w:p w:rsidR="00B5542E" w:rsidRDefault="005D36F1">
      <w:pPr>
        <w:pStyle w:val="BodyText"/>
        <w:spacing w:before="178"/>
        <w:ind w:left="160"/>
      </w:pPr>
      <w:r>
        <w:t>Upload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 storage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HTML</w:t>
      </w:r>
      <w:r>
        <w:rPr>
          <w:spacing w:val="-5"/>
        </w:rPr>
        <w:t xml:space="preserve"> </w:t>
      </w:r>
      <w:r>
        <w:t>code.</w:t>
      </w:r>
    </w:p>
    <w:p w:rsidR="00B5542E" w:rsidRDefault="00B5542E">
      <w:pPr>
        <w:pStyle w:val="BodyText"/>
      </w:pPr>
    </w:p>
    <w:p w:rsidR="00B5542E" w:rsidRDefault="00B5542E">
      <w:pPr>
        <w:pStyle w:val="BodyText"/>
      </w:pPr>
    </w:p>
    <w:p w:rsidR="00B5542E" w:rsidRDefault="00B5542E">
      <w:pPr>
        <w:pStyle w:val="BodyText"/>
      </w:pPr>
    </w:p>
    <w:p w:rsidR="00B5542E" w:rsidRDefault="00B5542E">
      <w:pPr>
        <w:pStyle w:val="BodyText"/>
      </w:pPr>
    </w:p>
    <w:p w:rsidR="00B5542E" w:rsidRDefault="005D36F1">
      <w:pPr>
        <w:pStyle w:val="Heading1"/>
        <w:spacing w:before="184"/>
      </w:pPr>
      <w:r>
        <w:rPr>
          <w:color w:val="1F4E79"/>
        </w:rPr>
        <w:t>Solution:</w:t>
      </w:r>
    </w:p>
    <w:p w:rsidR="00B5542E" w:rsidRDefault="00B5542E">
      <w:pPr>
        <w:sectPr w:rsidR="00B5542E">
          <w:pgSz w:w="11910" w:h="16840"/>
          <w:pgMar w:top="1460" w:right="1140" w:bottom="280" w:left="1280" w:header="720" w:footer="720" w:gutter="0"/>
          <w:cols w:space="720"/>
        </w:sectPr>
      </w:pPr>
    </w:p>
    <w:p w:rsidR="00B5542E" w:rsidRDefault="005D36F1">
      <w:pPr>
        <w:pStyle w:val="BodyText"/>
        <w:ind w:left="16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70469" cy="329184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46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spacing w:before="3"/>
        <w:rPr>
          <w:b/>
          <w:sz w:val="16"/>
        </w:rPr>
      </w:pPr>
    </w:p>
    <w:p w:rsidR="00B5542E" w:rsidRDefault="005D36F1">
      <w:pPr>
        <w:ind w:left="160"/>
        <w:rPr>
          <w:b/>
        </w:rPr>
      </w:pPr>
      <w:r>
        <w:rPr>
          <w:b/>
        </w:rPr>
        <w:t>Question-4:</w:t>
      </w:r>
    </w:p>
    <w:p w:rsidR="00B5542E" w:rsidRDefault="005D36F1">
      <w:pPr>
        <w:pStyle w:val="BodyText"/>
        <w:spacing w:before="173" w:line="266" w:lineRule="auto"/>
        <w:ind w:left="160"/>
      </w:pPr>
      <w:r>
        <w:t>Design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chatbot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Watson</w:t>
      </w:r>
      <w:r>
        <w:rPr>
          <w:spacing w:val="-4"/>
        </w:rPr>
        <w:t xml:space="preserve"> </w:t>
      </w:r>
      <w:r>
        <w:t>assistant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hospital.</w:t>
      </w:r>
      <w:r>
        <w:rPr>
          <w:spacing w:val="-2"/>
        </w:rPr>
        <w:t xml:space="preserve"> </w:t>
      </w:r>
      <w:r>
        <w:t>Ex: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branches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hospital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city.</w:t>
      </w:r>
      <w:r>
        <w:rPr>
          <w:spacing w:val="-1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chat</w:t>
      </w:r>
      <w:r>
        <w:rPr>
          <w:spacing w:val="-4"/>
        </w:rPr>
        <w:t xml:space="preserve"> </w:t>
      </w:r>
      <w:r>
        <w:t>bot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assignment.</w:t>
      </w:r>
    </w:p>
    <w:p w:rsidR="00B5542E" w:rsidRDefault="00B5542E">
      <w:pPr>
        <w:pStyle w:val="BodyText"/>
      </w:pPr>
    </w:p>
    <w:p w:rsidR="00B5542E" w:rsidRDefault="00B5542E">
      <w:pPr>
        <w:pStyle w:val="BodyText"/>
      </w:pPr>
    </w:p>
    <w:p w:rsidR="00B5542E" w:rsidRDefault="00B5542E">
      <w:pPr>
        <w:pStyle w:val="BodyText"/>
        <w:spacing w:before="8"/>
        <w:rPr>
          <w:sz w:val="19"/>
        </w:rPr>
      </w:pPr>
    </w:p>
    <w:p w:rsidR="00B5542E" w:rsidRDefault="005D36F1">
      <w:pPr>
        <w:pStyle w:val="Heading1"/>
      </w:pPr>
      <w:r>
        <w:rPr>
          <w:color w:val="2D74B5"/>
        </w:rPr>
        <w:t>Solution:</w:t>
      </w:r>
    </w:p>
    <w:p w:rsidR="00B5542E" w:rsidRDefault="00B5542E">
      <w:pPr>
        <w:pStyle w:val="BodyText"/>
        <w:spacing w:before="34" w:line="268" w:lineRule="auto"/>
        <w:ind w:left="160" w:right="339" w:firstLine="792"/>
      </w:pPr>
      <w:hyperlink r:id="rId7">
        <w:r w:rsidR="005D36F1">
          <w:rPr>
            <w:color w:val="0462C1"/>
            <w:u w:val="single" w:color="0462C1"/>
          </w:rPr>
          <w:t>https://web-</w:t>
        </w:r>
      </w:hyperlink>
      <w:r w:rsidR="005D36F1">
        <w:rPr>
          <w:color w:val="0462C1"/>
          <w:spacing w:val="1"/>
        </w:rPr>
        <w:t xml:space="preserve"> </w:t>
      </w:r>
      <w:hyperlink r:id="rId8">
        <w:r w:rsidR="005D36F1">
          <w:rPr>
            <w:color w:val="0462C1"/>
            <w:spacing w:val="-1"/>
            <w:u w:val="single" w:color="0462C1"/>
          </w:rPr>
          <w:t>chat.global.assistant.watson.appdomain.cloud/preview.html?backgroundImageURL=https%3A%2F%</w:t>
        </w:r>
      </w:hyperlink>
      <w:r w:rsidR="005D36F1">
        <w:rPr>
          <w:color w:val="0462C1"/>
        </w:rPr>
        <w:t xml:space="preserve"> </w:t>
      </w:r>
      <w:hyperlink r:id="rId9">
        <w:r w:rsidR="005D36F1">
          <w:rPr>
            <w:color w:val="0462C1"/>
            <w:u w:val="single" w:color="0462C1"/>
          </w:rPr>
          <w:t>2Fau-syd.assistant.watson.cloud.ibm.com%2Fpublic%2Fimages%2Fupx-eaf9068f-bc21-4c96-887e-</w:t>
        </w:r>
      </w:hyperlink>
      <w:r w:rsidR="005D36F1">
        <w:rPr>
          <w:color w:val="0462C1"/>
          <w:spacing w:val="1"/>
        </w:rPr>
        <w:t xml:space="preserve"> </w:t>
      </w:r>
      <w:hyperlink r:id="rId10">
        <w:r w:rsidR="005D36F1">
          <w:rPr>
            <w:color w:val="0462C1"/>
            <w:u w:val="single" w:color="0462C1"/>
          </w:rPr>
          <w:t>24827505b9cb%3A%3Aef4f1dac-91b9-436e-b54e-e9d8e56f29db&amp;integrationID=0154c063-eca1-</w:t>
        </w:r>
      </w:hyperlink>
      <w:r w:rsidR="005D36F1">
        <w:rPr>
          <w:color w:val="0462C1"/>
          <w:spacing w:val="1"/>
        </w:rPr>
        <w:t xml:space="preserve"> </w:t>
      </w:r>
      <w:hyperlink r:id="rId11">
        <w:r w:rsidR="005D36F1">
          <w:rPr>
            <w:color w:val="0462C1"/>
            <w:u w:val="single" w:color="0462C1"/>
          </w:rPr>
          <w:t>4d8c-84</w:t>
        </w:r>
        <w:r w:rsidR="005D36F1">
          <w:rPr>
            <w:color w:val="0462C1"/>
            <w:u w:val="single" w:color="0462C1"/>
          </w:rPr>
          <w:t>10-78008eb28eb5&amp;region=au-syd&amp;serviceInstanceID=eaf9068f-bc21-4c96-887e-</w:t>
        </w:r>
      </w:hyperlink>
      <w:r w:rsidR="005D36F1">
        <w:rPr>
          <w:color w:val="0462C1"/>
          <w:spacing w:val="1"/>
        </w:rPr>
        <w:t xml:space="preserve"> </w:t>
      </w:r>
      <w:hyperlink r:id="rId12">
        <w:r w:rsidR="005D36F1">
          <w:rPr>
            <w:color w:val="0462C1"/>
            <w:u w:val="single" w:color="0462C1"/>
          </w:rPr>
          <w:t>24827505b9cb</w:t>
        </w:r>
      </w:hyperlink>
    </w:p>
    <w:p w:rsidR="00B5542E" w:rsidRDefault="00B5542E">
      <w:pPr>
        <w:pStyle w:val="BodyText"/>
        <w:rPr>
          <w:sz w:val="20"/>
        </w:rPr>
      </w:pPr>
    </w:p>
    <w:p w:rsidR="00B5542E" w:rsidRDefault="00B5542E">
      <w:pPr>
        <w:pStyle w:val="BodyText"/>
        <w:rPr>
          <w:sz w:val="20"/>
        </w:rPr>
      </w:pPr>
    </w:p>
    <w:p w:rsidR="00B5542E" w:rsidRDefault="00B5542E">
      <w:pPr>
        <w:pStyle w:val="BodyText"/>
        <w:spacing w:before="8"/>
        <w:rPr>
          <w:sz w:val="26"/>
        </w:rPr>
      </w:pPr>
    </w:p>
    <w:p w:rsidR="00B5542E" w:rsidRDefault="005D36F1">
      <w:pPr>
        <w:pStyle w:val="Heading1"/>
        <w:spacing w:before="56"/>
      </w:pPr>
      <w:r>
        <w:t>Question-5:</w:t>
      </w:r>
    </w:p>
    <w:p w:rsidR="00B5542E" w:rsidRDefault="005D36F1">
      <w:pPr>
        <w:pStyle w:val="BodyText"/>
        <w:spacing w:before="173" w:line="266" w:lineRule="auto"/>
        <w:ind w:left="160" w:right="660"/>
      </w:pPr>
      <w:r>
        <w:t>Create Watson assistant servic</w:t>
      </w:r>
      <w:r>
        <w:t>e with 10 steps and use 3 conditions in it. Load that script in HTML</w:t>
      </w:r>
      <w:r>
        <w:rPr>
          <w:spacing w:val="-47"/>
        </w:rPr>
        <w:t xml:space="preserve"> </w:t>
      </w:r>
      <w:r>
        <w:t>page.</w:t>
      </w:r>
    </w:p>
    <w:p w:rsidR="00B5542E" w:rsidRDefault="00B5542E">
      <w:pPr>
        <w:spacing w:line="266" w:lineRule="auto"/>
        <w:sectPr w:rsidR="00B5542E">
          <w:pgSz w:w="11910" w:h="16840"/>
          <w:pgMar w:top="1420" w:right="1140" w:bottom="280" w:left="1280" w:header="720" w:footer="720" w:gutter="0"/>
          <w:cols w:space="720"/>
        </w:sectPr>
      </w:pPr>
    </w:p>
    <w:p w:rsidR="00B5542E" w:rsidRDefault="005D36F1">
      <w:pPr>
        <w:pStyle w:val="Heading1"/>
        <w:spacing w:before="37"/>
      </w:pPr>
      <w:r>
        <w:rPr>
          <w:color w:val="1F4E79"/>
        </w:rPr>
        <w:lastRenderedPageBreak/>
        <w:t>Solution:</w:t>
      </w:r>
    </w:p>
    <w:p w:rsidR="00B5542E" w:rsidRDefault="005D36F1">
      <w:pPr>
        <w:pStyle w:val="BodyText"/>
        <w:ind w:left="16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02169" cy="321868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169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42E" w:rsidSect="00B5542E">
      <w:pgSz w:w="11910" w:h="16840"/>
      <w:pgMar w:top="1420" w:right="114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5542E"/>
    <w:rsid w:val="005D36F1"/>
    <w:rsid w:val="00B55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5542E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B5542E"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5542E"/>
  </w:style>
  <w:style w:type="paragraph" w:styleId="ListParagraph">
    <w:name w:val="List Paragraph"/>
    <w:basedOn w:val="Normal"/>
    <w:uiPriority w:val="1"/>
    <w:qFormat/>
    <w:rsid w:val="00B5542E"/>
  </w:style>
  <w:style w:type="paragraph" w:customStyle="1" w:styleId="TableParagraph">
    <w:name w:val="Table Paragraph"/>
    <w:basedOn w:val="Normal"/>
    <w:uiPriority w:val="1"/>
    <w:qFormat/>
    <w:rsid w:val="00B5542E"/>
    <w:pPr>
      <w:spacing w:before="1" w:line="247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6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6F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2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2022-10-29T09:10:00Z</dcterms:created>
  <dcterms:modified xsi:type="dcterms:W3CDTF">2022-10-29T03:46:00Z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