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88A" w:rsidRDefault="003B588A">
      <w:r>
        <w:t>EXP NO 3:-</w:t>
      </w:r>
    </w:p>
    <w:p w:rsidR="003B588A" w:rsidRDefault="003B588A">
      <w:r>
        <w:t>Gantt charts are widely used in business to describe and monitor all kinds of projects according to the rules of project management. In today's world they are usually created by computer applications, such as Microsoft® Project, Primavera Project Planner® and MindView. Here, we refer to such applications as Gantt applications. Different Gantt applications have different features and capabilities: in the discussion below we describe some of the more common ones.</w:t>
      </w:r>
    </w:p>
    <w:p w:rsidR="003B588A" w:rsidRDefault="003B588A"/>
    <w:p w:rsidR="003B588A" w:rsidRDefault="003B588A">
      <w:r>
        <w:t>With all the data entered, the Gantt application displays the chart. Any change in the timing of a task affects all the tasks that depend on it. If a task runs ahead of schedule, the Gantt application automatically recalculates the dates of all the tasks that depend on it in order to take advantage of the time gained. Conversely, if a task is delayed, all the tasks that depend on it are automatically rescheduled, which may or may not impact the overall end date of the project.</w:t>
      </w:r>
    </w:p>
    <w:p w:rsidR="003B588A" w:rsidRDefault="003B588A"/>
    <w:p w:rsidR="007024D3" w:rsidRDefault="003B588A">
      <w:r>
        <w:rPr>
          <w:noProof/>
        </w:rPr>
        <w:drawing>
          <wp:inline distT="0" distB="0" distL="0" distR="0">
            <wp:extent cx="5943600" cy="2749585"/>
            <wp:effectExtent l="19050" t="0" r="0" b="0"/>
            <wp:docPr id="1" name="Picture 1" descr="Image result for Gantt chart in S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ntt chart in SEMP"/>
                    <pic:cNvPicPr>
                      <a:picLocks noChangeAspect="1" noChangeArrowheads="1"/>
                    </pic:cNvPicPr>
                  </pic:nvPicPr>
                  <pic:blipFill>
                    <a:blip r:embed="rId4" cstate="print"/>
                    <a:srcRect/>
                    <a:stretch>
                      <a:fillRect/>
                    </a:stretch>
                  </pic:blipFill>
                  <pic:spPr bwMode="auto">
                    <a:xfrm>
                      <a:off x="0" y="0"/>
                      <a:ext cx="5943600" cy="2749585"/>
                    </a:xfrm>
                    <a:prstGeom prst="rect">
                      <a:avLst/>
                    </a:prstGeom>
                    <a:noFill/>
                    <a:ln w="9525">
                      <a:noFill/>
                      <a:miter lim="800000"/>
                      <a:headEnd/>
                      <a:tailEnd/>
                    </a:ln>
                  </pic:spPr>
                </pic:pic>
              </a:graphicData>
            </a:graphic>
          </wp:inline>
        </w:drawing>
      </w:r>
    </w:p>
    <w:sectPr w:rsidR="007024D3" w:rsidSect="00702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compat/>
  <w:rsids>
    <w:rsidRoot w:val="003B588A"/>
    <w:rsid w:val="003B588A"/>
    <w:rsid w:val="007024D3"/>
    <w:rsid w:val="00D064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88A"/>
    <w:rPr>
      <w:rFonts w:ascii="Tahoma" w:hAnsi="Tahoma" w:cs="Tahoma"/>
      <w:sz w:val="16"/>
      <w:szCs w:val="16"/>
    </w:rPr>
  </w:style>
  <w:style w:type="character" w:styleId="Hyperlink">
    <w:name w:val="Hyperlink"/>
    <w:basedOn w:val="DefaultParagraphFont"/>
    <w:uiPriority w:val="99"/>
    <w:semiHidden/>
    <w:unhideWhenUsed/>
    <w:rsid w:val="003B588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dc:creator>
  <cp:lastModifiedBy>Hardik</cp:lastModifiedBy>
  <cp:revision>1</cp:revision>
  <dcterms:created xsi:type="dcterms:W3CDTF">2019-02-10T09:42:00Z</dcterms:created>
  <dcterms:modified xsi:type="dcterms:W3CDTF">2019-02-10T09:49:00Z</dcterms:modified>
</cp:coreProperties>
</file>