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МІНІСТЕРСТВО ОСВІТИ І НАУКИ УКРАЇНИ</w:t>
      </w:r>
    </w:p>
    <w:p w14:paraId="4221D98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ДЕРЖАВНИЙ УНІВЕРСИТЕТ «ЖИТОМИРСЬКА ПОЛІТЕХНІКА»</w:t>
      </w:r>
    </w:p>
    <w:p w14:paraId="27F1D89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</w:t>
      </w:r>
    </w:p>
    <w:p w14:paraId="2EBD2D1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9E4424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Теорія ймовірностей і математична статистика</w:t>
      </w:r>
    </w:p>
    <w:p w14:paraId="040F96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7921CC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F38845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839B50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B527A2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DD1298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0EA4031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518106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360" w:lineRule="auto"/>
        <w:ind w:firstLine="0" w:firstLineChars="0"/>
        <w:jc w:val="center"/>
        <w:textAlignment w:val="auto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Звіт</w:t>
      </w:r>
    </w:p>
    <w:p w14:paraId="473B1BD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з </w:t>
      </w:r>
      <w:r>
        <w:rPr>
          <w:rFonts w:cs="Times New Roman"/>
          <w:b/>
          <w:bCs/>
          <w:color w:val="000000"/>
          <w:sz w:val="40"/>
          <w:szCs w:val="40"/>
          <w:lang w:val="uk-UA"/>
        </w:rPr>
        <w:t>практики</w:t>
      </w: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 xml:space="preserve"> №1 на тему:</w:t>
      </w:r>
    </w:p>
    <w:p w14:paraId="059D5B3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</w:p>
    <w:p w14:paraId="0E71AB8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after="0" w:line="240" w:lineRule="auto"/>
        <w:ind w:firstLine="0" w:firstLineChars="0"/>
        <w:jc w:val="center"/>
        <w:textAlignment w:val="auto"/>
        <w:rPr>
          <w:rFonts w:hint="default" w:cs="Times New Roman"/>
          <w:b/>
          <w:bCs/>
          <w:color w:val="000000"/>
          <w:sz w:val="40"/>
          <w:szCs w:val="40"/>
          <w:lang w:val="uk-UA"/>
        </w:rPr>
      </w:pPr>
      <w:r>
        <w:rPr>
          <w:rFonts w:hint="default" w:cs="Times New Roman"/>
          <w:b/>
          <w:bCs/>
          <w:color w:val="000000"/>
          <w:sz w:val="40"/>
          <w:szCs w:val="40"/>
          <w:lang w:val="uk-UA"/>
        </w:rPr>
        <w:t>«Моделювання випадкових подій засобами програмування»</w:t>
      </w:r>
    </w:p>
    <w:p w14:paraId="41A7AC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center"/>
        <w:textAlignment w:val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A63C1FB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left="4395" w:firstLine="0" w:firstLineChars="0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EFA5689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54B784E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D0F3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ІІ курсу групи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  <w:t>ІПЗ-25-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en-US"/>
          <w14:textFill>
            <w14:solidFill>
              <w14:schemeClr w14:val="tx1"/>
            </w14:solidFill>
          </w14:textFill>
        </w:rPr>
        <w:t>1</w:t>
      </w:r>
    </w:p>
    <w:p w14:paraId="0B5F67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спеціальності 121 «Інженерія програмного забезпечення»</w:t>
      </w:r>
    </w:p>
    <w:p w14:paraId="70AA2B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4395" w:firstLine="0" w:firstLineChars="0"/>
        <w:jc w:val="left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>Міхневич</w:t>
      </w:r>
      <w:r>
        <w:rPr>
          <w:rFonts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 xml:space="preserve"> Данил</w:t>
      </w:r>
      <w:r>
        <w:rPr>
          <w:rFonts w:hint="default"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u w:val="single"/>
          <w:lang w:val="uk-UA" w:eastAsia="ru-RU"/>
        </w:rPr>
        <w:t xml:space="preserve"> Леонідович</w:t>
      </w:r>
      <w:r>
        <w:rPr>
          <w:rFonts w:hint="default" w:eastAsia="Times New Roman" w:cs="Times New Roman"/>
          <w:sz w:val="28"/>
          <w:szCs w:val="28"/>
          <w:highlight w:val="none"/>
          <w:u w:val="single"/>
          <w:lang w:val="uk-UA" w:eastAsia="ru-RU"/>
        </w:rPr>
        <w:t>а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ab/>
      </w:r>
    </w:p>
    <w:p w14:paraId="225D457D">
      <w:pPr>
        <w:keepNext w:val="0"/>
        <w:keepLines w:val="0"/>
        <w:pageBreakBefore w:val="0"/>
        <w:widowControl/>
        <w:tabs>
          <w:tab w:val="center" w:pos="69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jc w:val="left"/>
        <w:textAlignment w:val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(прізвище, ім’я та по-батькові)</w:t>
      </w:r>
    </w:p>
    <w:p w14:paraId="6F3F8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969" w:firstLine="0" w:firstLineChars="0"/>
        <w:jc w:val="left"/>
        <w:textAlignment w:val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62DC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Перевірив: Лисенко Максим Сергійови</w:t>
      </w:r>
    </w:p>
    <w:p w14:paraId="4D52DE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72577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00B94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31936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42900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7ECBC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62344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0D7F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056C3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5B48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5E02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2B3A4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right"/>
        <w:textAlignment w:val="auto"/>
        <w:rPr>
          <w:rFonts w:cs="Times New Roman"/>
          <w:sz w:val="28"/>
          <w:szCs w:val="28"/>
          <w:lang w:val="uk-UA"/>
        </w:rPr>
      </w:pPr>
    </w:p>
    <w:p w14:paraId="639FA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right="397" w:firstLine="0" w:firstLineChars="0"/>
        <w:jc w:val="center"/>
        <w:textAlignment w:val="auto"/>
        <w:rPr>
          <w:rFonts w:ascii="Times New Roman" w:hAnsi="Times New Roman" w:cs="Times New Roman"/>
          <w:sz w:val="28"/>
          <w:szCs w:val="28"/>
        </w:rPr>
        <w:sectPr>
          <w:footerReference r:id="rId5" w:type="default"/>
          <w:pgSz w:w="11906" w:h="16838"/>
          <w:pgMar w:top="850" w:right="850" w:bottom="850" w:left="1417" w:header="708" w:footer="272" w:gutter="0"/>
          <w:pgNumType w:start="1"/>
          <w:cols w:space="0" w:num="1"/>
          <w:rtlGutter w:val="0"/>
          <w:docGrid w:linePitch="360" w:charSpace="0"/>
        </w:sectPr>
      </w:pPr>
      <w:r>
        <w:rPr>
          <w:rFonts w:cs="Times New Roman"/>
          <w:sz w:val="28"/>
          <w:szCs w:val="28"/>
          <w:lang w:val="uk-UA"/>
        </w:rPr>
        <w:t>Ж</w:t>
      </w:r>
      <w:r>
        <w:rPr>
          <w:rFonts w:ascii="Times New Roman" w:hAnsi="Times New Roman" w:cs="Times New Roman"/>
          <w:sz w:val="28"/>
          <w:szCs w:val="28"/>
        </w:rPr>
        <w:t>итомир – 2026</w:t>
      </w:r>
    </w:p>
    <w:p w14:paraId="5CA4D4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cs="Times New Roman"/>
          <w:b/>
          <w:bCs/>
          <w:sz w:val="28"/>
          <w:szCs w:val="28"/>
          <w:lang w:val="uk-UA"/>
        </w:rPr>
        <w:t>Мета та постановка завдання</w:t>
      </w:r>
    </w:p>
    <w:p w14:paraId="6B7B67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Мета: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Отримати практичні навички роботи з генераторами псевдовипадкових чисел, дослідити на практиці специфіку Закону великих чисел (ЗВЧ) та перевірити точність методу Монте-Карло при вирішенні прикладних задач з інженерії програмного забезпечення.</w:t>
      </w:r>
    </w:p>
    <w:p w14:paraId="79FFD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Постановка завдання: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Написати скрипти мовою Python, які реалізують чотири логічні блоки: симуляцію серії випробувань Бернуллі, розрахунок ймовірності у задачі про зустріч за параметрами Варіанту №4, знаходження наближеного значення числа Пі методом Монте-Карло, а також оцінку статистичної точності ШІ-моделі для бінарної класифікації. Отримані результати експериментів візуалізувати за допомогою побудови відповідних графіків.</w:t>
      </w:r>
    </w:p>
    <w:p w14:paraId="57DFF807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Хід роботи:</w:t>
      </w:r>
    </w:p>
    <w:p w14:paraId="49AC8D54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Варіант №4</w:t>
      </w:r>
    </w:p>
    <w:p w14:paraId="036878A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uk-UA"/>
        </w:rPr>
        <w:t xml:space="preserve">2. Математична модель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(Теоретичні розрахунки)</w:t>
      </w:r>
    </w:p>
    <w:p w14:paraId="24D92EE8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/>
        </w:rPr>
        <w:t>Блок 1. За законом великих чисел відносна частота події W(A) = M/N при збільшенні кількості випробувань прямує до теоретичної ймовірності P(A).</w:t>
      </w:r>
    </w:p>
    <w:p w14:paraId="3E6AFFC3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Блок 2. Задача про зустріч. Дві події приходять рівномірно у вікні часу [0, T], де T=60. Зустріч відбувається, якщо різниця часу |x-y| менше або дорівнює tau, де tau=10. Точне значення ймовірності зустрічі обчислюється як відношення площ у квадраті T на T і становить P(Зустріч) = 1 - ((T-tau)/T)^2 = 1 - (50/60)^2 = 0.306.</w:t>
      </w:r>
    </w:p>
    <w:p w14:paraId="1D070014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Блок 3. Метод Монте-Карло. Оцінка числа Пі базується на підрахунку кількості випадкових точок M, що потрапили всередину кола x^2 + y^2 менше або дорівнює 1, до загальної кількості згенерованих точок N у квадраті [-1, 1] на [-1, 1]. Наближене значення числа Пі обчислюється за формулою Пі = 4 * M / N.</w:t>
      </w:r>
    </w:p>
    <w:p w14:paraId="2F8EE498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Блок 4. АІ-модель обробила 5000 об'єктів: 4600 класифіковано правильно, 400 — неправильно. Статистичні оцінки ймовірностей становлять P(Correct) = 4600/5000 = 0.92 та P(Error) = 400/5000 = 0.08.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629E9FEE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9E115D9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ind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1CF9D40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39319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ind w:firstLine="709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Опис програмної реалізації</w:t>
      </w:r>
    </w:p>
    <w:p w14:paraId="1F78C66B">
      <w:pPr>
        <w:keepNext w:val="0"/>
        <w:keepLines w:val="0"/>
        <w:pageBreakBefore w:val="0"/>
        <w:tabs>
          <w:tab w:val="left" w:pos="1452"/>
        </w:tabs>
        <w:kinsoku/>
        <w:wordWrap/>
        <w:overflowPunct/>
        <w:topLinePunct w:val="0"/>
        <w:bidi w:val="0"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Роботу виконано мовою Python. Програмна модель базується на використанні датчика псевдовипадкових чисел, що генерує значення, рівномірно розподілені на проміжку від 0 до 1. Запуск симуляцій реалізовано згідно з умовами чотирьох блоків, результати виводяться у консоль, а для візуалізації Закону великих чисел та методу Монте-Карло збережено відповідні графіки. </w:t>
      </w:r>
    </w:p>
    <w:p w14:paraId="537567BD">
      <w:pPr>
        <w:keepNext w:val="0"/>
        <w:keepLines w:val="0"/>
        <w:pageBreakBefore w:val="0"/>
        <w:tabs>
          <w:tab w:val="left" w:pos="1452"/>
        </w:tabs>
        <w:kinsoku/>
        <w:wordWrap/>
        <w:overflowPunct/>
        <w:topLinePunct w:val="0"/>
        <w:bidi w:val="0"/>
        <w:snapToGrid/>
        <w:ind w:firstLine="560" w:firstLineChars="20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Посилання на репозиторій</w:t>
      </w:r>
      <w:r>
        <w:rPr>
          <w:rFonts w:hint="default" w:cs="Times New Roman"/>
          <w:sz w:val="28"/>
          <w:szCs w:val="28"/>
          <w:lang w:val="uk-UA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 xml:space="preserve"> GitHub: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"https://github.com/Diktos/Probability-Theory-Practices/tree/main/Practice1"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https://github.com/Diktos/Probability-Theory-Practices/tree/main/Practice1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ACEA98B">
      <w:pPr>
        <w:keepNext w:val="0"/>
        <w:keepLines w:val="0"/>
        <w:pageBreakBefore w:val="0"/>
        <w:numPr>
          <w:ilvl w:val="0"/>
          <w:numId w:val="2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="0" w:leftChars="0" w:firstLine="709" w:firstLineChars="0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Результати експериментів</w:t>
      </w:r>
    </w:p>
    <w:p w14:paraId="4C78D6E7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114300" distR="114300">
            <wp:extent cx="3228975" cy="962025"/>
            <wp:effectExtent l="0" t="0" r="9525" b="9525"/>
            <wp:docPr id="1" name="Изображение 1" descr="python_AqbQ28C35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ython_AqbQ28C35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C291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Рис. 1. Результати симуляції випробувань Бернуллі</w:t>
      </w:r>
    </w:p>
    <w:p w14:paraId="019A169A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Аналіз графіка до блоку №1:</w:t>
      </w:r>
    </w:p>
    <w:p w14:paraId="23D75AFA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графіку та в результатах симуляції чітко простежується залежність відносної частоти події W(A) від кількості випробувань N. При N = 100 спостерігається найбільше відхилення від теоретичної ймовірності 0.5: частота сягає значення 0.59000, а абсолютна похибка становить 0.09000. Зі збільшенням кількості випробувань значення частоти поступово стабілізується: при N = 1 000 похибка знижується до 0.00500, при N = 10 000 вона становить 0.00530, при N = 100 000 — 0.00292, а при N = 1 000 000 частота наближається до 0.50008 із мінімальною похибкою 0.00008. Це є прямим експериментальним підтвердженням Закону великих чисел</w:t>
      </w:r>
    </w:p>
    <w:p w14:paraId="5A1915A6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4772025" cy="1987550"/>
            <wp:effectExtent l="0" t="0" r="9525" b="12700"/>
            <wp:docPr id="5" name="Изображение 5" descr="block1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block1_graph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56F7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Рис. 2. Графік залежності відносної частоти від кількості випробувань N </w:t>
      </w:r>
    </w:p>
    <w:p w14:paraId="2F0A6530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2324100" cy="638175"/>
            <wp:effectExtent l="0" t="0" r="0" b="9525"/>
            <wp:docPr id="2" name="Изображение 2" descr="python_b3yRqMj8j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ython_b3yRqMj8jk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FD59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Рис. 3. Результати симуляції для задачі про зустріч</w:t>
      </w:r>
    </w:p>
    <w:p w14:paraId="5B7136C5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1962150" cy="361950"/>
            <wp:effectExtent l="0" t="0" r="0" b="0"/>
            <wp:docPr id="3" name="Изображение 3" descr="python_NXxpw45L1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python_NXxpw45L1v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162B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Рис. 4. Оцінка числа Пі методом Монте-Карло</w:t>
      </w:r>
    </w:p>
    <w:p w14:paraId="035D708A">
      <w:pPr>
        <w:ind w:firstLine="709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Аналіз графіка до блоку №3:</w:t>
      </w:r>
    </w:p>
    <w:p w14:paraId="6B9EC611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графіку відображено процес збіжності оцінки числа Пі методом Монте-Карло до його точного теоретичного значення (приблизно 3.14159) залежно від кількості випробувань N. При малих значеннях N (N &lt; 2000) спостерігаються значні флуктуації (коливання обчисленого значення в межах від 3.22 до 3.28), що зумовлено високим впливом випадковості на малих вибірках. Зі зростанням кількості випробувань до N = 10 000 лінія оцінки поступово згладжується та наближається до точного значення, досягаючи підсумкового результату 3.14712 із похибкою 0.00553. Це є практичним підтвердженням властивості методу Монте-Карло: зі збільшенням N похибка оцінки зменшується зі швидкістю O(1/√N), а результат прямує до істинного.</w:t>
      </w:r>
    </w:p>
    <w:p w14:paraId="3BBB570E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4648835" cy="2905760"/>
            <wp:effectExtent l="0" t="0" r="18415" b="8890"/>
            <wp:docPr id="6" name="Изображение 6" descr="block3_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block3_grap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0853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Рис. 5. Графік збіжності оцінки до точного значення Пі</w:t>
      </w:r>
    </w:p>
    <w:p w14:paraId="0288436F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14:paraId="0F23E239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114300" distR="114300">
            <wp:extent cx="1457325" cy="361950"/>
            <wp:effectExtent l="0" t="0" r="9525" b="0"/>
            <wp:docPr id="4" name="Изображение 4" descr="python_4nune3klR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ython_4nune3klRv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B82D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Рис. 6. Статистичні ймовірності AI-класифікатора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</w:p>
    <w:p w14:paraId="38231DF6">
      <w:pPr>
        <w:numPr>
          <w:ilvl w:val="0"/>
          <w:numId w:val="2"/>
        </w:numPr>
        <w:ind w:left="0" w:leftChars="0" w:firstLine="709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Аналіз і висновки</w:t>
      </w:r>
    </w:p>
    <w:p w14:paraId="104D98D5">
      <w:pPr>
        <w:keepNext w:val="0"/>
        <w:keepLines w:val="0"/>
        <w:pageBreakBefore w:val="0"/>
        <w:numPr>
          <w:ilvl w:val="0"/>
          <w:numId w:val="0"/>
        </w:numPr>
        <w:tabs>
          <w:tab w:val="left" w:pos="1452"/>
        </w:tabs>
        <w:kinsoku/>
        <w:wordWrap/>
        <w:overflowPunct/>
        <w:topLinePunct w:val="0"/>
        <w:bidi w:val="0"/>
        <w:snapToGrid/>
        <w:ind w:left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Під час виконання роботи було досліджено відмінність між статистичною частотою події та її теоретичною ймовірністю. На практиці підтверджено Закон великих чисел у формі Бернуллі: при збільшенні кількості незалежних випробувань N накопичена відносна частота стабілізується поблизу теоретичної ймовірності, а абсолютна похибка стрімко наближається до нуля. Метод Монте-Карло довів свою ефективність як чисельний метод розв'язання задач за допомогою моделювання випадкових величин, успішно впоравшись з оцінкою числа Пі. Статистична частота у задачі про зустріч наблизилася до теоретичної формули відношення площ, що повністю підтверджує коректність написаної програмної моделі.</w:t>
      </w:r>
      <w:bookmarkStart w:id="0" w:name="_GoBack"/>
      <w:bookmarkEnd w:id="0"/>
    </w:p>
    <w:sectPr>
      <w:headerReference r:id="rId6" w:type="default"/>
      <w:pgSz w:w="11906" w:h="16838"/>
      <w:pgMar w:top="1134" w:right="685" w:bottom="1134" w:left="1141" w:header="708" w:footer="274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Заголово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Заголовок (восточно-азиатское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2F406">
    <w:pPr>
      <w:pStyle w:val="13"/>
      <w:jc w:val="right"/>
      <w:rPr>
        <w:rFonts w:hint="default"/>
        <w:lang w:val="en-US"/>
      </w:rPr>
    </w:pPr>
  </w:p>
  <w:p w14:paraId="6A8B0F1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5736D">
    <w:pPr>
      <w:pStyle w:val="10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-68580</wp:posOffset>
              </wp:positionH>
              <wp:positionV relativeFrom="paragraph">
                <wp:posOffset>-160020</wp:posOffset>
              </wp:positionV>
              <wp:extent cx="6659880" cy="10232390"/>
              <wp:effectExtent l="12700" t="12700" r="13970" b="22860"/>
              <wp:wrapNone/>
              <wp:docPr id="151" name="Группа 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880" cy="10232390"/>
                        <a:chOff x="1134" y="284"/>
                        <a:chExt cx="10488" cy="16214"/>
                      </a:xfrm>
                    </wpg:grpSpPr>
                    <wps:wsp>
                      <wps:cNvPr id="152" name="Rectangle 5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4C120">
                            <w:pPr>
                              <w:pStyle w:val="21"/>
                              <w:jc w:val="left"/>
                              <w:rPr>
                                <w:rFonts w:hint="default" w:ascii="Times New Roman" w:hAnsi="Times New Roman"/>
                                <w:i/>
                                <w:iCs w:val="0"/>
                                <w:sz w:val="20"/>
                                <w:lang w:val="uk-UA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i/>
                                <w:iCs w:val="0"/>
                                <w:sz w:val="18"/>
                                <w:szCs w:val="18"/>
                                <w:lang w:val="uk-UA"/>
                              </w:rPr>
                              <w:t>Міхневич Д.Л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 w:val="0"/>
                                <w:sz w:val="20"/>
                                <w:lang w:val="uk-UA"/>
                              </w:rPr>
                              <w:t>.</w:t>
                            </w:r>
                          </w:p>
                          <w:p w14:paraId="3791CB9B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F3CD11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B2F8DF9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53" name="Group 53"/>
                      <wpg:cNvGrpSpPr/>
                      <wpg:grpSpPr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54" name="Group 54"/>
                        <wpg:cNvGrpSpPr/>
                        <wpg:grpSpPr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55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7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8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59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0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1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2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3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4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5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6638BD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7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9B75BC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00ADA7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0E1298FE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83FA06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41BA966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43E7337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AD6D190">
                                <w:pPr>
                                  <w:pStyle w:val="2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3226D9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09531D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C631D0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1CDD5">
                                <w:pPr>
                                  <w:pStyle w:val="21"/>
                                  <w:jc w:val="center"/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sz w:val="22"/>
                                    <w:szCs w:val="22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594"/>
                              <a:ext cx="5808" cy="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F232FA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політехніка»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 w:themeColor="text1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000000" w:themeColor="text1"/>
                                    <w:lang w:val="ru-RU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>
                                  <w:rPr>
                                    <w:rFonts w:hint="default" w:ascii="ISOCPEUR" w:hAnsi="ISOCPEUR"/>
                                    <w:i/>
                                    <w:lang w:val="uk-UA"/>
                                  </w:rPr>
                                  <w:t>18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НПр</w:t>
                                </w:r>
                              </w:p>
                              <w:p w14:paraId="519A8F6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338" y="15850"/>
                            <a:ext cx="1381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FC3C6">
                              <w:pPr>
                                <w:rPr>
                                  <w:rFonts w:hint="default" w:ascii="Times New Roman" w:hAnsi="Times New Roman" w:cs="Times New Roman"/>
                                  <w:i/>
                                  <w:iCs w:val="0"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hint="default" w:cs="Times New Roman"/>
                                  <w:i/>
                                  <w:iCs w:val="0"/>
                                  <w:sz w:val="20"/>
                                  <w:szCs w:val="20"/>
                                  <w:lang w:val="uk-UA"/>
                                </w:rPr>
                                <w:t>Лисенко М.С.</w:t>
                              </w:r>
                            </w:p>
                            <w:p w14:paraId="4867BE69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.4pt;margin-top:-12.6pt;height:805.7pt;width:524.4pt;z-index:251659264;mso-width-relative:page;mso-height-relative:page;" coordorigin="1134,284" coordsize="10488,16214" o:gfxdata="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Ck+wul2wAAAA0BAAAPAAAAAAAAAAEAIAAAACIAAABkcnMv&#10;ZG93bnJldi54bWxQSwECFAAUAAAACACHTuJAkfxBYMkFAACyLwAADgAAAAAAAAABACAAAAAqAQAA&#10;ZHJzL2Uyb0RvYy54bWxQSwUGAAAAAAYABgBZAQAAZQkAAAAA&#10;">
              <o:lock v:ext="edit" aspectratio="f"/>
              <v:rect id="Rectangle 52" o:spid="_x0000_s1026" o:spt="1" style="position:absolute;left:2332;top:15643;height:251;width:1349;" filled="f" stroked="f" coordsize="21600,21600" o:gfxdata="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i6Ur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CA4C120">
                      <w:pPr>
                        <w:pStyle w:val="21"/>
                        <w:jc w:val="left"/>
                        <w:rPr>
                          <w:rFonts w:hint="default" w:ascii="Times New Roman" w:hAnsi="Times New Roman"/>
                          <w:i/>
                          <w:iCs w:val="0"/>
                          <w:sz w:val="20"/>
                          <w:lang w:val="uk-UA"/>
                        </w:rPr>
                      </w:pPr>
                      <w:r>
                        <w:rPr>
                          <w:rFonts w:hint="default" w:ascii="Times New Roman" w:hAnsi="Times New Roman"/>
                          <w:i/>
                          <w:iCs w:val="0"/>
                          <w:sz w:val="18"/>
                          <w:szCs w:val="18"/>
                          <w:lang w:val="uk-UA"/>
                        </w:rPr>
                        <w:t>Міхневич Д.Л</w:t>
                      </w:r>
                      <w:r>
                        <w:rPr>
                          <w:rFonts w:hint="default" w:ascii="Times New Roman" w:hAnsi="Times New Roman"/>
                          <w:i/>
                          <w:iCs w:val="0"/>
                          <w:sz w:val="20"/>
                          <w:lang w:val="uk-UA"/>
                        </w:rPr>
                        <w:t>.</w:t>
                      </w:r>
                    </w:p>
                    <w:p w14:paraId="3791CB9B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F3CD11F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B2F8DF9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53" o:spid="_x0000_s1026" o:spt="203" style="position:absolute;left:1134;top:284;height:16214;width:10488;" coordorigin="1134,284" coordsize="10488,16214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<o:lock v:ext="edit" aspectratio="f"/>
                <v:group id="Group 54" o:spid="_x0000_s1026" o:spt="203" style="position:absolute;left:1134;top:284;height:16214;width:10488;" coordorigin="1134,284" coordsize="10488,16214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rect id="Rectangle 55" o:spid="_x0000_s1026" o:spt="1" style="position:absolute;left:1134;top:284;height:16214;width:10488;" filled="f" stroked="t" coordsize="21600,21600" o:gfxdata="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TQh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miterlimit="8" joinstyle="miter"/>
                    <v:imagedata o:title=""/>
                    <o:lock v:ext="edit" aspectratio="f"/>
                  </v:rect>
                  <v:line id="Line 56" o:spid="_x0000_s1026" o:spt="20" style="position:absolute;left:1707;top:15646;height:843;width:1;" filled="f" stroked="t" coordsize="21600,21600" o:gfxdata="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dew2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57" o:spid="_x0000_s1026" o:spt="20" style="position:absolute;left:1139;top:15639;height:1;width:10471;" filled="f" stroked="t" coordsize="21600,21600" o:gfxdata="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R3pa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58" o:spid="_x0000_s1026" o:spt="20" style="position:absolute;left:2280;top:15646;height:843;width:1;" filled="f" stroked="t" coordsize="21600,21600" o:gfxdata="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OSuS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59" o:spid="_x0000_s1026" o:spt="20" style="position:absolute;left:3714;top:15646;height:843;width:1;" filled="f" stroked="t" coordsize="21600,21600" o:gfxdata="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C73+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0" o:spid="_x0000_s1026" o:spt="20" style="position:absolute;left:4572;top:15654;height:835;width:2;" filled="f" stroked="t" coordsize="21600,21600" o:gfxdata="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SMX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1" o:spid="_x0000_s1026" o:spt="20" style="position:absolute;left:5146;top:15646;height:835;width:1;" filled="f" stroked="t" coordsize="21600,21600" o:gfxdata="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Fgpx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2" o:spid="_x0000_s1026" o:spt="20" style="position:absolute;left:11048;top:15646;height:843;width:2;" filled="f" stroked="t" coordsize="21600,21600" o:gfxdata="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Iq3s7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3" o:spid="_x0000_s1026" o:spt="20" style="position:absolute;left:1139;top:15925;height:1;width:3997;" filled="f" stroked="t" coordsize="21600,21600" o:gfxdata="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oYRD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64" o:spid="_x0000_s1026" o:spt="20" style="position:absolute;left:1139;top:16211;height:1;width:3997;" filled="f" stroked="t" coordsize="21600,21600" o:gfxdata="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vily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line id="Line 65" o:spid="_x0000_s1026" o:spt="20" style="position:absolute;left:11055;top:15927;height:1;width:562;" filled="f" stroked="t" coordsize="21600,21600" o:gfxdata="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BLms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rect id="Rectangle 66" o:spid="_x0000_s1026" o:spt="1" style="position:absolute;left:1162;top:16222;height:251;width:525;" filled="f" stroked="f" coordsize="21600,21600" o:gfxdata="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n3bs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A6638BD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67" o:spid="_x0000_s1026" o:spt="1" style="position:absolute;left:1731;top:16222;height:251;width:525;" filled="f" stroked="f" coordsize="21600,21600" o:gfxdata="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PT03e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7E9B75BC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68" o:spid="_x0000_s1026" o:spt="1" style="position:absolute;left:2323;top:16222;height:251;width:1349;" filled="f" stroked="f" coordsize="21600,21600" o:gfxdata="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TEcF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2D00ADA7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№ докум.</w:t>
                          </w:r>
                        </w:p>
                        <w:p w14:paraId="0E1298FE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83FA06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41BA966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43E7337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AD6D190">
                          <w:pPr>
                            <w:pStyle w:val="2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69" o:spid="_x0000_s1026" o:spt="1" style="position:absolute;left:3747;top:16222;height:251;width:805;" filled="f" stroked="f" coordsize="21600,21600" o:gfxdata="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AOKe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E3226D9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70" o:spid="_x0000_s1026" o:spt="1" style="position:absolute;left:4597;top:16222;height:251;width:525;" filled="f" stroked="f" coordsize="21600,21600" o:gfxdata="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493e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509531D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71" o:spid="_x0000_s1026" o:spt="1" style="position:absolute;left:11071;top:15669;height:250;width:525;" filled="f" stroked="f" coordsize="21600,21600" o:gfxdata="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aveE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21C631D0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72" o:spid="_x0000_s1026" o:spt="1" style="position:absolute;left:11071;top:16040;height:343;width:525;" filled="f" stroked="f" coordsize="21600,21600" o:gfxdata="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feYy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B71CDD5">
                          <w:pPr>
                            <w:pStyle w:val="21"/>
                            <w:jc w:val="center"/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73" o:spid="_x0000_s1026" o:spt="1" style="position:absolute;left:5195;top:15594;height:840;width:5808;" filled="f" stroked="f" coordsize="21600,21600" o:gfxdata="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MUOp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7F232F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ДУ «Житомирська політехніка»</w:t>
                          </w: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  <w:lang w:val="ru-RU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>
                            <w:rPr>
                              <w:rFonts w:hint="default" w:ascii="ISOCPEUR" w:hAnsi="ISOCPEUR"/>
                              <w:i/>
                              <w:lang w:val="uk-UA"/>
                            </w:rPr>
                            <w:t>18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НПр</w:t>
                          </w:r>
                        </w:p>
                        <w:p w14:paraId="519A8F6A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74" o:spid="_x0000_s1026" o:spt="1" style="position:absolute;left:2338;top:15850;height:439;width:1381;" filled="f" stroked="f" coordsize="21600,21600" o:gfxdata="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uut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1pt,0mm,1pt">
                    <w:txbxContent>
                      <w:p w14:paraId="792FC3C6">
                        <w:pPr>
                          <w:rPr>
                            <w:rFonts w:hint="default" w:ascii="Times New Roman" w:hAnsi="Times New Roman" w:cs="Times New Roman"/>
                            <w:i/>
                            <w:iCs w:val="0"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hint="default" w:cs="Times New Roman"/>
                            <w:i/>
                            <w:iCs w:val="0"/>
                            <w:sz w:val="20"/>
                            <w:szCs w:val="20"/>
                            <w:lang w:val="uk-UA"/>
                          </w:rPr>
                          <w:t>Лисенко М.С.</w:t>
                        </w:r>
                      </w:p>
                      <w:p w14:paraId="4867BE69">
                        <w:pPr>
                          <w:rPr>
                            <w:rFonts w:hint="default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B1693"/>
    <w:multiLevelType w:val="singleLevel"/>
    <w:tmpl w:val="9B9B1693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5774EE71"/>
    <w:multiLevelType w:val="singleLevel"/>
    <w:tmpl w:val="5774EE7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9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D57"/>
    <w:rsid w:val="00014C29"/>
    <w:rsid w:val="000851AB"/>
    <w:rsid w:val="000A3426"/>
    <w:rsid w:val="000C6DC4"/>
    <w:rsid w:val="000F53F0"/>
    <w:rsid w:val="00147826"/>
    <w:rsid w:val="001C65E2"/>
    <w:rsid w:val="001D6248"/>
    <w:rsid w:val="00263D56"/>
    <w:rsid w:val="00270A9B"/>
    <w:rsid w:val="00305743"/>
    <w:rsid w:val="003213F3"/>
    <w:rsid w:val="00335AD1"/>
    <w:rsid w:val="0035597F"/>
    <w:rsid w:val="00416240"/>
    <w:rsid w:val="004A317B"/>
    <w:rsid w:val="00516B9B"/>
    <w:rsid w:val="00540A84"/>
    <w:rsid w:val="00570E20"/>
    <w:rsid w:val="005818AB"/>
    <w:rsid w:val="0059536D"/>
    <w:rsid w:val="00636F65"/>
    <w:rsid w:val="00656BD3"/>
    <w:rsid w:val="00691257"/>
    <w:rsid w:val="006F57A4"/>
    <w:rsid w:val="006F609A"/>
    <w:rsid w:val="00730640"/>
    <w:rsid w:val="007836F2"/>
    <w:rsid w:val="00785A30"/>
    <w:rsid w:val="00794934"/>
    <w:rsid w:val="007B77B4"/>
    <w:rsid w:val="007C417D"/>
    <w:rsid w:val="00856D57"/>
    <w:rsid w:val="0088109C"/>
    <w:rsid w:val="008C36D7"/>
    <w:rsid w:val="008E3632"/>
    <w:rsid w:val="00921AA5"/>
    <w:rsid w:val="00945466"/>
    <w:rsid w:val="00950AF1"/>
    <w:rsid w:val="00A46498"/>
    <w:rsid w:val="00A510DF"/>
    <w:rsid w:val="00A51704"/>
    <w:rsid w:val="00AF52EB"/>
    <w:rsid w:val="00B04064"/>
    <w:rsid w:val="00B27B70"/>
    <w:rsid w:val="00BC70E5"/>
    <w:rsid w:val="00BF29DA"/>
    <w:rsid w:val="00C27B65"/>
    <w:rsid w:val="00D03C47"/>
    <w:rsid w:val="00D54B48"/>
    <w:rsid w:val="00D85635"/>
    <w:rsid w:val="00E03471"/>
    <w:rsid w:val="00E21D7E"/>
    <w:rsid w:val="00E4794E"/>
    <w:rsid w:val="00EB539E"/>
    <w:rsid w:val="00F35241"/>
    <w:rsid w:val="00FB4479"/>
    <w:rsid w:val="015A3746"/>
    <w:rsid w:val="026929FF"/>
    <w:rsid w:val="02B86002"/>
    <w:rsid w:val="02DB0337"/>
    <w:rsid w:val="078C55F0"/>
    <w:rsid w:val="0B0E2EBC"/>
    <w:rsid w:val="0CBD6919"/>
    <w:rsid w:val="1156028D"/>
    <w:rsid w:val="14E24232"/>
    <w:rsid w:val="15682CB8"/>
    <w:rsid w:val="197F26E3"/>
    <w:rsid w:val="19BE5A4B"/>
    <w:rsid w:val="1A3F149C"/>
    <w:rsid w:val="1AC02C25"/>
    <w:rsid w:val="1B22281B"/>
    <w:rsid w:val="1D1B2ECF"/>
    <w:rsid w:val="1DA90758"/>
    <w:rsid w:val="1E4A4DAB"/>
    <w:rsid w:val="1EB451EE"/>
    <w:rsid w:val="1F8567B4"/>
    <w:rsid w:val="20244CAA"/>
    <w:rsid w:val="212F0028"/>
    <w:rsid w:val="22980C5F"/>
    <w:rsid w:val="2637753E"/>
    <w:rsid w:val="26A11572"/>
    <w:rsid w:val="2990183F"/>
    <w:rsid w:val="2A2C2295"/>
    <w:rsid w:val="2A66059D"/>
    <w:rsid w:val="2B4D2E1A"/>
    <w:rsid w:val="2B5946AE"/>
    <w:rsid w:val="2CC9360B"/>
    <w:rsid w:val="30CE6A2C"/>
    <w:rsid w:val="31CB6BC1"/>
    <w:rsid w:val="329A5F94"/>
    <w:rsid w:val="34A009E4"/>
    <w:rsid w:val="35D54660"/>
    <w:rsid w:val="37506537"/>
    <w:rsid w:val="38735D2A"/>
    <w:rsid w:val="39A70CDC"/>
    <w:rsid w:val="39D5466D"/>
    <w:rsid w:val="403D62AF"/>
    <w:rsid w:val="42282918"/>
    <w:rsid w:val="42613A6B"/>
    <w:rsid w:val="42932922"/>
    <w:rsid w:val="444F3178"/>
    <w:rsid w:val="448B2102"/>
    <w:rsid w:val="44DE410B"/>
    <w:rsid w:val="45261842"/>
    <w:rsid w:val="47925B2E"/>
    <w:rsid w:val="47950E01"/>
    <w:rsid w:val="47C860F1"/>
    <w:rsid w:val="487B2E45"/>
    <w:rsid w:val="48B956E0"/>
    <w:rsid w:val="4B570551"/>
    <w:rsid w:val="4E3A06CB"/>
    <w:rsid w:val="507334C0"/>
    <w:rsid w:val="51021A04"/>
    <w:rsid w:val="53A33245"/>
    <w:rsid w:val="54A540EC"/>
    <w:rsid w:val="567C4A0A"/>
    <w:rsid w:val="57AF145C"/>
    <w:rsid w:val="57ED06D1"/>
    <w:rsid w:val="5A9552DA"/>
    <w:rsid w:val="5AC825CF"/>
    <w:rsid w:val="5CED0783"/>
    <w:rsid w:val="5DCF771C"/>
    <w:rsid w:val="5EB033F0"/>
    <w:rsid w:val="5FB9411A"/>
    <w:rsid w:val="668274B1"/>
    <w:rsid w:val="67BD2544"/>
    <w:rsid w:val="689F66A6"/>
    <w:rsid w:val="68EE7392"/>
    <w:rsid w:val="69200001"/>
    <w:rsid w:val="6B5D6AB1"/>
    <w:rsid w:val="6DA92924"/>
    <w:rsid w:val="6E66012B"/>
    <w:rsid w:val="6F1859D0"/>
    <w:rsid w:val="752062B5"/>
    <w:rsid w:val="78D51BC9"/>
    <w:rsid w:val="7BD8369B"/>
    <w:rsid w:val="7CBF0413"/>
    <w:rsid w:val="7E5570D2"/>
    <w:rsid w:val="7EE37C3B"/>
    <w:rsid w:val="7F42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120" w:after="280" w:line="259" w:lineRule="auto"/>
      <w:jc w:val="both"/>
    </w:pPr>
    <w:rPr>
      <w:rFonts w:ascii="Times New Roman" w:hAnsi="Times New Roman" w:eastAsiaTheme="minorEastAsia" w:cstheme="minorBidi"/>
      <w:sz w:val="28"/>
      <w:szCs w:val="28"/>
      <w:lang w:val="uk-UA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40" w:after="0"/>
      <w:jc w:val="center"/>
      <w:outlineLvl w:val="0"/>
    </w:pPr>
    <w:rPr>
      <w:rFonts w:eastAsia="+Заголовок (восточно-азиатское" w:asciiTheme="majorAscii" w:hAnsiTheme="majorAscii" w:cstheme="majorBidi"/>
      <w:b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link w:val="16"/>
    <w:unhideWhenUsed/>
    <w:qFormat/>
    <w:uiPriority w:val="9"/>
    <w:pPr>
      <w:keepNext/>
      <w:keepLines/>
      <w:spacing w:before="480" w:after="240" w:line="360" w:lineRule="auto"/>
      <w:ind w:left="0" w:leftChars="0" w:firstLine="720" w:firstLineChars="0"/>
      <w:outlineLvl w:val="1"/>
    </w:pPr>
    <w:rPr>
      <w:rFonts w:ascii="Times New Roman" w:hAnsi="Times New Roman" w:eastAsiaTheme="majorEastAsia" w:cstheme="majorBidi"/>
      <w:b/>
      <w:color w:val="auto"/>
      <w:szCs w:val="26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header"/>
    <w:basedOn w:val="1"/>
    <w:link w:val="19"/>
    <w:unhideWhenUsed/>
    <w:qFormat/>
    <w:uiPriority w:val="0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11">
    <w:name w:val="toc 1"/>
    <w:basedOn w:val="1"/>
    <w:next w:val="1"/>
    <w:autoRedefine/>
    <w:unhideWhenUsed/>
    <w:qFormat/>
    <w:uiPriority w:val="39"/>
    <w:pPr>
      <w:spacing w:after="100"/>
    </w:pPr>
    <w:rPr>
      <w:rFonts w:ascii="Times New Roman" w:hAnsi="Times New Roman"/>
      <w:sz w:val="28"/>
    </w:rPr>
  </w:style>
  <w:style w:type="paragraph" w:styleId="12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3">
    <w:name w:val="footer"/>
    <w:basedOn w:val="1"/>
    <w:link w:val="20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customStyle="1" w:styleId="15">
    <w:name w:val="Фото"/>
    <w:qFormat/>
    <w:uiPriority w:val="0"/>
    <w:pPr>
      <w:ind w:firstLine="709"/>
      <w:jc w:val="center"/>
    </w:pPr>
    <w:rPr>
      <w:rFonts w:ascii="Times New Roman" w:hAnsi="Times New Roman" w:eastAsia="SimSun" w:cs="Times New Roman"/>
      <w:lang w:val="en-US"/>
    </w:rPr>
  </w:style>
  <w:style w:type="character" w:customStyle="1" w:styleId="16">
    <w:name w:val="Заголовок 2 Знак"/>
    <w:basedOn w:val="6"/>
    <w:link w:val="3"/>
    <w:semiHidden/>
    <w:qFormat/>
    <w:uiPriority w:val="9"/>
    <w:rPr>
      <w:rFonts w:ascii="Times New Roman" w:hAnsi="Times New Roman" w:eastAsiaTheme="majorEastAsia" w:cstheme="majorBidi"/>
      <w:b/>
      <w:color w:val="auto"/>
      <w:sz w:val="28"/>
      <w:szCs w:val="26"/>
    </w:rPr>
  </w:style>
  <w:style w:type="paragraph" w:customStyle="1" w:styleId="17">
    <w:name w:val="ЗвітНП_заг1"/>
    <w:basedOn w:val="11"/>
    <w:link w:val="18"/>
    <w:qFormat/>
    <w:uiPriority w:val="0"/>
    <w:pPr>
      <w:spacing w:before="240" w:after="240"/>
      <w:jc w:val="center"/>
    </w:pPr>
    <w:rPr>
      <w:rFonts w:ascii="Times New Roman" w:hAnsi="Times New Roman" w:cs="Times New Roman"/>
      <w:b/>
      <w:bCs/>
    </w:rPr>
  </w:style>
  <w:style w:type="character" w:customStyle="1" w:styleId="18">
    <w:name w:val="ЗвітНП_заг1 Знак"/>
    <w:basedOn w:val="6"/>
    <w:link w:val="17"/>
    <w:qFormat/>
    <w:uiPriority w:val="0"/>
    <w:rPr>
      <w:rFonts w:ascii="Times New Roman" w:hAnsi="Times New Roman" w:cs="Times New Roman" w:eastAsiaTheme="minorEastAsia"/>
      <w:b/>
      <w:bCs/>
      <w:sz w:val="28"/>
    </w:rPr>
  </w:style>
  <w:style w:type="character" w:customStyle="1" w:styleId="19">
    <w:name w:val="Верхний колонтитул Знак"/>
    <w:basedOn w:val="6"/>
    <w:link w:val="10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customStyle="1" w:styleId="20">
    <w:name w:val="Нижний колонтитул Знак"/>
    <w:basedOn w:val="6"/>
    <w:link w:val="13"/>
    <w:qFormat/>
    <w:uiPriority w:val="99"/>
  </w:style>
  <w:style w:type="paragraph" w:customStyle="1" w:styleId="21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Calibri" w:cs="Times New Roman"/>
      <w:i/>
      <w:sz w:val="28"/>
      <w:szCs w:val="20"/>
      <w:lang w:val="uk-UA" w:eastAsia="ru-RU" w:bidi="ar-SA"/>
    </w:rPr>
  </w:style>
  <w:style w:type="character" w:customStyle="1" w:styleId="22">
    <w:name w:val="Заголовок 1 Знак"/>
    <w:basedOn w:val="6"/>
    <w:link w:val="2"/>
    <w:qFormat/>
    <w:uiPriority w:val="9"/>
    <w:rPr>
      <w:rFonts w:eastAsia="+Заголовок (восточно-азиатское" w:asciiTheme="majorAscii" w:hAnsiTheme="majorAscii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23">
    <w:name w:val="Заголовок 3 Знак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24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0A2D49-9208-4A53-B2E1-03A506A9F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488</Words>
  <Characters>3233</Characters>
  <Lines>5</Lines>
  <Paragraphs>3</Paragraphs>
  <TotalTime>16</TotalTime>
  <ScaleCrop>false</ScaleCrop>
  <LinksUpToDate>false</LinksUpToDate>
  <CharactersWithSpaces>3691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2022-01-20T22:45:00Z</dcterms:created>
  <dc:creator>ms</dc:creator>
  <cp:lastModifiedBy>Кексик YouTube</cp:lastModifiedBy>
  <dcterms:modified xsi:type="dcterms:W3CDTF">2026-09-21T16:48:47Z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eyJoZGlkIjoiZTUwYzc0YWUyMmYxN2RhYzQ3Y2RkYjA4ODg4ZjY3ZTMiLCJ1c2VySWQiOiIyODg2MjIxODMyNzk3In0=</vt:lpwstr>
  </property>
  <property fmtid="{D5CDD505-2E9C-101B-9397-08002B2CF9AE}" pid="3" name="KSOProductBuildVer">
    <vt:lpwstr>1049-12.1.0.28485</vt:lpwstr>
  </property>
  <property fmtid="{D5CDD505-2E9C-101B-9397-08002B2CF9AE}" pid="4" name="ICV">
    <vt:lpwstr>31E722E4827242D8802043D5D4C3394D_12</vt:lpwstr>
  </property>
</Properties>
</file>