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4C391659" w:rsidR="009D3AA0" w:rsidRPr="00B76D2E" w:rsidRDefault="00E83708" w:rsidP="005B2106">
      <w:pPr>
        <w:spacing w:after="0"/>
        <w:jc w:val="center"/>
        <w:rPr>
          <w:rFonts w:cstheme="minorHAnsi"/>
          <w:b/>
          <w:bCs/>
          <w:sz w:val="24"/>
          <w:szCs w:val="24"/>
        </w:rPr>
      </w:pPr>
      <w:r>
        <w:rPr>
          <w:rFonts w:cstheme="minorHAnsi"/>
          <w:b/>
          <w:bCs/>
          <w:sz w:val="24"/>
          <w:szCs w:val="24"/>
        </w:rPr>
        <w:t xml:space="preserve">Proposed Solution </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8EBF7DC" w:rsidR="000708AF" w:rsidRPr="00AB20AC" w:rsidRDefault="00805CA5" w:rsidP="000708AF">
            <w:pPr>
              <w:rPr>
                <w:rFonts w:cstheme="minorHAnsi"/>
              </w:rPr>
            </w:pPr>
            <w:r>
              <w:rPr>
                <w:rFonts w:cstheme="minorHAnsi"/>
              </w:rPr>
              <w:t>PNT2022TMID</w:t>
            </w:r>
            <w:r>
              <w:t>22399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ACF9586" w:rsidR="000708AF" w:rsidRPr="00AB20AC" w:rsidRDefault="007B060E" w:rsidP="000708AF">
            <w:pPr>
              <w:rPr>
                <w:rFonts w:cstheme="minorHAnsi"/>
              </w:rPr>
            </w:pPr>
            <w:r>
              <w:rPr>
                <w:rFonts w:cstheme="minorHAnsi"/>
              </w:rPr>
              <w:t xml:space="preserve">Project - </w:t>
            </w:r>
            <w:r>
              <w:t>Personal Expense Tracker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21DF6B8D" w:rsidR="00DB6A25" w:rsidRPr="00E83708" w:rsidRDefault="00E83708" w:rsidP="00DB6A25">
      <w:pPr>
        <w:rPr>
          <w:rFonts w:cstheme="minorHAnsi"/>
          <w:b/>
          <w:bCs/>
          <w:sz w:val="28"/>
          <w:szCs w:val="28"/>
        </w:rPr>
      </w:pPr>
      <w:r>
        <w:rPr>
          <w:rFonts w:cstheme="minorHAnsi"/>
          <w:b/>
          <w:bCs/>
          <w:sz w:val="28"/>
          <w:szCs w:val="28"/>
        </w:rPr>
        <w:t>PROPOSED SOLUTION:</w:t>
      </w:r>
    </w:p>
    <w:tbl>
      <w:tblPr>
        <w:tblStyle w:val="TableGrid"/>
        <w:tblpPr w:leftFromText="180" w:rightFromText="180" w:vertAnchor="text" w:horzAnchor="margin" w:tblpX="-318" w:tblpY="1"/>
        <w:tblW w:w="10437" w:type="dxa"/>
        <w:tblLook w:val="04A0" w:firstRow="1" w:lastRow="0" w:firstColumn="1" w:lastColumn="0" w:noHBand="0" w:noVBand="1"/>
      </w:tblPr>
      <w:tblGrid>
        <w:gridCol w:w="993"/>
        <w:gridCol w:w="4419"/>
        <w:gridCol w:w="5025"/>
      </w:tblGrid>
      <w:tr w:rsidR="00E83708" w:rsidRPr="00B76D2E" w14:paraId="00E063D0" w14:textId="77777777" w:rsidTr="008E2D51">
        <w:trPr>
          <w:trHeight w:val="949"/>
        </w:trPr>
        <w:tc>
          <w:tcPr>
            <w:tcW w:w="993" w:type="dxa"/>
          </w:tcPr>
          <w:p w14:paraId="7C938018" w14:textId="77777777" w:rsidR="00E83708" w:rsidRDefault="00E83708" w:rsidP="00E83708">
            <w:pPr>
              <w:rPr>
                <w:rFonts w:cstheme="minorHAnsi"/>
                <w:b/>
                <w:bCs/>
              </w:rPr>
            </w:pPr>
          </w:p>
          <w:p w14:paraId="36A4E3EF" w14:textId="41A6013E" w:rsidR="00E83708" w:rsidRPr="00E83708" w:rsidRDefault="00E83708" w:rsidP="00E83708">
            <w:pPr>
              <w:rPr>
                <w:rFonts w:cstheme="minorHAnsi"/>
                <w:b/>
                <w:bCs/>
                <w:sz w:val="24"/>
                <w:szCs w:val="24"/>
              </w:rPr>
            </w:pPr>
            <w:r w:rsidRPr="00E83708">
              <w:rPr>
                <w:rFonts w:cstheme="minorHAnsi"/>
                <w:b/>
                <w:bCs/>
                <w:sz w:val="24"/>
                <w:szCs w:val="24"/>
              </w:rPr>
              <w:t xml:space="preserve">   </w:t>
            </w:r>
            <w:proofErr w:type="spellStart"/>
            <w:r w:rsidRPr="00E83708">
              <w:rPr>
                <w:rFonts w:cstheme="minorHAnsi"/>
                <w:b/>
                <w:bCs/>
                <w:sz w:val="24"/>
                <w:szCs w:val="24"/>
              </w:rPr>
              <w:t>S.No</w:t>
            </w:r>
            <w:proofErr w:type="spellEnd"/>
            <w:r w:rsidRPr="00E83708">
              <w:rPr>
                <w:rFonts w:cstheme="minorHAnsi"/>
                <w:b/>
                <w:bCs/>
                <w:sz w:val="24"/>
                <w:szCs w:val="24"/>
              </w:rPr>
              <w:t>.</w:t>
            </w:r>
          </w:p>
        </w:tc>
        <w:tc>
          <w:tcPr>
            <w:tcW w:w="4419" w:type="dxa"/>
          </w:tcPr>
          <w:p w14:paraId="3D20CCD8" w14:textId="77777777" w:rsidR="00E83708" w:rsidRDefault="00E83708" w:rsidP="00E83708">
            <w:pPr>
              <w:rPr>
                <w:rFonts w:cstheme="minorHAnsi"/>
                <w:b/>
                <w:bCs/>
              </w:rPr>
            </w:pPr>
            <w:r>
              <w:rPr>
                <w:rFonts w:cstheme="minorHAnsi"/>
                <w:b/>
                <w:bCs/>
              </w:rPr>
              <w:t xml:space="preserve">                          </w:t>
            </w:r>
          </w:p>
          <w:p w14:paraId="6EC90F87" w14:textId="1B296140" w:rsidR="00E83708" w:rsidRPr="00E83708" w:rsidRDefault="00E83708" w:rsidP="00E83708">
            <w:pPr>
              <w:rPr>
                <w:rFonts w:cstheme="minorHAnsi"/>
                <w:b/>
                <w:bCs/>
                <w:sz w:val="24"/>
                <w:szCs w:val="24"/>
              </w:rPr>
            </w:pPr>
            <w:r w:rsidRPr="00E83708">
              <w:rPr>
                <w:rFonts w:cstheme="minorHAnsi"/>
                <w:b/>
                <w:bCs/>
                <w:sz w:val="24"/>
                <w:szCs w:val="24"/>
              </w:rPr>
              <w:t xml:space="preserve">                         PARAMETER</w:t>
            </w:r>
          </w:p>
        </w:tc>
        <w:tc>
          <w:tcPr>
            <w:tcW w:w="5025" w:type="dxa"/>
          </w:tcPr>
          <w:p w14:paraId="1D84A480" w14:textId="77777777" w:rsidR="00E83708" w:rsidRDefault="00E83708" w:rsidP="00E83708">
            <w:pPr>
              <w:rPr>
                <w:rFonts w:cstheme="minorHAnsi"/>
                <w:b/>
                <w:bCs/>
              </w:rPr>
            </w:pPr>
            <w:r>
              <w:rPr>
                <w:rFonts w:cstheme="minorHAnsi"/>
                <w:b/>
                <w:bCs/>
              </w:rPr>
              <w:t xml:space="preserve">                         </w:t>
            </w:r>
          </w:p>
          <w:p w14:paraId="3265A7BA" w14:textId="2A7C45EE" w:rsidR="00E83708" w:rsidRPr="00E83708" w:rsidRDefault="00E83708" w:rsidP="00E83708">
            <w:pPr>
              <w:rPr>
                <w:rFonts w:cstheme="minorHAnsi"/>
                <w:b/>
                <w:bCs/>
                <w:sz w:val="24"/>
                <w:szCs w:val="24"/>
              </w:rPr>
            </w:pPr>
            <w:r w:rsidRPr="00E83708">
              <w:rPr>
                <w:rFonts w:cstheme="minorHAnsi"/>
                <w:b/>
                <w:bCs/>
                <w:sz w:val="24"/>
                <w:szCs w:val="24"/>
              </w:rPr>
              <w:t xml:space="preserve">                                  DESCRIPTION</w:t>
            </w:r>
          </w:p>
        </w:tc>
      </w:tr>
      <w:tr w:rsidR="00E83708" w:rsidRPr="00AB20AC" w14:paraId="0417383C" w14:textId="77777777" w:rsidTr="008E2D51">
        <w:trPr>
          <w:trHeight w:val="2158"/>
        </w:trPr>
        <w:tc>
          <w:tcPr>
            <w:tcW w:w="993" w:type="dxa"/>
          </w:tcPr>
          <w:p w14:paraId="4330B934" w14:textId="77777777" w:rsidR="00E83708" w:rsidRDefault="00E83708" w:rsidP="00E83708">
            <w:pPr>
              <w:rPr>
                <w:rFonts w:cstheme="minorHAnsi"/>
                <w:b/>
              </w:rPr>
            </w:pPr>
          </w:p>
          <w:p w14:paraId="3F3DD95B" w14:textId="77777777" w:rsidR="00E83708" w:rsidRDefault="00E83708" w:rsidP="00E83708">
            <w:pPr>
              <w:rPr>
                <w:rFonts w:cstheme="minorHAnsi"/>
                <w:b/>
              </w:rPr>
            </w:pPr>
          </w:p>
          <w:p w14:paraId="3B61E2DA" w14:textId="0D20033E" w:rsidR="00E83708" w:rsidRPr="00E83708" w:rsidRDefault="00E83708" w:rsidP="00E83708">
            <w:pPr>
              <w:rPr>
                <w:rFonts w:cstheme="minorHAnsi"/>
                <w:b/>
              </w:rPr>
            </w:pPr>
            <w:r>
              <w:rPr>
                <w:rFonts w:cstheme="minorHAnsi"/>
                <w:b/>
              </w:rPr>
              <w:t xml:space="preserve">     1.</w:t>
            </w:r>
          </w:p>
        </w:tc>
        <w:tc>
          <w:tcPr>
            <w:tcW w:w="4419" w:type="dxa"/>
          </w:tcPr>
          <w:p w14:paraId="132DD4F8" w14:textId="77777777" w:rsidR="00E83708" w:rsidRDefault="00E83708" w:rsidP="00E83708">
            <w:pPr>
              <w:rPr>
                <w:rFonts w:eastAsia="Arial" w:cstheme="minorHAnsi"/>
                <w:b/>
                <w:color w:val="222222"/>
                <w:lang w:val="en-US"/>
              </w:rPr>
            </w:pPr>
          </w:p>
          <w:p w14:paraId="604FF247" w14:textId="77777777" w:rsidR="00E83708" w:rsidRDefault="00E83708" w:rsidP="00E83708">
            <w:pPr>
              <w:rPr>
                <w:rFonts w:eastAsia="Arial" w:cstheme="minorHAnsi"/>
                <w:b/>
                <w:color w:val="222222"/>
                <w:lang w:val="en-US"/>
              </w:rPr>
            </w:pPr>
          </w:p>
          <w:p w14:paraId="35489931" w14:textId="77777777" w:rsidR="00E83708" w:rsidRPr="008E2D51" w:rsidRDefault="00E83708" w:rsidP="00E83708">
            <w:pPr>
              <w:rPr>
                <w:rFonts w:ascii="Times New Roman" w:hAnsi="Times New Roman" w:cs="Times New Roman"/>
                <w:b/>
                <w:sz w:val="24"/>
                <w:szCs w:val="24"/>
              </w:rPr>
            </w:pPr>
            <w:r w:rsidRPr="008E2D51">
              <w:rPr>
                <w:rFonts w:ascii="Times New Roman" w:eastAsia="Arial" w:hAnsi="Times New Roman" w:cs="Times New Roman"/>
                <w:b/>
                <w:color w:val="222222"/>
                <w:sz w:val="24"/>
                <w:szCs w:val="24"/>
                <w:lang w:val="en-US"/>
              </w:rPr>
              <w:t>Problem Statement (Problem to be solved)</w:t>
            </w:r>
          </w:p>
        </w:tc>
        <w:tc>
          <w:tcPr>
            <w:tcW w:w="5025" w:type="dxa"/>
          </w:tcPr>
          <w:p w14:paraId="4B8222D7" w14:textId="77777777" w:rsidR="008E2D51" w:rsidRDefault="008E2D51" w:rsidP="00E83708">
            <w:pPr>
              <w:rPr>
                <w:rFonts w:cstheme="minorHAnsi"/>
                <w:b/>
              </w:rPr>
            </w:pPr>
          </w:p>
          <w:p w14:paraId="3D29C37E" w14:textId="77777777" w:rsidR="00E83708" w:rsidRPr="00E83708" w:rsidRDefault="00E83708" w:rsidP="00E83708">
            <w:pPr>
              <w:rPr>
                <w:rFonts w:cstheme="minorHAnsi"/>
              </w:rPr>
            </w:pPr>
            <w:r w:rsidRPr="00E83708">
              <w:rPr>
                <w:rFonts w:cstheme="minorHAnsi"/>
                <w:b/>
              </w:rPr>
              <w:t>1.</w:t>
            </w:r>
            <w:r w:rsidRPr="00E83708">
              <w:rPr>
                <w:rFonts w:cstheme="minorHAnsi"/>
              </w:rPr>
              <w:t>Present  generation  is  finding  hard  to  manage  their  expenses  this  leads  to financial crisis.</w:t>
            </w:r>
          </w:p>
          <w:p w14:paraId="063D98AF" w14:textId="77777777" w:rsidR="00E83708" w:rsidRPr="00AB20AC" w:rsidRDefault="00E83708" w:rsidP="00E83708">
            <w:pPr>
              <w:rPr>
                <w:rFonts w:cstheme="minorHAnsi"/>
              </w:rPr>
            </w:pPr>
            <w:r w:rsidRPr="00E83708">
              <w:rPr>
                <w:rFonts w:cstheme="minorHAnsi"/>
                <w:b/>
              </w:rPr>
              <w:t xml:space="preserve"> </w:t>
            </w:r>
            <w:proofErr w:type="gramStart"/>
            <w:r w:rsidRPr="00E83708">
              <w:rPr>
                <w:rFonts w:cstheme="minorHAnsi"/>
                <w:b/>
              </w:rPr>
              <w:t>2.</w:t>
            </w:r>
            <w:r>
              <w:rPr>
                <w:rFonts w:cstheme="minorHAnsi"/>
              </w:rPr>
              <w:t>Personal</w:t>
            </w:r>
            <w:proofErr w:type="gramEnd"/>
            <w:r>
              <w:rPr>
                <w:rFonts w:cstheme="minorHAnsi"/>
              </w:rPr>
              <w:t xml:space="preserve">  Expense Tracker helps  them  to     track their expenses in day to day basis in notebook or tab leads to confusion and miscalculation occurs due to human errors. </w:t>
            </w:r>
          </w:p>
        </w:tc>
      </w:tr>
      <w:tr w:rsidR="00E83708" w:rsidRPr="00AB20AC" w14:paraId="481927C6" w14:textId="77777777" w:rsidTr="008E2D51">
        <w:trPr>
          <w:trHeight w:val="1393"/>
        </w:trPr>
        <w:tc>
          <w:tcPr>
            <w:tcW w:w="993" w:type="dxa"/>
          </w:tcPr>
          <w:p w14:paraId="54847ABC" w14:textId="77777777" w:rsidR="00E83708" w:rsidRDefault="00E83708" w:rsidP="00E83708">
            <w:pPr>
              <w:rPr>
                <w:rFonts w:cstheme="minorHAnsi"/>
              </w:rPr>
            </w:pPr>
          </w:p>
          <w:p w14:paraId="09D5144A" w14:textId="79655E21" w:rsidR="00E83708" w:rsidRPr="00E83708" w:rsidRDefault="00E83708" w:rsidP="00E83708">
            <w:pPr>
              <w:rPr>
                <w:rFonts w:cstheme="minorHAnsi"/>
                <w:b/>
              </w:rPr>
            </w:pPr>
            <w:r w:rsidRPr="00E83708">
              <w:rPr>
                <w:rFonts w:cstheme="minorHAnsi"/>
                <w:b/>
              </w:rPr>
              <w:t xml:space="preserve">    2.</w:t>
            </w:r>
          </w:p>
        </w:tc>
        <w:tc>
          <w:tcPr>
            <w:tcW w:w="4419" w:type="dxa"/>
          </w:tcPr>
          <w:p w14:paraId="20291886" w14:textId="77777777" w:rsidR="00E83708" w:rsidRDefault="00E83708" w:rsidP="00E83708">
            <w:pPr>
              <w:rPr>
                <w:rFonts w:eastAsia="Arial" w:cstheme="minorHAnsi"/>
                <w:b/>
                <w:color w:val="222222"/>
                <w:lang w:val="en-US"/>
              </w:rPr>
            </w:pPr>
          </w:p>
          <w:p w14:paraId="4E782117" w14:textId="639E8C97" w:rsidR="00E83708" w:rsidRPr="008E2D51" w:rsidRDefault="00E83708" w:rsidP="00E83708">
            <w:pPr>
              <w:rPr>
                <w:rFonts w:ascii="Times New Roman" w:hAnsi="Times New Roman" w:cs="Times New Roman"/>
                <w:b/>
                <w:sz w:val="24"/>
                <w:szCs w:val="24"/>
              </w:rPr>
            </w:pPr>
            <w:r>
              <w:rPr>
                <w:rFonts w:eastAsia="Arial" w:cstheme="minorHAnsi"/>
                <w:b/>
                <w:color w:val="222222"/>
                <w:lang w:val="en-US"/>
              </w:rPr>
              <w:t xml:space="preserve"> </w:t>
            </w:r>
            <w:r w:rsidRPr="008E2D51">
              <w:rPr>
                <w:rFonts w:ascii="Times New Roman" w:eastAsia="Arial" w:hAnsi="Times New Roman" w:cs="Times New Roman"/>
                <w:b/>
                <w:color w:val="222222"/>
                <w:sz w:val="24"/>
                <w:szCs w:val="24"/>
                <w:lang w:val="en-US"/>
              </w:rPr>
              <w:t>Idea / Solution description</w:t>
            </w:r>
          </w:p>
        </w:tc>
        <w:tc>
          <w:tcPr>
            <w:tcW w:w="5025" w:type="dxa"/>
          </w:tcPr>
          <w:p w14:paraId="719A50C2" w14:textId="095CB8B3" w:rsidR="00E83708" w:rsidRPr="00AB20AC" w:rsidRDefault="00FA58C5" w:rsidP="00E83708">
            <w:pPr>
              <w:rPr>
                <w:rFonts w:cstheme="minorHAnsi"/>
              </w:rPr>
            </w:pPr>
            <w:proofErr w:type="gramStart"/>
            <w:r>
              <w:rPr>
                <w:rFonts w:cstheme="minorHAnsi"/>
              </w:rPr>
              <w:t>Personal  Expense</w:t>
            </w:r>
            <w:proofErr w:type="gramEnd"/>
            <w:r>
              <w:rPr>
                <w:rFonts w:cstheme="minorHAnsi"/>
              </w:rPr>
              <w:t xml:space="preserve">  Tracker  has the software which helps us to keep the tracks of the expenses of the individual. This gives the insights of the individual budgets and accounting.  </w:t>
            </w:r>
          </w:p>
        </w:tc>
      </w:tr>
      <w:tr w:rsidR="00E83708" w:rsidRPr="00AB20AC" w14:paraId="5C93260C" w14:textId="77777777" w:rsidTr="008E2D51">
        <w:trPr>
          <w:trHeight w:val="1341"/>
        </w:trPr>
        <w:tc>
          <w:tcPr>
            <w:tcW w:w="993" w:type="dxa"/>
          </w:tcPr>
          <w:p w14:paraId="47578A44" w14:textId="77777777" w:rsidR="00E83708" w:rsidRDefault="00E83708" w:rsidP="00E83708">
            <w:pPr>
              <w:ind w:left="284"/>
              <w:rPr>
                <w:rFonts w:cstheme="minorHAnsi"/>
              </w:rPr>
            </w:pPr>
          </w:p>
          <w:p w14:paraId="0817B62B" w14:textId="189E1B9E" w:rsidR="00E83708" w:rsidRPr="00E83708" w:rsidRDefault="00E83708" w:rsidP="00E83708">
            <w:pPr>
              <w:ind w:left="284"/>
              <w:rPr>
                <w:rFonts w:cstheme="minorHAnsi"/>
                <w:b/>
              </w:rPr>
            </w:pPr>
            <w:r w:rsidRPr="00E83708">
              <w:rPr>
                <w:rFonts w:cstheme="minorHAnsi"/>
                <w:b/>
              </w:rPr>
              <w:t>3</w:t>
            </w:r>
            <w:r w:rsidRPr="00E83708">
              <w:rPr>
                <w:rFonts w:cstheme="minorHAnsi"/>
                <w:b/>
              </w:rPr>
              <w:t>.</w:t>
            </w:r>
          </w:p>
        </w:tc>
        <w:tc>
          <w:tcPr>
            <w:tcW w:w="4419" w:type="dxa"/>
          </w:tcPr>
          <w:p w14:paraId="40D8FE0A" w14:textId="77777777" w:rsidR="00E83708" w:rsidRDefault="00E83708" w:rsidP="00E83708">
            <w:pPr>
              <w:rPr>
                <w:rFonts w:eastAsia="Arial" w:cstheme="minorHAnsi"/>
                <w:color w:val="222222"/>
                <w:lang w:val="en-US"/>
              </w:rPr>
            </w:pPr>
          </w:p>
          <w:p w14:paraId="10B43DEE" w14:textId="5F96AE9B" w:rsidR="00E83708" w:rsidRPr="008E2D51" w:rsidRDefault="00E83708" w:rsidP="00E83708">
            <w:pPr>
              <w:rPr>
                <w:rFonts w:ascii="Times New Roman" w:hAnsi="Times New Roman" w:cs="Times New Roman"/>
                <w:b/>
                <w:sz w:val="24"/>
                <w:szCs w:val="24"/>
              </w:rPr>
            </w:pPr>
            <w:r w:rsidRPr="008E2D51">
              <w:rPr>
                <w:rFonts w:ascii="Times New Roman" w:eastAsia="Arial" w:hAnsi="Times New Roman" w:cs="Times New Roman"/>
                <w:color w:val="222222"/>
                <w:sz w:val="24"/>
                <w:szCs w:val="24"/>
                <w:lang w:val="en-US"/>
              </w:rPr>
              <w:t xml:space="preserve"> </w:t>
            </w:r>
            <w:r w:rsidRPr="008E2D51">
              <w:rPr>
                <w:rFonts w:ascii="Times New Roman" w:eastAsia="Arial" w:hAnsi="Times New Roman" w:cs="Times New Roman"/>
                <w:b/>
                <w:color w:val="222222"/>
                <w:sz w:val="24"/>
                <w:szCs w:val="24"/>
                <w:lang w:val="en-US"/>
              </w:rPr>
              <w:t xml:space="preserve">Novelty / Uniqueness </w:t>
            </w:r>
          </w:p>
        </w:tc>
        <w:tc>
          <w:tcPr>
            <w:tcW w:w="5025" w:type="dxa"/>
          </w:tcPr>
          <w:p w14:paraId="6DB890AD" w14:textId="65E1BB27" w:rsidR="00E83708" w:rsidRPr="00FA58C5" w:rsidRDefault="00FA58C5" w:rsidP="00FA58C5">
            <w:pPr>
              <w:rPr>
                <w:rFonts w:cstheme="minorHAnsi"/>
              </w:rPr>
            </w:pPr>
            <w:proofErr w:type="gramStart"/>
            <w:r w:rsidRPr="00FA58C5">
              <w:rPr>
                <w:rFonts w:cstheme="minorHAnsi"/>
              </w:rPr>
              <w:t xml:space="preserve">This </w:t>
            </w:r>
            <w:r>
              <w:rPr>
                <w:rFonts w:cstheme="minorHAnsi"/>
              </w:rPr>
              <w:t xml:space="preserve"> </w:t>
            </w:r>
            <w:r w:rsidRPr="00FA58C5">
              <w:rPr>
                <w:rFonts w:cstheme="minorHAnsi"/>
              </w:rPr>
              <w:t>app</w:t>
            </w:r>
            <w:proofErr w:type="gramEnd"/>
            <w:r w:rsidRPr="00FA58C5">
              <w:rPr>
                <w:rFonts w:cstheme="minorHAnsi"/>
              </w:rPr>
              <w:t xml:space="preserve"> </w:t>
            </w:r>
            <w:r>
              <w:rPr>
                <w:rFonts w:cstheme="minorHAnsi"/>
              </w:rPr>
              <w:t xml:space="preserve"> </w:t>
            </w:r>
            <w:r w:rsidRPr="00FA58C5">
              <w:rPr>
                <w:rFonts w:cstheme="minorHAnsi"/>
              </w:rPr>
              <w:t>gives</w:t>
            </w:r>
            <w:r>
              <w:rPr>
                <w:rFonts w:cstheme="minorHAnsi"/>
              </w:rPr>
              <w:t xml:space="preserve"> </w:t>
            </w:r>
            <w:r w:rsidRPr="00FA58C5">
              <w:rPr>
                <w:rFonts w:cstheme="minorHAnsi"/>
              </w:rPr>
              <w:t xml:space="preserve"> the</w:t>
            </w:r>
            <w:r>
              <w:rPr>
                <w:rFonts w:cstheme="minorHAnsi"/>
              </w:rPr>
              <w:t xml:space="preserve"> daily expenses limit to the individual ,so that they can track the </w:t>
            </w:r>
            <w:r w:rsidR="00D1042E">
              <w:rPr>
                <w:rFonts w:cstheme="minorHAnsi"/>
              </w:rPr>
              <w:t>weekly  and monthly expenditure. This also gives the notifications through email and message so that they can spend less.</w:t>
            </w:r>
          </w:p>
        </w:tc>
      </w:tr>
      <w:tr w:rsidR="00E83708" w:rsidRPr="00AB20AC" w14:paraId="5F571B07" w14:textId="77777777" w:rsidTr="008E2D51">
        <w:trPr>
          <w:trHeight w:val="1393"/>
        </w:trPr>
        <w:tc>
          <w:tcPr>
            <w:tcW w:w="993" w:type="dxa"/>
          </w:tcPr>
          <w:p w14:paraId="392D5F3A" w14:textId="77777777" w:rsidR="00E83708" w:rsidRDefault="00E83708" w:rsidP="00E83708">
            <w:pPr>
              <w:pStyle w:val="ListParagraph"/>
              <w:ind w:left="644"/>
              <w:rPr>
                <w:rFonts w:cstheme="minorHAnsi"/>
              </w:rPr>
            </w:pPr>
          </w:p>
          <w:p w14:paraId="1427751A" w14:textId="763686E5" w:rsidR="00E83708" w:rsidRPr="00E83708" w:rsidRDefault="00E83708" w:rsidP="00E83708">
            <w:pPr>
              <w:rPr>
                <w:rFonts w:cstheme="minorHAnsi"/>
                <w:b/>
              </w:rPr>
            </w:pPr>
            <w:r w:rsidRPr="00E83708">
              <w:rPr>
                <w:rFonts w:cstheme="minorHAnsi"/>
                <w:b/>
              </w:rPr>
              <w:t xml:space="preserve">      4.</w:t>
            </w:r>
          </w:p>
        </w:tc>
        <w:tc>
          <w:tcPr>
            <w:tcW w:w="4419" w:type="dxa"/>
          </w:tcPr>
          <w:p w14:paraId="7723F2FA" w14:textId="77777777" w:rsidR="00E83708" w:rsidRDefault="00E83708" w:rsidP="00E83708">
            <w:pPr>
              <w:rPr>
                <w:rFonts w:eastAsia="Arial" w:cstheme="minorHAnsi"/>
                <w:color w:val="222222"/>
                <w:lang w:val="en-US"/>
              </w:rPr>
            </w:pPr>
          </w:p>
          <w:p w14:paraId="48C418A6" w14:textId="77777777" w:rsidR="00E83708" w:rsidRPr="008E2D51" w:rsidRDefault="00E83708" w:rsidP="00E83708">
            <w:pPr>
              <w:rPr>
                <w:rFonts w:ascii="Times New Roman" w:hAnsi="Times New Roman" w:cs="Times New Roman"/>
                <w:b/>
                <w:sz w:val="24"/>
                <w:szCs w:val="24"/>
              </w:rPr>
            </w:pPr>
            <w:r w:rsidRPr="008E2D51">
              <w:rPr>
                <w:rFonts w:ascii="Times New Roman" w:eastAsia="Arial" w:hAnsi="Times New Roman" w:cs="Times New Roman"/>
                <w:b/>
                <w:color w:val="222222"/>
                <w:sz w:val="24"/>
                <w:szCs w:val="24"/>
                <w:lang w:val="en-US"/>
              </w:rPr>
              <w:t>Social Impact / Customer Satisfaction</w:t>
            </w:r>
          </w:p>
        </w:tc>
        <w:tc>
          <w:tcPr>
            <w:tcW w:w="5025" w:type="dxa"/>
          </w:tcPr>
          <w:p w14:paraId="19C3EEE1" w14:textId="0CAFE02B" w:rsidR="008E2D51" w:rsidRDefault="00D1042E" w:rsidP="00E83708">
            <w:pPr>
              <w:rPr>
                <w:rFonts w:cstheme="minorHAnsi"/>
              </w:rPr>
            </w:pPr>
            <w:proofErr w:type="gramStart"/>
            <w:r>
              <w:rPr>
                <w:rFonts w:cstheme="minorHAnsi"/>
              </w:rPr>
              <w:t>1.Through</w:t>
            </w:r>
            <w:proofErr w:type="gramEnd"/>
            <w:r>
              <w:rPr>
                <w:rFonts w:cstheme="minorHAnsi"/>
              </w:rPr>
              <w:t xml:space="preserve"> this app customer can track their weekly and monthly expenditure efficiently.</w:t>
            </w:r>
          </w:p>
          <w:p w14:paraId="6467041A" w14:textId="2CB89D19" w:rsidR="00D1042E" w:rsidRDefault="00D1042E" w:rsidP="00E83708">
            <w:pPr>
              <w:rPr>
                <w:rFonts w:cstheme="minorHAnsi"/>
              </w:rPr>
            </w:pPr>
            <w:r>
              <w:rPr>
                <w:rFonts w:cstheme="minorHAnsi"/>
              </w:rPr>
              <w:t xml:space="preserve">2.This app will solve all the budget related problems of an individual </w:t>
            </w:r>
          </w:p>
          <w:p w14:paraId="25F2669B" w14:textId="77777777" w:rsidR="00D1042E" w:rsidRPr="00AB20AC" w:rsidRDefault="00D1042E" w:rsidP="00E83708">
            <w:pPr>
              <w:rPr>
                <w:rFonts w:cstheme="minorHAnsi"/>
              </w:rPr>
            </w:pPr>
          </w:p>
        </w:tc>
      </w:tr>
      <w:tr w:rsidR="00E83708" w:rsidRPr="00AB20AC" w14:paraId="77448DAA" w14:textId="77777777" w:rsidTr="008E2D51">
        <w:trPr>
          <w:trHeight w:val="1393"/>
        </w:trPr>
        <w:tc>
          <w:tcPr>
            <w:tcW w:w="993" w:type="dxa"/>
          </w:tcPr>
          <w:p w14:paraId="312D713B" w14:textId="5F1552C1" w:rsidR="00E83708" w:rsidRDefault="00E83708" w:rsidP="00E83708">
            <w:pPr>
              <w:rPr>
                <w:rFonts w:cstheme="minorHAnsi"/>
              </w:rPr>
            </w:pPr>
          </w:p>
          <w:p w14:paraId="2BB4C9C4" w14:textId="50E466E6" w:rsidR="00E83708" w:rsidRPr="00E83708" w:rsidRDefault="00E83708" w:rsidP="00E83708">
            <w:pPr>
              <w:rPr>
                <w:rFonts w:cstheme="minorHAnsi"/>
                <w:b/>
              </w:rPr>
            </w:pPr>
            <w:r w:rsidRPr="00E83708">
              <w:rPr>
                <w:rFonts w:cstheme="minorHAnsi"/>
                <w:b/>
              </w:rPr>
              <w:t xml:space="preserve">       5.</w:t>
            </w:r>
          </w:p>
        </w:tc>
        <w:tc>
          <w:tcPr>
            <w:tcW w:w="4419" w:type="dxa"/>
          </w:tcPr>
          <w:p w14:paraId="24E1FAFA" w14:textId="77777777" w:rsidR="00E83708" w:rsidRDefault="00E83708" w:rsidP="00E83708">
            <w:pPr>
              <w:rPr>
                <w:rFonts w:eastAsia="Arial" w:cstheme="minorHAnsi"/>
                <w:color w:val="222222"/>
                <w:lang w:val="en-US"/>
              </w:rPr>
            </w:pPr>
          </w:p>
          <w:p w14:paraId="51AD1F19" w14:textId="77777777" w:rsidR="00E83708" w:rsidRPr="008E2D51" w:rsidRDefault="00E83708" w:rsidP="00E83708">
            <w:pPr>
              <w:rPr>
                <w:rFonts w:ascii="Times New Roman" w:hAnsi="Times New Roman" w:cs="Times New Roman"/>
                <w:b/>
                <w:sz w:val="24"/>
                <w:szCs w:val="24"/>
              </w:rPr>
            </w:pPr>
            <w:r w:rsidRPr="008E2D51">
              <w:rPr>
                <w:rFonts w:ascii="Times New Roman" w:eastAsia="Arial" w:hAnsi="Times New Roman" w:cs="Times New Roman"/>
                <w:b/>
                <w:color w:val="222222"/>
                <w:sz w:val="24"/>
                <w:szCs w:val="24"/>
                <w:lang w:val="en-US"/>
              </w:rPr>
              <w:t>Business Model (Revenue Model)</w:t>
            </w:r>
          </w:p>
        </w:tc>
        <w:tc>
          <w:tcPr>
            <w:tcW w:w="5025" w:type="dxa"/>
          </w:tcPr>
          <w:p w14:paraId="798ED314" w14:textId="1CB2B181" w:rsidR="00E83708" w:rsidRPr="00AB20AC" w:rsidRDefault="00D1042E" w:rsidP="00E83708">
            <w:pPr>
              <w:rPr>
                <w:rFonts w:cstheme="minorHAnsi"/>
              </w:rPr>
            </w:pPr>
            <w:r>
              <w:rPr>
                <w:rFonts w:cstheme="minorHAnsi"/>
              </w:rPr>
              <w:t xml:space="preserve">With the </w:t>
            </w:r>
            <w:proofErr w:type="gramStart"/>
            <w:r>
              <w:rPr>
                <w:rFonts w:cstheme="minorHAnsi"/>
              </w:rPr>
              <w:t>help  of</w:t>
            </w:r>
            <w:proofErr w:type="gramEnd"/>
            <w:r>
              <w:rPr>
                <w:rFonts w:cstheme="minorHAnsi"/>
              </w:rPr>
              <w:t xml:space="preserve"> </w:t>
            </w:r>
            <w:r w:rsidR="008E2D51">
              <w:rPr>
                <w:rFonts w:cstheme="minorHAnsi"/>
              </w:rPr>
              <w:t xml:space="preserve"> premium subscription and advertisement the revenue can be made. </w:t>
            </w:r>
            <w:proofErr w:type="gramStart"/>
            <w:r w:rsidR="008E2D51">
              <w:rPr>
                <w:rFonts w:cstheme="minorHAnsi"/>
              </w:rPr>
              <w:t>With  additional</w:t>
            </w:r>
            <w:proofErr w:type="gramEnd"/>
            <w:r w:rsidR="008E2D51">
              <w:rPr>
                <w:rFonts w:cstheme="minorHAnsi"/>
              </w:rPr>
              <w:t xml:space="preserve"> features of providing experts advice regarding  budgeting, this will increase the subscriptions. </w:t>
            </w:r>
          </w:p>
        </w:tc>
      </w:tr>
      <w:tr w:rsidR="00E83708" w:rsidRPr="00AB20AC" w14:paraId="45AA716B" w14:textId="77777777" w:rsidTr="008E2D51">
        <w:trPr>
          <w:trHeight w:val="1393"/>
        </w:trPr>
        <w:tc>
          <w:tcPr>
            <w:tcW w:w="993" w:type="dxa"/>
          </w:tcPr>
          <w:p w14:paraId="5B5007B1" w14:textId="77777777" w:rsidR="00E83708" w:rsidRDefault="00E83708" w:rsidP="00E83708">
            <w:pPr>
              <w:rPr>
                <w:rFonts w:cstheme="minorHAnsi"/>
              </w:rPr>
            </w:pPr>
          </w:p>
          <w:p w14:paraId="1BFBA613" w14:textId="2843EA78" w:rsidR="00E83708" w:rsidRPr="00E83708" w:rsidRDefault="00E83708" w:rsidP="00E83708">
            <w:pPr>
              <w:rPr>
                <w:rFonts w:cstheme="minorHAnsi"/>
                <w:b/>
              </w:rPr>
            </w:pPr>
            <w:r>
              <w:rPr>
                <w:rFonts w:cstheme="minorHAnsi"/>
              </w:rPr>
              <w:t xml:space="preserve">     </w:t>
            </w:r>
            <w:r w:rsidRPr="00E83708">
              <w:rPr>
                <w:rFonts w:cstheme="minorHAnsi"/>
                <w:b/>
              </w:rPr>
              <w:t>6.</w:t>
            </w:r>
          </w:p>
        </w:tc>
        <w:tc>
          <w:tcPr>
            <w:tcW w:w="4419" w:type="dxa"/>
          </w:tcPr>
          <w:p w14:paraId="654C6E3A" w14:textId="77777777" w:rsidR="00E83708" w:rsidRPr="00E83708" w:rsidRDefault="00E83708" w:rsidP="00E83708">
            <w:pPr>
              <w:rPr>
                <w:rFonts w:eastAsia="Arial" w:cstheme="minorHAnsi"/>
                <w:b/>
                <w:color w:val="222222"/>
                <w:lang w:val="en-US"/>
              </w:rPr>
            </w:pPr>
          </w:p>
          <w:p w14:paraId="201EEF5C" w14:textId="0496447C" w:rsidR="00E83708" w:rsidRPr="008E2D51" w:rsidRDefault="00E83708" w:rsidP="00E83708">
            <w:pPr>
              <w:rPr>
                <w:rFonts w:ascii="Times New Roman" w:eastAsia="Arial" w:hAnsi="Times New Roman" w:cs="Times New Roman"/>
                <w:b/>
                <w:color w:val="222222"/>
                <w:sz w:val="24"/>
                <w:szCs w:val="24"/>
                <w:lang w:val="en-US"/>
              </w:rPr>
            </w:pPr>
            <w:r w:rsidRPr="008E2D51">
              <w:rPr>
                <w:rFonts w:ascii="Times New Roman" w:eastAsia="Arial" w:hAnsi="Times New Roman" w:cs="Times New Roman"/>
                <w:b/>
                <w:color w:val="222222"/>
                <w:sz w:val="24"/>
                <w:szCs w:val="24"/>
                <w:lang w:val="en-US"/>
              </w:rPr>
              <w:t>Scalability of the Solution</w:t>
            </w:r>
          </w:p>
          <w:p w14:paraId="13CDF27C" w14:textId="77777777" w:rsidR="00E83708" w:rsidRPr="00E83708" w:rsidRDefault="00E83708" w:rsidP="00E83708">
            <w:pPr>
              <w:jc w:val="center"/>
              <w:rPr>
                <w:rFonts w:eastAsia="Arial" w:cstheme="minorHAnsi"/>
                <w:b/>
                <w:lang w:val="en-US"/>
              </w:rPr>
            </w:pPr>
          </w:p>
        </w:tc>
        <w:tc>
          <w:tcPr>
            <w:tcW w:w="5025" w:type="dxa"/>
          </w:tcPr>
          <w:p w14:paraId="5DD168B3" w14:textId="682E1901" w:rsidR="00E83708" w:rsidRPr="00AB20AC" w:rsidRDefault="008E2D51" w:rsidP="00E83708">
            <w:pPr>
              <w:rPr>
                <w:rFonts w:cstheme="minorHAnsi"/>
              </w:rPr>
            </w:pPr>
            <w:r>
              <w:t>The project will be having the Python Flask for the development of the backend, which makes it easy to run on any web browsers and it will be efficient for the collection of data from the user side.</w:t>
            </w:r>
          </w:p>
        </w:tc>
      </w:tr>
    </w:tbl>
    <w:p w14:paraId="52800EF1" w14:textId="2E49FBA3" w:rsidR="003E3A16" w:rsidRDefault="003E3A16" w:rsidP="00DB6A25">
      <w:pPr>
        <w:rPr>
          <w:rFonts w:cstheme="minorHAnsi"/>
        </w:rPr>
      </w:pPr>
    </w:p>
    <w:p w14:paraId="2B3550E2" w14:textId="77777777" w:rsidR="00AB20AC" w:rsidRPr="00AB20AC" w:rsidRDefault="00AB20AC" w:rsidP="00DB6A25">
      <w:pPr>
        <w:rPr>
          <w:rFonts w:cstheme="minorHAnsi"/>
        </w:rPr>
      </w:pPr>
      <w:bookmarkStart w:id="0" w:name="_GoBack"/>
      <w:bookmarkEnd w:id="0"/>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42983"/>
    <w:multiLevelType w:val="hybridMultilevel"/>
    <w:tmpl w:val="8B50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E2A56"/>
    <w:multiLevelType w:val="hybridMultilevel"/>
    <w:tmpl w:val="AD1E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7D4A4632"/>
    <w:multiLevelType w:val="hybridMultilevel"/>
    <w:tmpl w:val="52B0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213958"/>
    <w:rsid w:val="003C4A8E"/>
    <w:rsid w:val="003E3A16"/>
    <w:rsid w:val="005B2106"/>
    <w:rsid w:val="00604389"/>
    <w:rsid w:val="00604AAA"/>
    <w:rsid w:val="0077597F"/>
    <w:rsid w:val="007A3AE5"/>
    <w:rsid w:val="007B060E"/>
    <w:rsid w:val="007D3B4C"/>
    <w:rsid w:val="00805CA5"/>
    <w:rsid w:val="008E2D51"/>
    <w:rsid w:val="009D3AA0"/>
    <w:rsid w:val="00AB20AC"/>
    <w:rsid w:val="00AC6D16"/>
    <w:rsid w:val="00AC7F0A"/>
    <w:rsid w:val="00B76D2E"/>
    <w:rsid w:val="00D1042E"/>
    <w:rsid w:val="00DB6A25"/>
    <w:rsid w:val="00E83708"/>
    <w:rsid w:val="00FA5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Windows User</cp:lastModifiedBy>
  <cp:revision>11</cp:revision>
  <dcterms:created xsi:type="dcterms:W3CDTF">2022-09-18T16:51:00Z</dcterms:created>
  <dcterms:modified xsi:type="dcterms:W3CDTF">2022-10-07T06:40:00Z</dcterms:modified>
</cp:coreProperties>
</file>