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B13C" w14:textId="77777777" w:rsidR="00757E2F" w:rsidRPr="000650E2" w:rsidRDefault="006A79A2" w:rsidP="000650E2">
      <w:pPr>
        <w:jc w:val="both"/>
        <w:rPr>
          <w:rFonts w:ascii="Arial" w:hAnsi="Arial" w:cs="Arial"/>
        </w:rPr>
      </w:pPr>
      <w:r w:rsidRPr="000650E2">
        <w:rPr>
          <w:rFonts w:ascii="Arial" w:hAnsi="Arial" w:cs="Arial"/>
        </w:rPr>
        <w:t>/*********************************************************************************</w:t>
      </w:r>
    </w:p>
    <w:p w14:paraId="3DF4AFE4" w14:textId="77777777" w:rsidR="00757E2F" w:rsidRPr="000650E2" w:rsidRDefault="006A79A2" w:rsidP="000650E2">
      <w:pPr>
        <w:jc w:val="both"/>
        <w:rPr>
          <w:rFonts w:ascii="Arial" w:hAnsi="Arial" w:cs="Arial"/>
        </w:rPr>
      </w:pPr>
      <w:r w:rsidRPr="000650E2">
        <w:rPr>
          <w:rFonts w:ascii="Arial" w:hAnsi="Arial" w:cs="Arial"/>
        </w:rPr>
        <w:t xml:space="preserve">* UNX511-Lab1 </w:t>
      </w:r>
    </w:p>
    <w:p w14:paraId="4F1DE412" w14:textId="77777777" w:rsidR="00757E2F" w:rsidRPr="000650E2" w:rsidRDefault="006A79A2" w:rsidP="000650E2">
      <w:pPr>
        <w:jc w:val="both"/>
        <w:rPr>
          <w:rFonts w:ascii="Arial" w:hAnsi="Arial" w:cs="Arial"/>
        </w:rPr>
      </w:pPr>
      <w:r w:rsidRPr="000650E2">
        <w:rPr>
          <w:rFonts w:ascii="Arial" w:hAnsi="Arial" w:cs="Arial"/>
        </w:rPr>
        <w:t>* I declare that this lab is my own work in accordance with Seneca Academic Policy.</w:t>
      </w:r>
    </w:p>
    <w:p w14:paraId="60F753AA" w14:textId="77777777" w:rsidR="00757E2F" w:rsidRPr="000650E2" w:rsidRDefault="006A79A2" w:rsidP="000650E2">
      <w:pPr>
        <w:jc w:val="both"/>
        <w:rPr>
          <w:rFonts w:ascii="Arial" w:hAnsi="Arial" w:cs="Arial"/>
        </w:rPr>
      </w:pPr>
      <w:r w:rsidRPr="000650E2">
        <w:rPr>
          <w:rFonts w:ascii="Arial" w:hAnsi="Arial" w:cs="Arial"/>
        </w:rPr>
        <w:t xml:space="preserve">* No part of this assignment has been copied manually or electronically from any other source </w:t>
      </w:r>
    </w:p>
    <w:p w14:paraId="6A9E76E2" w14:textId="77777777" w:rsidR="0039187E" w:rsidRPr="000650E2" w:rsidRDefault="006A79A2" w:rsidP="000650E2">
      <w:pPr>
        <w:jc w:val="both"/>
        <w:rPr>
          <w:rFonts w:ascii="Arial" w:hAnsi="Arial" w:cs="Arial"/>
        </w:rPr>
      </w:pPr>
      <w:r w:rsidRPr="000650E2">
        <w:rPr>
          <w:rFonts w:ascii="Arial" w:hAnsi="Arial" w:cs="Arial"/>
        </w:rPr>
        <w:t xml:space="preserve">* (including web sites) or distributed to other students. </w:t>
      </w:r>
    </w:p>
    <w:p w14:paraId="504F5348" w14:textId="269606E9" w:rsidR="006A79A2" w:rsidRPr="000650E2" w:rsidRDefault="006A79A2" w:rsidP="000650E2">
      <w:pPr>
        <w:jc w:val="both"/>
        <w:rPr>
          <w:rFonts w:ascii="Arial" w:hAnsi="Arial" w:cs="Arial"/>
        </w:rPr>
      </w:pPr>
      <w:r w:rsidRPr="000650E2">
        <w:rPr>
          <w:rFonts w:ascii="Arial" w:hAnsi="Arial" w:cs="Arial"/>
        </w:rPr>
        <w:t>*</w:t>
      </w:r>
      <w:r w:rsidR="0039187E" w:rsidRPr="000650E2">
        <w:rPr>
          <w:rFonts w:ascii="Arial" w:hAnsi="Arial" w:cs="Arial"/>
        </w:rPr>
        <w:t xml:space="preserve"> </w:t>
      </w:r>
      <w:r w:rsidRPr="000650E2">
        <w:rPr>
          <w:rFonts w:ascii="Arial" w:hAnsi="Arial" w:cs="Arial"/>
        </w:rPr>
        <w:t xml:space="preserve">* </w:t>
      </w:r>
      <w:r w:rsidRPr="000650E2">
        <w:rPr>
          <w:rFonts w:ascii="Arial" w:hAnsi="Arial" w:cs="Arial"/>
          <w:b/>
          <w:bCs/>
        </w:rPr>
        <w:t>Name:</w:t>
      </w:r>
      <w:r w:rsidRPr="000650E2">
        <w:rPr>
          <w:rFonts w:ascii="Arial" w:hAnsi="Arial" w:cs="Arial"/>
        </w:rPr>
        <w:t xml:space="preserve"> </w:t>
      </w:r>
      <w:r w:rsidR="0039187E" w:rsidRPr="000650E2">
        <w:rPr>
          <w:rFonts w:ascii="Arial" w:hAnsi="Arial" w:cs="Arial"/>
        </w:rPr>
        <w:t xml:space="preserve">Dil Humyra Sultana Borna </w:t>
      </w:r>
      <w:r w:rsidR="00EC1279" w:rsidRPr="000650E2">
        <w:rPr>
          <w:rFonts w:ascii="Arial" w:hAnsi="Arial" w:cs="Arial"/>
        </w:rPr>
        <w:t xml:space="preserve"> </w:t>
      </w:r>
      <w:r w:rsidRPr="000650E2">
        <w:rPr>
          <w:rFonts w:ascii="Arial" w:hAnsi="Arial" w:cs="Arial"/>
          <w:b/>
          <w:bCs/>
        </w:rPr>
        <w:t xml:space="preserve">Student </w:t>
      </w:r>
      <w:r w:rsidR="0039187E" w:rsidRPr="000650E2">
        <w:rPr>
          <w:rFonts w:ascii="Arial" w:hAnsi="Arial" w:cs="Arial"/>
          <w:b/>
          <w:bCs/>
        </w:rPr>
        <w:t xml:space="preserve"> </w:t>
      </w:r>
      <w:r w:rsidRPr="000650E2">
        <w:rPr>
          <w:rFonts w:ascii="Arial" w:hAnsi="Arial" w:cs="Arial"/>
          <w:b/>
          <w:bCs/>
        </w:rPr>
        <w:t xml:space="preserve">ID: </w:t>
      </w:r>
      <w:r w:rsidR="00EC1279" w:rsidRPr="000650E2">
        <w:rPr>
          <w:rFonts w:ascii="Arial" w:hAnsi="Arial" w:cs="Arial"/>
        </w:rPr>
        <w:t xml:space="preserve">139166227 </w:t>
      </w:r>
      <w:r w:rsidRPr="000650E2">
        <w:rPr>
          <w:rFonts w:ascii="Arial" w:hAnsi="Arial" w:cs="Arial"/>
        </w:rPr>
        <w:t xml:space="preserve"> </w:t>
      </w:r>
      <w:r w:rsidRPr="000650E2">
        <w:rPr>
          <w:rFonts w:ascii="Arial" w:hAnsi="Arial" w:cs="Arial"/>
          <w:b/>
          <w:bCs/>
        </w:rPr>
        <w:t>Date:</w:t>
      </w:r>
      <w:r w:rsidRPr="000650E2">
        <w:rPr>
          <w:rFonts w:ascii="Arial" w:hAnsi="Arial" w:cs="Arial"/>
        </w:rPr>
        <w:t xml:space="preserve"> </w:t>
      </w:r>
      <w:r w:rsidR="00DE77CC" w:rsidRPr="000650E2">
        <w:rPr>
          <w:rFonts w:ascii="Arial" w:hAnsi="Arial" w:cs="Arial"/>
        </w:rPr>
        <w:t>18/05/2025</w:t>
      </w:r>
      <w:r w:rsidRPr="000650E2">
        <w:rPr>
          <w:rFonts w:ascii="Arial" w:hAnsi="Arial" w:cs="Arial"/>
        </w:rPr>
        <w:t xml:space="preserve"> * * ********************************************************************************/</w:t>
      </w:r>
    </w:p>
    <w:p w14:paraId="3B60162B" w14:textId="77777777" w:rsidR="00D635A2" w:rsidRPr="000650E2" w:rsidRDefault="00A423FF" w:rsidP="000650E2">
      <w:pPr>
        <w:jc w:val="both"/>
        <w:rPr>
          <w:rFonts w:ascii="Arial" w:hAnsi="Arial" w:cs="Arial"/>
        </w:rPr>
      </w:pPr>
      <w:r w:rsidRPr="00F82FEB">
        <w:rPr>
          <w:rFonts w:ascii="Arial" w:hAnsi="Arial" w:cs="Arial"/>
          <w:b/>
          <w:bCs/>
        </w:rPr>
        <w:t>Answer 1:</w:t>
      </w:r>
      <w:r w:rsidR="00D635A2" w:rsidRPr="000650E2">
        <w:rPr>
          <w:rFonts w:ascii="Arial" w:hAnsi="Arial" w:cs="Arial"/>
        </w:rPr>
        <w:t xml:space="preserve"> Scanning /proc for High Memory Usage Processes</w:t>
      </w:r>
    </w:p>
    <w:p w14:paraId="31220194" w14:textId="77777777" w:rsidR="00FE53AA" w:rsidRDefault="00D635A2" w:rsidP="000650E2">
      <w:pPr>
        <w:jc w:val="both"/>
        <w:rPr>
          <w:rFonts w:ascii="Arial" w:hAnsi="Arial" w:cs="Arial"/>
        </w:rPr>
      </w:pPr>
      <w:r w:rsidRPr="000650E2">
        <w:rPr>
          <w:rFonts w:ascii="Arial" w:hAnsi="Arial" w:cs="Arial"/>
        </w:rPr>
        <w:t xml:space="preserve">To complete this task, I wrote a C program that scans all the directories in /proc. It checks which directories are named with digits (indicating they are process IDs). For each process, it opens the /proc/[PID]/status file and looks for two fields: Name: (process name) and </w:t>
      </w:r>
      <w:proofErr w:type="spellStart"/>
      <w:r w:rsidRPr="000650E2">
        <w:rPr>
          <w:rFonts w:ascii="Arial" w:hAnsi="Arial" w:cs="Arial"/>
        </w:rPr>
        <w:t>VmRSS</w:t>
      </w:r>
      <w:proofErr w:type="spellEnd"/>
      <w:r w:rsidRPr="000650E2">
        <w:rPr>
          <w:rFonts w:ascii="Arial" w:hAnsi="Arial" w:cs="Arial"/>
        </w:rPr>
        <w:t>: (resident memory in kilobytes).</w:t>
      </w:r>
      <w:r w:rsidR="002D2A80" w:rsidRPr="000650E2">
        <w:rPr>
          <w:rFonts w:ascii="Arial" w:hAnsi="Arial" w:cs="Arial"/>
        </w:rPr>
        <w:t xml:space="preserve"> </w:t>
      </w:r>
      <w:r w:rsidRPr="000650E2">
        <w:rPr>
          <w:rFonts w:ascii="Arial" w:hAnsi="Arial" w:cs="Arial"/>
        </w:rPr>
        <w:t>If the resident memory (</w:t>
      </w:r>
      <w:proofErr w:type="spellStart"/>
      <w:r w:rsidRPr="000650E2">
        <w:rPr>
          <w:rFonts w:ascii="Arial" w:hAnsi="Arial" w:cs="Arial"/>
        </w:rPr>
        <w:t>VmRSS</w:t>
      </w:r>
      <w:proofErr w:type="spellEnd"/>
      <w:r w:rsidRPr="000650E2">
        <w:rPr>
          <w:rFonts w:ascii="Arial" w:hAnsi="Arial" w:cs="Arial"/>
        </w:rPr>
        <w:t>) is greater than 10,000 kB, the program prints the process ID, name, and memory usage.</w:t>
      </w:r>
    </w:p>
    <w:p w14:paraId="3E82DBED" w14:textId="5BA702C4" w:rsidR="003E0187" w:rsidRPr="000650E2" w:rsidRDefault="002D2A80" w:rsidP="000650E2">
      <w:pPr>
        <w:jc w:val="both"/>
        <w:rPr>
          <w:rFonts w:ascii="Arial" w:hAnsi="Arial" w:cs="Arial"/>
        </w:rPr>
      </w:pPr>
      <w:r w:rsidRPr="000650E2">
        <w:rPr>
          <w:rFonts w:ascii="Arial" w:hAnsi="Arial" w:cs="Arial"/>
        </w:rPr>
        <w:t xml:space="preserve">After logging into the matrix, </w:t>
      </w:r>
      <w:r w:rsidR="001A329E" w:rsidRPr="000650E2">
        <w:rPr>
          <w:rFonts w:ascii="Arial" w:hAnsi="Arial" w:cs="Arial"/>
        </w:rPr>
        <w:t xml:space="preserve">I have created a directory and then created a file </w:t>
      </w:r>
      <w:r w:rsidR="003E0187" w:rsidRPr="000650E2">
        <w:rPr>
          <w:rFonts w:ascii="Arial" w:hAnsi="Arial" w:cs="Arial"/>
        </w:rPr>
        <w:t>for the source code and then run it. Here are commands of the whole procedure –</w:t>
      </w:r>
    </w:p>
    <w:p w14:paraId="4C09DF54" w14:textId="77777777" w:rsidR="001F1DB9" w:rsidRDefault="001F1DB9" w:rsidP="000650E2">
      <w:pPr>
        <w:jc w:val="both"/>
        <w:rPr>
          <w:rFonts w:ascii="Arial" w:hAnsi="Arial" w:cs="Arial"/>
        </w:rPr>
      </w:pPr>
    </w:p>
    <w:p w14:paraId="7B8A84DF" w14:textId="00FB842A" w:rsidR="00822EAC" w:rsidRPr="000650E2" w:rsidRDefault="003E0187" w:rsidP="000650E2">
      <w:pPr>
        <w:jc w:val="both"/>
        <w:rPr>
          <w:rFonts w:ascii="Arial" w:hAnsi="Arial" w:cs="Arial"/>
        </w:rPr>
      </w:pPr>
      <w:r w:rsidRPr="000650E2">
        <w:rPr>
          <w:rFonts w:ascii="Arial" w:hAnsi="Arial" w:cs="Arial"/>
        </w:rPr>
        <w:t>Cd ~ (</w:t>
      </w:r>
      <w:r w:rsidR="00822EAC" w:rsidRPr="000650E2">
        <w:rPr>
          <w:rFonts w:ascii="Arial" w:hAnsi="Arial" w:cs="Arial"/>
        </w:rPr>
        <w:t>home directory)</w:t>
      </w:r>
    </w:p>
    <w:p w14:paraId="657CDD21" w14:textId="77777777" w:rsidR="00822EAC" w:rsidRPr="000650E2" w:rsidRDefault="00822EAC" w:rsidP="000650E2">
      <w:pPr>
        <w:jc w:val="both"/>
        <w:rPr>
          <w:rFonts w:ascii="Arial" w:hAnsi="Arial" w:cs="Arial"/>
        </w:rPr>
      </w:pPr>
      <w:proofErr w:type="spellStart"/>
      <w:r w:rsidRPr="000650E2">
        <w:rPr>
          <w:rFonts w:ascii="Arial" w:hAnsi="Arial" w:cs="Arial"/>
        </w:rPr>
        <w:t>mkdir</w:t>
      </w:r>
      <w:proofErr w:type="spellEnd"/>
      <w:r w:rsidRPr="000650E2">
        <w:rPr>
          <w:rFonts w:ascii="Arial" w:hAnsi="Arial" w:cs="Arial"/>
        </w:rPr>
        <w:t xml:space="preserve"> Lab1 (creating a directory)</w:t>
      </w:r>
    </w:p>
    <w:p w14:paraId="40D0D9B6" w14:textId="77777777" w:rsidR="000B11E7" w:rsidRPr="000650E2" w:rsidRDefault="00822EAC" w:rsidP="000650E2">
      <w:pPr>
        <w:jc w:val="both"/>
        <w:rPr>
          <w:rFonts w:ascii="Arial" w:hAnsi="Arial" w:cs="Arial"/>
        </w:rPr>
      </w:pPr>
      <w:r w:rsidRPr="000650E2">
        <w:rPr>
          <w:rFonts w:ascii="Arial" w:hAnsi="Arial" w:cs="Arial"/>
        </w:rPr>
        <w:t>cd Lab1 (</w:t>
      </w:r>
      <w:r w:rsidR="000B11E7" w:rsidRPr="000650E2">
        <w:rPr>
          <w:rFonts w:ascii="Arial" w:hAnsi="Arial" w:cs="Arial"/>
        </w:rPr>
        <w:t>going to the Lab1 directory)</w:t>
      </w:r>
    </w:p>
    <w:p w14:paraId="4E0A0679" w14:textId="77777777" w:rsidR="000650E2" w:rsidRDefault="000B11E7" w:rsidP="000650E2">
      <w:pPr>
        <w:jc w:val="both"/>
        <w:rPr>
          <w:rFonts w:ascii="Arial" w:hAnsi="Arial" w:cs="Arial"/>
        </w:rPr>
      </w:pPr>
      <w:r w:rsidRPr="000650E2">
        <w:rPr>
          <w:rFonts w:ascii="Arial" w:hAnsi="Arial" w:cs="Arial"/>
        </w:rPr>
        <w:t xml:space="preserve">touch </w:t>
      </w:r>
      <w:proofErr w:type="spellStart"/>
      <w:r w:rsidRPr="000650E2">
        <w:rPr>
          <w:rFonts w:ascii="Arial" w:hAnsi="Arial" w:cs="Arial"/>
        </w:rPr>
        <w:t>memcheck</w:t>
      </w:r>
      <w:r w:rsidR="000650E2" w:rsidRPr="000650E2">
        <w:rPr>
          <w:rFonts w:ascii="Arial" w:hAnsi="Arial" w:cs="Arial"/>
        </w:rPr>
        <w:t>.c</w:t>
      </w:r>
      <w:proofErr w:type="spellEnd"/>
      <w:r w:rsidRPr="000650E2">
        <w:rPr>
          <w:rFonts w:ascii="Arial" w:hAnsi="Arial" w:cs="Arial"/>
        </w:rPr>
        <w:t xml:space="preserve"> (creating the </w:t>
      </w:r>
      <w:r w:rsidR="000650E2" w:rsidRPr="000650E2">
        <w:rPr>
          <w:rFonts w:ascii="Arial" w:hAnsi="Arial" w:cs="Arial"/>
        </w:rPr>
        <w:t>source code file)</w:t>
      </w:r>
    </w:p>
    <w:p w14:paraId="5A15CAF5" w14:textId="674CDBA0" w:rsidR="00426440" w:rsidRDefault="00426440" w:rsidP="000650E2">
      <w:pPr>
        <w:jc w:val="both"/>
        <w:rPr>
          <w:rFonts w:ascii="Arial" w:hAnsi="Arial" w:cs="Arial"/>
        </w:rPr>
      </w:pPr>
      <w:r>
        <w:rPr>
          <w:rFonts w:ascii="Arial" w:hAnsi="Arial" w:cs="Arial"/>
        </w:rPr>
        <w:t xml:space="preserve">touch </w:t>
      </w:r>
      <w:proofErr w:type="spellStart"/>
      <w:r>
        <w:rPr>
          <w:rFonts w:ascii="Arial" w:hAnsi="Arial" w:cs="Arial"/>
        </w:rPr>
        <w:t>Makefile</w:t>
      </w:r>
      <w:proofErr w:type="spellEnd"/>
    </w:p>
    <w:p w14:paraId="3094853E" w14:textId="070FAF37" w:rsidR="00426440" w:rsidRDefault="00426440" w:rsidP="000650E2">
      <w:pPr>
        <w:jc w:val="both"/>
        <w:rPr>
          <w:rFonts w:ascii="Arial" w:hAnsi="Arial" w:cs="Arial"/>
        </w:rPr>
      </w:pPr>
      <w:r>
        <w:rPr>
          <w:rFonts w:ascii="Arial" w:hAnsi="Arial" w:cs="Arial"/>
        </w:rPr>
        <w:t xml:space="preserve">touch </w:t>
      </w:r>
      <w:proofErr w:type="spellStart"/>
      <w:r>
        <w:rPr>
          <w:rFonts w:ascii="Arial" w:hAnsi="Arial" w:cs="Arial"/>
        </w:rPr>
        <w:t>process_monitor.h</w:t>
      </w:r>
      <w:proofErr w:type="spellEnd"/>
    </w:p>
    <w:p w14:paraId="5A38F2AF" w14:textId="0BB7D1FB" w:rsidR="004A5662" w:rsidRDefault="00ED77FB" w:rsidP="000650E2">
      <w:pPr>
        <w:jc w:val="both"/>
        <w:rPr>
          <w:rFonts w:ascii="Arial" w:hAnsi="Arial" w:cs="Arial"/>
        </w:rPr>
      </w:pPr>
      <w:r>
        <w:rPr>
          <w:rFonts w:ascii="Arial" w:hAnsi="Arial" w:cs="Arial"/>
        </w:rPr>
        <w:t xml:space="preserve">vi </w:t>
      </w:r>
      <w:proofErr w:type="spellStart"/>
      <w:r>
        <w:rPr>
          <w:rFonts w:ascii="Arial" w:hAnsi="Arial" w:cs="Arial"/>
        </w:rPr>
        <w:t>memcheck</w:t>
      </w:r>
      <w:proofErr w:type="spellEnd"/>
      <w:r>
        <w:rPr>
          <w:rFonts w:ascii="Arial" w:hAnsi="Arial" w:cs="Arial"/>
        </w:rPr>
        <w:t xml:space="preserve"> (building </w:t>
      </w:r>
      <w:proofErr w:type="spellStart"/>
      <w:r>
        <w:rPr>
          <w:rFonts w:ascii="Arial" w:hAnsi="Arial" w:cs="Arial"/>
        </w:rPr>
        <w:t>sourcecode</w:t>
      </w:r>
      <w:proofErr w:type="spellEnd"/>
      <w:r>
        <w:rPr>
          <w:rFonts w:ascii="Arial" w:hAnsi="Arial" w:cs="Arial"/>
        </w:rPr>
        <w:t>)</w:t>
      </w:r>
    </w:p>
    <w:p w14:paraId="3FFA578B" w14:textId="322BB2C6" w:rsidR="00426440" w:rsidRDefault="00426440" w:rsidP="000650E2">
      <w:pPr>
        <w:jc w:val="both"/>
        <w:rPr>
          <w:rFonts w:ascii="Arial" w:hAnsi="Arial" w:cs="Arial"/>
        </w:rPr>
      </w:pPr>
      <w:r>
        <w:rPr>
          <w:rFonts w:ascii="Arial" w:hAnsi="Arial" w:cs="Arial"/>
        </w:rPr>
        <w:t xml:space="preserve">vi </w:t>
      </w:r>
      <w:proofErr w:type="spellStart"/>
      <w:r>
        <w:rPr>
          <w:rFonts w:ascii="Arial" w:hAnsi="Arial" w:cs="Arial"/>
        </w:rPr>
        <w:t>Makefile</w:t>
      </w:r>
      <w:proofErr w:type="spellEnd"/>
    </w:p>
    <w:p w14:paraId="3B086D49" w14:textId="7BB42A6C" w:rsidR="00426440" w:rsidRDefault="00426440" w:rsidP="000650E2">
      <w:pPr>
        <w:jc w:val="both"/>
        <w:rPr>
          <w:rFonts w:ascii="Arial" w:hAnsi="Arial" w:cs="Arial"/>
        </w:rPr>
      </w:pPr>
      <w:r>
        <w:rPr>
          <w:rFonts w:ascii="Arial" w:hAnsi="Arial" w:cs="Arial"/>
        </w:rPr>
        <w:t xml:space="preserve">vi </w:t>
      </w:r>
      <w:proofErr w:type="spellStart"/>
      <w:r w:rsidR="000B5DAE">
        <w:rPr>
          <w:rFonts w:ascii="Arial" w:hAnsi="Arial" w:cs="Arial"/>
        </w:rPr>
        <w:t>process_monitor</w:t>
      </w:r>
      <w:proofErr w:type="spellEnd"/>
    </w:p>
    <w:p w14:paraId="4CAB0588" w14:textId="49CC7A47" w:rsidR="00ED77FB" w:rsidRDefault="000B5DAE" w:rsidP="000650E2">
      <w:pPr>
        <w:jc w:val="both"/>
        <w:rPr>
          <w:rFonts w:ascii="Arial" w:hAnsi="Arial" w:cs="Arial"/>
        </w:rPr>
      </w:pPr>
      <w:r>
        <w:rPr>
          <w:rFonts w:ascii="Arial" w:hAnsi="Arial" w:cs="Arial"/>
        </w:rPr>
        <w:t>(</w:t>
      </w:r>
      <w:r w:rsidR="00ED77FB">
        <w:rPr>
          <w:rFonts w:ascii="Arial" w:hAnsi="Arial" w:cs="Arial"/>
        </w:rPr>
        <w:t>I (Insert)</w:t>
      </w:r>
    </w:p>
    <w:p w14:paraId="63CA50E2" w14:textId="6EAED7CA" w:rsidR="00FE53AA" w:rsidRDefault="00FE53AA" w:rsidP="000650E2">
      <w:pPr>
        <w:jc w:val="both"/>
        <w:rPr>
          <w:rFonts w:ascii="Arial" w:hAnsi="Arial" w:cs="Arial"/>
        </w:rPr>
      </w:pPr>
      <w:r>
        <w:rPr>
          <w:rFonts w:ascii="Arial" w:hAnsi="Arial" w:cs="Arial"/>
        </w:rPr>
        <w:t>Esc</w:t>
      </w:r>
    </w:p>
    <w:p w14:paraId="495220BA" w14:textId="447BD82D" w:rsidR="00FE53AA" w:rsidRPr="000650E2" w:rsidRDefault="00FE53AA" w:rsidP="000650E2">
      <w:pPr>
        <w:jc w:val="both"/>
        <w:rPr>
          <w:rFonts w:ascii="Arial" w:hAnsi="Arial" w:cs="Arial"/>
        </w:rPr>
      </w:pPr>
      <w:proofErr w:type="gramStart"/>
      <w:r>
        <w:rPr>
          <w:rFonts w:ascii="Arial" w:hAnsi="Arial" w:cs="Arial"/>
        </w:rPr>
        <w:t>:</w:t>
      </w:r>
      <w:proofErr w:type="spellStart"/>
      <w:r>
        <w:rPr>
          <w:rFonts w:ascii="Arial" w:hAnsi="Arial" w:cs="Arial"/>
        </w:rPr>
        <w:t>wq</w:t>
      </w:r>
      <w:proofErr w:type="spellEnd"/>
      <w:proofErr w:type="gramEnd"/>
      <w:r>
        <w:rPr>
          <w:rFonts w:ascii="Arial" w:hAnsi="Arial" w:cs="Arial"/>
        </w:rPr>
        <w:t xml:space="preserve"> (write, quite)</w:t>
      </w:r>
      <w:r w:rsidR="000B5DAE">
        <w:rPr>
          <w:rFonts w:ascii="Arial" w:hAnsi="Arial" w:cs="Arial"/>
        </w:rPr>
        <w:t>)</w:t>
      </w:r>
    </w:p>
    <w:p w14:paraId="0F861A17" w14:textId="6924BA9E" w:rsidR="00D635A2" w:rsidRPr="000650E2" w:rsidRDefault="000B5DAE" w:rsidP="000650E2">
      <w:pPr>
        <w:jc w:val="both"/>
        <w:rPr>
          <w:rFonts w:ascii="Arial" w:hAnsi="Arial" w:cs="Arial"/>
        </w:rPr>
      </w:pPr>
      <w:r>
        <w:rPr>
          <w:rFonts w:ascii="Arial" w:hAnsi="Arial" w:cs="Arial"/>
        </w:rPr>
        <w:t>make</w:t>
      </w:r>
      <w:r w:rsidR="000650E2" w:rsidRPr="000650E2">
        <w:rPr>
          <w:rFonts w:ascii="Arial" w:hAnsi="Arial" w:cs="Arial"/>
        </w:rPr>
        <w:t xml:space="preserve"> (Compiled the code)</w:t>
      </w:r>
    </w:p>
    <w:p w14:paraId="23F7FA30" w14:textId="7B45D076" w:rsidR="00FE53AA" w:rsidRDefault="00D635A2" w:rsidP="00FE53AA">
      <w:pPr>
        <w:jc w:val="both"/>
        <w:rPr>
          <w:rFonts w:ascii="Arial" w:hAnsi="Arial" w:cs="Arial"/>
        </w:rPr>
      </w:pPr>
      <w:proofErr w:type="gramStart"/>
      <w:r w:rsidRPr="000650E2">
        <w:rPr>
          <w:rFonts w:ascii="Arial" w:hAnsi="Arial" w:cs="Arial"/>
        </w:rPr>
        <w:t>./</w:t>
      </w:r>
      <w:proofErr w:type="spellStart"/>
      <w:proofErr w:type="gramEnd"/>
      <w:r w:rsidRPr="000650E2">
        <w:rPr>
          <w:rFonts w:ascii="Arial" w:hAnsi="Arial" w:cs="Arial"/>
        </w:rPr>
        <w:t>memcheck</w:t>
      </w:r>
      <w:proofErr w:type="spellEnd"/>
      <w:r w:rsidR="000650E2" w:rsidRPr="000650E2">
        <w:rPr>
          <w:rFonts w:ascii="Arial" w:hAnsi="Arial" w:cs="Arial"/>
        </w:rPr>
        <w:t xml:space="preserve"> (run the code)</w:t>
      </w:r>
      <w:r w:rsidR="00FE53AA">
        <w:rPr>
          <w:rFonts w:ascii="Arial" w:hAnsi="Arial" w:cs="Arial"/>
        </w:rPr>
        <w:t>.</w:t>
      </w:r>
    </w:p>
    <w:p w14:paraId="05FCF965" w14:textId="559C1474" w:rsidR="00FE53AA" w:rsidRDefault="000650E2" w:rsidP="00FE53AA">
      <w:pPr>
        <w:rPr>
          <w:rFonts w:ascii="Arial" w:hAnsi="Arial" w:cs="Arial"/>
        </w:rPr>
      </w:pPr>
      <w:r w:rsidRPr="000650E2">
        <w:rPr>
          <w:rFonts w:ascii="Arial" w:hAnsi="Arial" w:cs="Arial"/>
        </w:rPr>
        <w:t xml:space="preserve">Here is the screenshot of the output </w:t>
      </w:r>
      <w:r w:rsidR="00FE53AA">
        <w:rPr>
          <w:rFonts w:ascii="Arial" w:hAnsi="Arial" w:cs="Arial"/>
        </w:rPr>
        <w:t>–</w:t>
      </w:r>
    </w:p>
    <w:p w14:paraId="6B9DEEAB" w14:textId="7ECB1021" w:rsidR="000650E2" w:rsidRDefault="0029204A" w:rsidP="00FE53AA">
      <w:pPr>
        <w:rPr>
          <w:rFonts w:ascii="Arial" w:hAnsi="Arial" w:cs="Arial"/>
        </w:rPr>
      </w:pPr>
      <w:r>
        <w:rPr>
          <w:rFonts w:ascii="Arial" w:hAnsi="Arial" w:cs="Arial"/>
          <w:noProof/>
        </w:rPr>
        <w:lastRenderedPageBreak/>
        <w:drawing>
          <wp:inline distT="0" distB="0" distL="0" distR="0" wp14:anchorId="4F36CC88" wp14:editId="411839D5">
            <wp:extent cx="4773953" cy="2956178"/>
            <wp:effectExtent l="0" t="0" r="7620" b="0"/>
            <wp:docPr id="1818458503" name="Picture 2"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58503" name="Picture 2" descr="A computer screen shot of a computer"/>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2516" cy="2967673"/>
                    </a:xfrm>
                    <a:prstGeom prst="rect">
                      <a:avLst/>
                    </a:prstGeom>
                  </pic:spPr>
                </pic:pic>
              </a:graphicData>
            </a:graphic>
          </wp:inline>
        </w:drawing>
      </w:r>
    </w:p>
    <w:p w14:paraId="03680EB4" w14:textId="77777777" w:rsidR="00FE53AA" w:rsidRPr="000650E2" w:rsidRDefault="00FE53AA" w:rsidP="00FE53AA">
      <w:pPr>
        <w:rPr>
          <w:rFonts w:ascii="Arial" w:hAnsi="Arial" w:cs="Arial"/>
        </w:rPr>
      </w:pPr>
    </w:p>
    <w:p w14:paraId="491CB1BB" w14:textId="334EA116" w:rsidR="00F82FEB" w:rsidRDefault="000650E2" w:rsidP="008E0BAC">
      <w:pPr>
        <w:jc w:val="both"/>
      </w:pPr>
      <w:r w:rsidRPr="00F82FEB">
        <w:rPr>
          <w:b/>
          <w:bCs/>
        </w:rPr>
        <w:t>Answer 2:</w:t>
      </w:r>
      <w:r w:rsidR="00F82FEB">
        <w:t xml:space="preserve"> </w:t>
      </w:r>
      <w:r w:rsidR="00B53E60">
        <w:t xml:space="preserve">As we are using the cluster for Matrix, I have tried several </w:t>
      </w:r>
      <w:r w:rsidR="00D506D5">
        <w:t>times</w:t>
      </w:r>
      <w:r w:rsidR="00B53E60">
        <w:t xml:space="preserve"> to </w:t>
      </w:r>
      <w:r w:rsidR="00D506D5">
        <w:t>login to</w:t>
      </w:r>
      <w:r w:rsidR="00B53E60">
        <w:t xml:space="preserve"> the same node as the progra</w:t>
      </w:r>
      <w:r w:rsidR="00CA0698">
        <w:t xml:space="preserve">m node. </w:t>
      </w:r>
      <w:r w:rsidR="00D506D5">
        <w:t>Finally,</w:t>
      </w:r>
      <w:r w:rsidR="00CA0698">
        <w:t xml:space="preserve"> </w:t>
      </w:r>
      <w:r w:rsidR="005977B7">
        <w:t>I have opened a second command line</w:t>
      </w:r>
      <w:r w:rsidR="00CA0698">
        <w:t xml:space="preserve"> for the same node</w:t>
      </w:r>
      <w:r w:rsidR="005977B7">
        <w:t xml:space="preserve"> and run the command </w:t>
      </w:r>
      <w:r w:rsidR="005977B7" w:rsidRPr="005977B7">
        <w:rPr>
          <w:b/>
          <w:bCs/>
        </w:rPr>
        <w:t>“top”</w:t>
      </w:r>
      <w:r w:rsidR="005977B7">
        <w:t xml:space="preserve">. </w:t>
      </w:r>
      <w:r w:rsidR="00F82FEB">
        <w:t>Both outputs report process memory usage, but in different formats.</w:t>
      </w:r>
    </w:p>
    <w:p w14:paraId="5BECB2A8" w14:textId="5182AC82" w:rsidR="00F82FEB" w:rsidRPr="007741B5" w:rsidRDefault="00F82FEB" w:rsidP="008E0BAC">
      <w:pPr>
        <w:pStyle w:val="ListParagraph"/>
        <w:numPr>
          <w:ilvl w:val="0"/>
          <w:numId w:val="1"/>
        </w:numPr>
        <w:jc w:val="both"/>
        <w:rPr>
          <w:b/>
          <w:bCs/>
        </w:rPr>
      </w:pPr>
      <w:proofErr w:type="gramStart"/>
      <w:r w:rsidRPr="007741B5">
        <w:rPr>
          <w:b/>
          <w:bCs/>
        </w:rPr>
        <w:t>./</w:t>
      </w:r>
      <w:proofErr w:type="spellStart"/>
      <w:proofErr w:type="gramEnd"/>
      <w:r w:rsidRPr="007741B5">
        <w:rPr>
          <w:b/>
          <w:bCs/>
        </w:rPr>
        <w:t>memcheck</w:t>
      </w:r>
      <w:proofErr w:type="spellEnd"/>
      <w:r w:rsidR="009E6E5D">
        <w:rPr>
          <w:b/>
          <w:bCs/>
        </w:rPr>
        <w:t xml:space="preserve"> output</w:t>
      </w:r>
      <w:r w:rsidRPr="007741B5">
        <w:rPr>
          <w:b/>
          <w:bCs/>
        </w:rPr>
        <w:t xml:space="preserve"> reports:</w:t>
      </w:r>
      <w:r w:rsidR="007741B5">
        <w:rPr>
          <w:b/>
          <w:bCs/>
        </w:rPr>
        <w:t xml:space="preserve"> </w:t>
      </w:r>
      <w:r>
        <w:t xml:space="preserve">PID, Name, and </w:t>
      </w:r>
      <w:proofErr w:type="spellStart"/>
      <w:r>
        <w:t>VmRSS</w:t>
      </w:r>
      <w:proofErr w:type="spellEnd"/>
      <w:r>
        <w:t xml:space="preserve"> (resident memory in kB).</w:t>
      </w:r>
    </w:p>
    <w:p w14:paraId="042CE4B7" w14:textId="241B1906" w:rsidR="00F82FEB" w:rsidRPr="009E6E5D" w:rsidRDefault="00F82FEB" w:rsidP="008E0BAC">
      <w:pPr>
        <w:pStyle w:val="ListParagraph"/>
        <w:numPr>
          <w:ilvl w:val="0"/>
          <w:numId w:val="1"/>
        </w:numPr>
        <w:jc w:val="both"/>
        <w:rPr>
          <w:b/>
          <w:bCs/>
        </w:rPr>
      </w:pPr>
      <w:r w:rsidRPr="009E6E5D">
        <w:rPr>
          <w:b/>
          <w:bCs/>
        </w:rPr>
        <w:t>top output reports:</w:t>
      </w:r>
      <w:r w:rsidR="009E6E5D">
        <w:rPr>
          <w:b/>
          <w:bCs/>
        </w:rPr>
        <w:t xml:space="preserve"> </w:t>
      </w:r>
      <w:r>
        <w:t>PID, %CPU, %MEM, VIRT, RES, SHR, TIME+, and more.</w:t>
      </w:r>
    </w:p>
    <w:p w14:paraId="2C3F0797" w14:textId="7B71ACEE" w:rsidR="00517E2E" w:rsidRDefault="00F82FEB" w:rsidP="008E0BAC">
      <w:pPr>
        <w:jc w:val="both"/>
      </w:pPr>
      <w:r>
        <w:t xml:space="preserve">We can compare by PID and RES (or </w:t>
      </w:r>
      <w:proofErr w:type="spellStart"/>
      <w:r>
        <w:t>VmRSS</w:t>
      </w:r>
      <w:proofErr w:type="spellEnd"/>
      <w:r>
        <w:t>)</w:t>
      </w:r>
      <w:r w:rsidR="00670CAB">
        <w:t xml:space="preserve">, </w:t>
      </w:r>
      <w:r>
        <w:t>both represent resident memory (actual physical memory used).</w:t>
      </w:r>
      <w:r w:rsidR="00670CAB">
        <w:t xml:space="preserve"> </w:t>
      </w:r>
      <w:r>
        <w:t>Here is a side-by-side comparison of the processes with matching PIDs in both outputs:</w:t>
      </w:r>
    </w:p>
    <w:tbl>
      <w:tblPr>
        <w:tblStyle w:val="TableGrid"/>
        <w:tblW w:w="0" w:type="auto"/>
        <w:tblLook w:val="04A0" w:firstRow="1" w:lastRow="0" w:firstColumn="1" w:lastColumn="0" w:noHBand="0" w:noVBand="1"/>
      </w:tblPr>
      <w:tblGrid>
        <w:gridCol w:w="987"/>
        <w:gridCol w:w="1841"/>
        <w:gridCol w:w="1468"/>
        <w:gridCol w:w="1228"/>
        <w:gridCol w:w="1275"/>
        <w:gridCol w:w="2551"/>
      </w:tblGrid>
      <w:tr w:rsidR="00517E2E" w14:paraId="6F9033C0" w14:textId="77777777" w:rsidTr="00C9255C">
        <w:tc>
          <w:tcPr>
            <w:tcW w:w="987" w:type="dxa"/>
          </w:tcPr>
          <w:p w14:paraId="31016624" w14:textId="29E56B5A" w:rsidR="00517E2E" w:rsidRDefault="00517E2E" w:rsidP="00F82FEB">
            <w:r w:rsidRPr="009E6E5D">
              <w:rPr>
                <w:b/>
                <w:bCs/>
              </w:rPr>
              <w:t>PID</w:t>
            </w:r>
          </w:p>
        </w:tc>
        <w:tc>
          <w:tcPr>
            <w:tcW w:w="1841" w:type="dxa"/>
          </w:tcPr>
          <w:p w14:paraId="1DB8358B" w14:textId="41132384" w:rsidR="00517E2E" w:rsidRDefault="00517E2E" w:rsidP="00F82FEB">
            <w:r w:rsidRPr="009E6E5D">
              <w:rPr>
                <w:b/>
                <w:bCs/>
              </w:rPr>
              <w:t>Process Name</w:t>
            </w:r>
            <w:r>
              <w:rPr>
                <w:b/>
                <w:bCs/>
              </w:rPr>
              <w:t xml:space="preserve">      </w:t>
            </w:r>
          </w:p>
        </w:tc>
        <w:tc>
          <w:tcPr>
            <w:tcW w:w="1468" w:type="dxa"/>
          </w:tcPr>
          <w:p w14:paraId="16C3B8E5" w14:textId="77777777" w:rsidR="00517E2E" w:rsidRDefault="00517E2E" w:rsidP="00F82FEB">
            <w:pPr>
              <w:rPr>
                <w:b/>
                <w:bCs/>
              </w:rPr>
            </w:pPr>
            <w:proofErr w:type="spellStart"/>
            <w:r w:rsidRPr="009E6E5D">
              <w:rPr>
                <w:b/>
                <w:bCs/>
              </w:rPr>
              <w:t>VmRSS</w:t>
            </w:r>
            <w:proofErr w:type="spellEnd"/>
            <w:r w:rsidRPr="009E6E5D">
              <w:rPr>
                <w:b/>
                <w:bCs/>
              </w:rPr>
              <w:t xml:space="preserve"> (kB)</w:t>
            </w:r>
          </w:p>
          <w:p w14:paraId="3EEACD65" w14:textId="27D8CF4D" w:rsidR="00517E2E" w:rsidRDefault="00517E2E" w:rsidP="00F82FEB">
            <w:r w:rsidRPr="00D57165">
              <w:rPr>
                <w:b/>
                <w:bCs/>
              </w:rPr>
              <w:t xml:space="preserve">   (</w:t>
            </w:r>
            <w:proofErr w:type="spellStart"/>
            <w:proofErr w:type="gramStart"/>
            <w:r w:rsidRPr="00D57165">
              <w:rPr>
                <w:b/>
                <w:bCs/>
              </w:rPr>
              <w:t>memcheck</w:t>
            </w:r>
            <w:proofErr w:type="spellEnd"/>
            <w:r w:rsidRPr="00D57165">
              <w:rPr>
                <w:b/>
                <w:bCs/>
              </w:rPr>
              <w:t>)</w:t>
            </w:r>
            <w:r>
              <w:rPr>
                <w:b/>
                <w:bCs/>
              </w:rPr>
              <w:t xml:space="preserve">   </w:t>
            </w:r>
            <w:proofErr w:type="gramEnd"/>
            <w:r>
              <w:rPr>
                <w:b/>
                <w:bCs/>
              </w:rPr>
              <w:t xml:space="preserve">      </w:t>
            </w:r>
          </w:p>
        </w:tc>
        <w:tc>
          <w:tcPr>
            <w:tcW w:w="1228" w:type="dxa"/>
          </w:tcPr>
          <w:p w14:paraId="73A2D7C6" w14:textId="77777777" w:rsidR="00517E2E" w:rsidRDefault="00517E2E" w:rsidP="00F82FEB">
            <w:pPr>
              <w:rPr>
                <w:b/>
                <w:bCs/>
              </w:rPr>
            </w:pPr>
            <w:r w:rsidRPr="009E6E5D">
              <w:rPr>
                <w:b/>
                <w:bCs/>
              </w:rPr>
              <w:t>RES (kB)</w:t>
            </w:r>
          </w:p>
          <w:p w14:paraId="50D6627F" w14:textId="493CC868" w:rsidR="00517E2E" w:rsidRDefault="00517E2E" w:rsidP="00F82FEB">
            <w:r w:rsidRPr="009E6E5D">
              <w:rPr>
                <w:b/>
                <w:bCs/>
              </w:rPr>
              <w:t>(</w:t>
            </w:r>
            <w:proofErr w:type="gramStart"/>
            <w:r w:rsidRPr="009E6E5D">
              <w:rPr>
                <w:b/>
                <w:bCs/>
              </w:rPr>
              <w:t>top)</w:t>
            </w:r>
            <w:r>
              <w:rPr>
                <w:b/>
                <w:bCs/>
              </w:rPr>
              <w:t xml:space="preserve">   </w:t>
            </w:r>
            <w:proofErr w:type="gramEnd"/>
            <w:r>
              <w:rPr>
                <w:b/>
                <w:bCs/>
              </w:rPr>
              <w:t xml:space="preserve">      </w:t>
            </w:r>
          </w:p>
        </w:tc>
        <w:tc>
          <w:tcPr>
            <w:tcW w:w="1275" w:type="dxa"/>
          </w:tcPr>
          <w:p w14:paraId="6A7A9B57" w14:textId="77777777" w:rsidR="00517E2E" w:rsidRDefault="00517E2E" w:rsidP="00F82FEB">
            <w:pPr>
              <w:rPr>
                <w:b/>
                <w:bCs/>
              </w:rPr>
            </w:pPr>
            <w:r w:rsidRPr="009E6E5D">
              <w:rPr>
                <w:b/>
                <w:bCs/>
              </w:rPr>
              <w:t>Difference</w:t>
            </w:r>
          </w:p>
          <w:p w14:paraId="4B8D94ED" w14:textId="7CA659DA" w:rsidR="00517E2E" w:rsidRDefault="00517E2E" w:rsidP="00F82FEB">
            <w:r w:rsidRPr="009E6E5D">
              <w:rPr>
                <w:b/>
                <w:bCs/>
              </w:rPr>
              <w:t>(</w:t>
            </w:r>
            <w:proofErr w:type="spellStart"/>
            <w:r w:rsidRPr="009E6E5D">
              <w:rPr>
                <w:b/>
                <w:bCs/>
              </w:rPr>
              <w:t>VmRSS</w:t>
            </w:r>
            <w:proofErr w:type="spellEnd"/>
            <w:r w:rsidRPr="009E6E5D">
              <w:rPr>
                <w:b/>
                <w:bCs/>
              </w:rPr>
              <w:t xml:space="preserve"> - RES)</w:t>
            </w:r>
            <w:r w:rsidRPr="009E6E5D">
              <w:rPr>
                <w:b/>
                <w:bCs/>
              </w:rPr>
              <w:tab/>
            </w:r>
          </w:p>
        </w:tc>
        <w:tc>
          <w:tcPr>
            <w:tcW w:w="2551" w:type="dxa"/>
          </w:tcPr>
          <w:p w14:paraId="11972C6E" w14:textId="74F692BF" w:rsidR="00517E2E" w:rsidRDefault="00517E2E" w:rsidP="00F82FEB">
            <w:r w:rsidRPr="009E6E5D">
              <w:rPr>
                <w:b/>
                <w:bCs/>
              </w:rPr>
              <w:t>Notes</w:t>
            </w:r>
          </w:p>
        </w:tc>
      </w:tr>
      <w:tr w:rsidR="00517E2E" w14:paraId="7A5D8AF6" w14:textId="77777777" w:rsidTr="00C9255C">
        <w:tc>
          <w:tcPr>
            <w:tcW w:w="987" w:type="dxa"/>
          </w:tcPr>
          <w:p w14:paraId="0A1E4B02" w14:textId="676663DF" w:rsidR="00517E2E" w:rsidRDefault="00C9255C" w:rsidP="00F82FEB">
            <w:r>
              <w:t>782</w:t>
            </w:r>
          </w:p>
        </w:tc>
        <w:tc>
          <w:tcPr>
            <w:tcW w:w="1841" w:type="dxa"/>
          </w:tcPr>
          <w:p w14:paraId="473041C0" w14:textId="64504794" w:rsidR="00517E2E" w:rsidRDefault="00C9255C" w:rsidP="00F82FEB">
            <w:r>
              <w:t>fail2ban-server</w:t>
            </w:r>
          </w:p>
        </w:tc>
        <w:tc>
          <w:tcPr>
            <w:tcW w:w="1468" w:type="dxa"/>
          </w:tcPr>
          <w:p w14:paraId="21573B2B" w14:textId="7E966250" w:rsidR="00517E2E" w:rsidRDefault="00C9255C" w:rsidP="00F82FEB">
            <w:r>
              <w:t>17916</w:t>
            </w:r>
          </w:p>
        </w:tc>
        <w:tc>
          <w:tcPr>
            <w:tcW w:w="1228" w:type="dxa"/>
          </w:tcPr>
          <w:p w14:paraId="2A85A0FC" w14:textId="33EBA672" w:rsidR="00517E2E" w:rsidRDefault="00C9255C" w:rsidP="00F82FEB">
            <w:r>
              <w:t>18180</w:t>
            </w:r>
          </w:p>
        </w:tc>
        <w:tc>
          <w:tcPr>
            <w:tcW w:w="1275" w:type="dxa"/>
          </w:tcPr>
          <w:p w14:paraId="637DBE82" w14:textId="3EDF80B0" w:rsidR="00517E2E" w:rsidRDefault="00C9255C" w:rsidP="00F82FEB">
            <w:r>
              <w:t>-264</w:t>
            </w:r>
          </w:p>
        </w:tc>
        <w:tc>
          <w:tcPr>
            <w:tcW w:w="2551" w:type="dxa"/>
          </w:tcPr>
          <w:p w14:paraId="6A026EB2" w14:textId="15E386EF" w:rsidR="00517E2E" w:rsidRDefault="00C9255C" w:rsidP="00F82FEB">
            <w:r>
              <w:t>Minor difference, possibly</w:t>
            </w:r>
            <w:r w:rsidR="00AE21E8">
              <w:t xml:space="preserve"> </w:t>
            </w:r>
            <w:r w:rsidR="00AE21E8">
              <w:t>due to runtime fluctuation.</w:t>
            </w:r>
          </w:p>
        </w:tc>
      </w:tr>
      <w:tr w:rsidR="00517E2E" w14:paraId="0FB1BB5F" w14:textId="77777777" w:rsidTr="00C9255C">
        <w:tc>
          <w:tcPr>
            <w:tcW w:w="987" w:type="dxa"/>
          </w:tcPr>
          <w:p w14:paraId="71A8F993" w14:textId="364C3963" w:rsidR="00517E2E" w:rsidRDefault="00C9255C" w:rsidP="00F82FEB">
            <w:r>
              <w:t>878</w:t>
            </w:r>
          </w:p>
        </w:tc>
        <w:tc>
          <w:tcPr>
            <w:tcW w:w="1841" w:type="dxa"/>
          </w:tcPr>
          <w:p w14:paraId="7A7B6021" w14:textId="3544FD00" w:rsidR="00517E2E" w:rsidRDefault="00232939" w:rsidP="00F82FEB">
            <w:proofErr w:type="spellStart"/>
            <w:r>
              <w:t>snmpd</w:t>
            </w:r>
            <w:proofErr w:type="spellEnd"/>
            <w:r>
              <w:tab/>
            </w:r>
          </w:p>
        </w:tc>
        <w:tc>
          <w:tcPr>
            <w:tcW w:w="1468" w:type="dxa"/>
          </w:tcPr>
          <w:p w14:paraId="6A23C932" w14:textId="7F7D1A11" w:rsidR="00517E2E" w:rsidRDefault="00232939" w:rsidP="00F82FEB">
            <w:r>
              <w:t>21832</w:t>
            </w:r>
          </w:p>
        </w:tc>
        <w:tc>
          <w:tcPr>
            <w:tcW w:w="1228" w:type="dxa"/>
          </w:tcPr>
          <w:p w14:paraId="79EA8310" w14:textId="6B52915F" w:rsidR="00517E2E" w:rsidRDefault="00AE21E8" w:rsidP="00F82FEB">
            <w:r>
              <w:t>21832</w:t>
            </w:r>
          </w:p>
        </w:tc>
        <w:tc>
          <w:tcPr>
            <w:tcW w:w="1275" w:type="dxa"/>
          </w:tcPr>
          <w:p w14:paraId="34B2FF57" w14:textId="42620B39" w:rsidR="00517E2E" w:rsidRDefault="00AE21E8" w:rsidP="00F82FEB">
            <w:r>
              <w:t>0</w:t>
            </w:r>
          </w:p>
        </w:tc>
        <w:tc>
          <w:tcPr>
            <w:tcW w:w="2551" w:type="dxa"/>
          </w:tcPr>
          <w:p w14:paraId="51FA7044" w14:textId="754BCBBF" w:rsidR="00517E2E" w:rsidRDefault="00AE21E8" w:rsidP="00F82FEB">
            <w:r>
              <w:t>Perfect match.</w:t>
            </w:r>
          </w:p>
        </w:tc>
      </w:tr>
      <w:tr w:rsidR="00517E2E" w14:paraId="2657173C" w14:textId="77777777" w:rsidTr="00C9255C">
        <w:tc>
          <w:tcPr>
            <w:tcW w:w="987" w:type="dxa"/>
          </w:tcPr>
          <w:p w14:paraId="306DD6BF" w14:textId="576F3717" w:rsidR="00517E2E" w:rsidRDefault="00C9255C" w:rsidP="00F82FEB">
            <w:r>
              <w:t>1113</w:t>
            </w:r>
          </w:p>
        </w:tc>
        <w:tc>
          <w:tcPr>
            <w:tcW w:w="1841" w:type="dxa"/>
          </w:tcPr>
          <w:p w14:paraId="00D42FD0" w14:textId="24AA47E6" w:rsidR="00517E2E" w:rsidRDefault="00232939" w:rsidP="00F82FEB">
            <w:proofErr w:type="spellStart"/>
            <w:r>
              <w:t>ds_agent</w:t>
            </w:r>
            <w:proofErr w:type="spellEnd"/>
          </w:p>
        </w:tc>
        <w:tc>
          <w:tcPr>
            <w:tcW w:w="1468" w:type="dxa"/>
          </w:tcPr>
          <w:p w14:paraId="673AEA8B" w14:textId="2EE81E05" w:rsidR="00517E2E" w:rsidRDefault="00232939" w:rsidP="00F82FEB">
            <w:r>
              <w:t>507816</w:t>
            </w:r>
          </w:p>
        </w:tc>
        <w:tc>
          <w:tcPr>
            <w:tcW w:w="1228" w:type="dxa"/>
          </w:tcPr>
          <w:p w14:paraId="5A44C83D" w14:textId="54D17F37" w:rsidR="00517E2E" w:rsidRDefault="00AE21E8" w:rsidP="00F82FEB">
            <w:r>
              <w:t>463692</w:t>
            </w:r>
          </w:p>
        </w:tc>
        <w:tc>
          <w:tcPr>
            <w:tcW w:w="1275" w:type="dxa"/>
          </w:tcPr>
          <w:p w14:paraId="1BC2A720" w14:textId="24E4EE97" w:rsidR="00517E2E" w:rsidRDefault="00AE21E8" w:rsidP="00F82FEB">
            <w:r>
              <w:t>44124</w:t>
            </w:r>
          </w:p>
        </w:tc>
        <w:tc>
          <w:tcPr>
            <w:tcW w:w="2551" w:type="dxa"/>
          </w:tcPr>
          <w:p w14:paraId="1FD4AF6B" w14:textId="77777777" w:rsidR="00AE21E8" w:rsidRDefault="00AE21E8" w:rsidP="00AE21E8">
            <w:proofErr w:type="spellStart"/>
            <w:r>
              <w:t>memcheck</w:t>
            </w:r>
            <w:proofErr w:type="spellEnd"/>
            <w:r>
              <w:t xml:space="preserve"> shows higher memory usage, could be peak usage or measurement timing difference.</w:t>
            </w:r>
          </w:p>
          <w:p w14:paraId="15923DBC" w14:textId="2B263F01" w:rsidR="00517E2E" w:rsidRDefault="00517E2E" w:rsidP="00F82FEB"/>
        </w:tc>
      </w:tr>
      <w:tr w:rsidR="00517E2E" w14:paraId="17DEEC7E" w14:textId="77777777" w:rsidTr="00C9255C">
        <w:tc>
          <w:tcPr>
            <w:tcW w:w="987" w:type="dxa"/>
          </w:tcPr>
          <w:p w14:paraId="76232CA3" w14:textId="4FA64097" w:rsidR="00517E2E" w:rsidRDefault="00C9255C" w:rsidP="00F82FEB">
            <w:r>
              <w:t>2513</w:t>
            </w:r>
          </w:p>
        </w:tc>
        <w:tc>
          <w:tcPr>
            <w:tcW w:w="1841" w:type="dxa"/>
          </w:tcPr>
          <w:p w14:paraId="3E74733C" w14:textId="65558976" w:rsidR="00517E2E" w:rsidRDefault="00232939" w:rsidP="00F82FEB">
            <w:proofErr w:type="spellStart"/>
            <w:r>
              <w:t>ds_am</w:t>
            </w:r>
            <w:proofErr w:type="spellEnd"/>
          </w:p>
        </w:tc>
        <w:tc>
          <w:tcPr>
            <w:tcW w:w="1468" w:type="dxa"/>
          </w:tcPr>
          <w:p w14:paraId="14758EC1" w14:textId="722A0B12" w:rsidR="00517E2E" w:rsidRDefault="00AE21E8" w:rsidP="00F82FEB">
            <w:r>
              <w:t>223696</w:t>
            </w:r>
          </w:p>
        </w:tc>
        <w:tc>
          <w:tcPr>
            <w:tcW w:w="1228" w:type="dxa"/>
          </w:tcPr>
          <w:p w14:paraId="7CF2404D" w14:textId="5D05CBA3" w:rsidR="00517E2E" w:rsidRDefault="00AE21E8" w:rsidP="00F82FEB">
            <w:r>
              <w:t>224116</w:t>
            </w:r>
          </w:p>
        </w:tc>
        <w:tc>
          <w:tcPr>
            <w:tcW w:w="1275" w:type="dxa"/>
          </w:tcPr>
          <w:p w14:paraId="7499C108" w14:textId="40BA1305" w:rsidR="00517E2E" w:rsidRDefault="00AE21E8" w:rsidP="00F82FEB">
            <w:r>
              <w:t>-420</w:t>
            </w:r>
          </w:p>
        </w:tc>
        <w:tc>
          <w:tcPr>
            <w:tcW w:w="2551" w:type="dxa"/>
          </w:tcPr>
          <w:p w14:paraId="498F41DF" w14:textId="7D729477" w:rsidR="00517E2E" w:rsidRDefault="00AE21E8" w:rsidP="00F82FEB">
            <w:r>
              <w:t>Very close; within fluctuation margin.</w:t>
            </w:r>
          </w:p>
        </w:tc>
      </w:tr>
    </w:tbl>
    <w:p w14:paraId="5BC1A330" w14:textId="77777777" w:rsidR="006D04D1" w:rsidRDefault="006D04D1" w:rsidP="00AE21E8">
      <w:pPr>
        <w:rPr>
          <w:rFonts w:ascii="Segoe UI Emoji" w:hAnsi="Segoe UI Emoji" w:cs="Segoe UI Emoji"/>
        </w:rPr>
      </w:pPr>
    </w:p>
    <w:p w14:paraId="3A2BF3BE" w14:textId="7F8805AA" w:rsidR="006D04D1" w:rsidRDefault="006D04D1" w:rsidP="00AE21E8">
      <w:r>
        <w:t>Here I have added the screenshot –</w:t>
      </w:r>
    </w:p>
    <w:p w14:paraId="2FB062C3" w14:textId="0CF52A1A" w:rsidR="006D04D1" w:rsidRDefault="006D04D1" w:rsidP="00AE21E8">
      <w:r>
        <w:rPr>
          <w:noProof/>
        </w:rPr>
        <w:lastRenderedPageBreak/>
        <w:drawing>
          <wp:inline distT="0" distB="0" distL="0" distR="0" wp14:anchorId="345CEEB4" wp14:editId="50F3D9F0">
            <wp:extent cx="5943600" cy="3747770"/>
            <wp:effectExtent l="0" t="0" r="0" b="5080"/>
            <wp:docPr id="15024939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93975"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47770"/>
                    </a:xfrm>
                    <a:prstGeom prst="rect">
                      <a:avLst/>
                    </a:prstGeom>
                  </pic:spPr>
                </pic:pic>
              </a:graphicData>
            </a:graphic>
          </wp:inline>
        </w:drawing>
      </w:r>
    </w:p>
    <w:p w14:paraId="42768F5A" w14:textId="77777777" w:rsidR="009564BB" w:rsidRDefault="00AE21E8" w:rsidP="000E1860">
      <w:pPr>
        <w:jc w:val="both"/>
      </w:pPr>
      <w:proofErr w:type="spellStart"/>
      <w:r>
        <w:t>VmRSS</w:t>
      </w:r>
      <w:proofErr w:type="spellEnd"/>
      <w:r>
        <w:t xml:space="preserve"> from </w:t>
      </w:r>
      <w:proofErr w:type="spellStart"/>
      <w:r>
        <w:t>memcheck</w:t>
      </w:r>
      <w:proofErr w:type="spellEnd"/>
      <w:r>
        <w:t xml:space="preserve"> refers</w:t>
      </w:r>
      <w:r w:rsidR="00F82FEB">
        <w:t xml:space="preserve"> to the Resident Set Size (physical memory used).</w:t>
      </w:r>
      <w:r w:rsidR="00032C82">
        <w:t xml:space="preserve"> </w:t>
      </w:r>
      <w:r w:rsidR="00F82FEB">
        <w:t>RES from top also refers to the Resident Memory, but it's measured live and can change rapidly.</w:t>
      </w:r>
    </w:p>
    <w:p w14:paraId="156F4AB3" w14:textId="77777777" w:rsidR="00F72279" w:rsidRDefault="00F82FEB" w:rsidP="000E1860">
      <w:pPr>
        <w:pStyle w:val="ListParagraph"/>
        <w:numPr>
          <w:ilvl w:val="0"/>
          <w:numId w:val="3"/>
        </w:numPr>
        <w:jc w:val="both"/>
      </w:pPr>
      <w:r>
        <w:t>Minor differences (a few KBs) are normal due to:</w:t>
      </w:r>
    </w:p>
    <w:p w14:paraId="745A3286" w14:textId="3D82F5E6" w:rsidR="00710E69" w:rsidRDefault="00F82FEB" w:rsidP="000E1860">
      <w:pPr>
        <w:pStyle w:val="ListParagraph"/>
        <w:numPr>
          <w:ilvl w:val="0"/>
          <w:numId w:val="4"/>
        </w:numPr>
        <w:jc w:val="both"/>
      </w:pPr>
      <w:r>
        <w:t>Real-time memory allocation/deallocation</w:t>
      </w:r>
    </w:p>
    <w:p w14:paraId="2DA61EBD" w14:textId="08670C94" w:rsidR="0032620C" w:rsidRDefault="00F82FEB" w:rsidP="000E1860">
      <w:pPr>
        <w:pStyle w:val="ListParagraph"/>
        <w:numPr>
          <w:ilvl w:val="0"/>
          <w:numId w:val="4"/>
        </w:numPr>
        <w:jc w:val="both"/>
      </w:pPr>
      <w:r>
        <w:t>Tool-specific rounding or sampling delay</w:t>
      </w:r>
    </w:p>
    <w:p w14:paraId="1113DDC2" w14:textId="6E7FDE39" w:rsidR="00F72279" w:rsidRDefault="00F82FEB" w:rsidP="000E1860">
      <w:pPr>
        <w:pStyle w:val="ListParagraph"/>
        <w:numPr>
          <w:ilvl w:val="0"/>
          <w:numId w:val="3"/>
        </w:numPr>
        <w:jc w:val="both"/>
      </w:pPr>
      <w:r>
        <w:t>Large differences (like with PID 1113) may suggest:</w:t>
      </w:r>
    </w:p>
    <w:p w14:paraId="1907C679" w14:textId="54379F9E" w:rsidR="0032620C" w:rsidRDefault="00F82FEB" w:rsidP="000E1860">
      <w:pPr>
        <w:pStyle w:val="ListParagraph"/>
        <w:numPr>
          <w:ilvl w:val="0"/>
          <w:numId w:val="2"/>
        </w:numPr>
        <w:jc w:val="both"/>
      </w:pPr>
      <w:r>
        <w:t>Background memory optimization</w:t>
      </w:r>
    </w:p>
    <w:p w14:paraId="0531F400" w14:textId="77777777" w:rsidR="0032620C" w:rsidRDefault="00F82FEB" w:rsidP="000E1860">
      <w:pPr>
        <w:pStyle w:val="ListParagraph"/>
        <w:numPr>
          <w:ilvl w:val="0"/>
          <w:numId w:val="2"/>
        </w:numPr>
        <w:jc w:val="both"/>
      </w:pPr>
      <w:r>
        <w:t>Swapped pages not visible in top</w:t>
      </w:r>
    </w:p>
    <w:p w14:paraId="547E2634" w14:textId="7E89BD59" w:rsidR="00F82FEB" w:rsidRDefault="00F82FEB" w:rsidP="000E1860">
      <w:pPr>
        <w:pStyle w:val="ListParagraph"/>
        <w:numPr>
          <w:ilvl w:val="0"/>
          <w:numId w:val="2"/>
        </w:numPr>
        <w:jc w:val="both"/>
      </w:pPr>
      <w:proofErr w:type="spellStart"/>
      <w:r>
        <w:t>memcheck</w:t>
      </w:r>
      <w:proofErr w:type="spellEnd"/>
      <w:r>
        <w:t xml:space="preserve"> possibly catching usage during a peak</w:t>
      </w:r>
    </w:p>
    <w:p w14:paraId="777F94C1" w14:textId="7BDC23AF" w:rsidR="001D3BED" w:rsidRDefault="00F82FEB" w:rsidP="000E1860">
      <w:pPr>
        <w:jc w:val="both"/>
      </w:pPr>
      <w:r>
        <w:t xml:space="preserve">All matching PIDs show mostly consistent memory usage between </w:t>
      </w:r>
      <w:proofErr w:type="spellStart"/>
      <w:r>
        <w:t>memcheck</w:t>
      </w:r>
      <w:proofErr w:type="spellEnd"/>
      <w:r>
        <w:t xml:space="preserve"> and top.</w:t>
      </w:r>
      <w:r w:rsidR="0032620C">
        <w:t xml:space="preserve"> </w:t>
      </w:r>
      <w:proofErr w:type="spellStart"/>
      <w:r>
        <w:t>snmpd</w:t>
      </w:r>
      <w:proofErr w:type="spellEnd"/>
      <w:r>
        <w:t xml:space="preserve"> (PID 878) is perfectly matched.</w:t>
      </w:r>
      <w:r w:rsidR="001D3BED">
        <w:t xml:space="preserve"> </w:t>
      </w:r>
      <w:r>
        <w:t xml:space="preserve">fail2ban-server, </w:t>
      </w:r>
      <w:proofErr w:type="spellStart"/>
      <w:r>
        <w:t>ds_am</w:t>
      </w:r>
      <w:proofErr w:type="spellEnd"/>
      <w:r>
        <w:t xml:space="preserve">, and </w:t>
      </w:r>
      <w:proofErr w:type="spellStart"/>
      <w:r>
        <w:t>ds_agent</w:t>
      </w:r>
      <w:proofErr w:type="spellEnd"/>
      <w:r>
        <w:t xml:space="preserve"> are close, with acceptable variation.</w:t>
      </w:r>
      <w:r w:rsidR="001D3BED">
        <w:t xml:space="preserve"> </w:t>
      </w:r>
    </w:p>
    <w:p w14:paraId="5DD2B208" w14:textId="77777777" w:rsidR="001152CF" w:rsidRPr="00C37B40" w:rsidRDefault="008107A2" w:rsidP="000E1860">
      <w:pPr>
        <w:jc w:val="both"/>
      </w:pPr>
      <w:r w:rsidRPr="00380B5E">
        <w:rPr>
          <w:b/>
          <w:bCs/>
        </w:rPr>
        <w:t>Answer 3:</w:t>
      </w:r>
      <w:r>
        <w:t xml:space="preserve"> </w:t>
      </w:r>
      <w:r w:rsidR="001152CF" w:rsidRPr="00C37B40">
        <w:t>Here is the definition of the Virtual memory and Resident memory –</w:t>
      </w:r>
    </w:p>
    <w:p w14:paraId="7704B7F1" w14:textId="77777777" w:rsidR="001152CF" w:rsidRDefault="001152CF" w:rsidP="000E1860">
      <w:pPr>
        <w:jc w:val="both"/>
      </w:pPr>
      <w:r w:rsidRPr="001727AA">
        <w:rPr>
          <w:b/>
          <w:bCs/>
        </w:rPr>
        <w:t>Virtual memory:</w:t>
      </w:r>
      <w:r>
        <w:t xml:space="preserve"> Virtual memory is the total address space assigned to a process, including memory in use and memory that is allocated but not currently active in RAM. It may include code, shared libraries, and mapped files, and is represented by </w:t>
      </w:r>
      <w:proofErr w:type="spellStart"/>
      <w:r>
        <w:t>VmSize</w:t>
      </w:r>
      <w:proofErr w:type="spellEnd"/>
      <w:r>
        <w:t>: in /proc/[</w:t>
      </w:r>
      <w:proofErr w:type="spellStart"/>
      <w:r>
        <w:t>pid</w:t>
      </w:r>
      <w:proofErr w:type="spellEnd"/>
      <w:r>
        <w:t>]/status.</w:t>
      </w:r>
    </w:p>
    <w:p w14:paraId="0B118CFE" w14:textId="77777777" w:rsidR="001152CF" w:rsidRDefault="001152CF" w:rsidP="000E1860">
      <w:pPr>
        <w:jc w:val="both"/>
      </w:pPr>
      <w:r w:rsidRPr="00C37B40">
        <w:rPr>
          <w:b/>
          <w:bCs/>
        </w:rPr>
        <w:t>Resident Memory:</w:t>
      </w:r>
      <w:r>
        <w:t xml:space="preserve"> Resident memory is the portion of memory that a process is actively using in physical RAM. It excludes memory that has been swapped out and shows how much memory is currently occupying system RAM. It is shown as </w:t>
      </w:r>
      <w:proofErr w:type="spellStart"/>
      <w:r>
        <w:t>VmRSS</w:t>
      </w:r>
      <w:proofErr w:type="spellEnd"/>
      <w:r>
        <w:t>: in /proc/[</w:t>
      </w:r>
      <w:proofErr w:type="spellStart"/>
      <w:r>
        <w:t>pid</w:t>
      </w:r>
      <w:proofErr w:type="spellEnd"/>
      <w:r>
        <w:t>]/status.</w:t>
      </w:r>
    </w:p>
    <w:p w14:paraId="6F2DF965" w14:textId="3B5AAA3D" w:rsidR="008107A2" w:rsidRDefault="008107A2" w:rsidP="000E1860">
      <w:pPr>
        <w:jc w:val="both"/>
      </w:pPr>
      <w:r>
        <w:t>Difference Between Virtual Memory and Resident Memory</w:t>
      </w:r>
    </w:p>
    <w:p w14:paraId="22B79115" w14:textId="59A495EE" w:rsidR="008107A2" w:rsidRDefault="008107A2" w:rsidP="000E1860">
      <w:pPr>
        <w:jc w:val="both"/>
      </w:pPr>
      <w:r w:rsidRPr="008107A2">
        <w:rPr>
          <w:b/>
          <w:bCs/>
        </w:rPr>
        <w:lastRenderedPageBreak/>
        <w:t>Virtual memory</w:t>
      </w:r>
      <w:r>
        <w:t xml:space="preserve"> refers to the total memory a process is allowed to use, including physical RAM and swap space on the disk. It includes all parts of the process’s address space — such as the program’s code, data, stack, heap, and any shared libraries it uses. However, this memory is not necessarily loaded into physical RAM. It represents the allocated memory space, not the actual memory in use. This value is shown under the field </w:t>
      </w:r>
      <w:proofErr w:type="spellStart"/>
      <w:r>
        <w:t>VmSize</w:t>
      </w:r>
      <w:proofErr w:type="spellEnd"/>
      <w:r>
        <w:t>: in the /proc/[</w:t>
      </w:r>
      <w:proofErr w:type="spellStart"/>
      <w:r>
        <w:t>pid</w:t>
      </w:r>
      <w:proofErr w:type="spellEnd"/>
      <w:r>
        <w:t>]/status file.</w:t>
      </w:r>
    </w:p>
    <w:p w14:paraId="5031DB9E" w14:textId="540C0DF3" w:rsidR="000C526D" w:rsidRPr="003777B2" w:rsidRDefault="008107A2" w:rsidP="000E1860">
      <w:pPr>
        <w:jc w:val="both"/>
      </w:pPr>
      <w:r w:rsidRPr="008107A2">
        <w:rPr>
          <w:b/>
          <w:bCs/>
        </w:rPr>
        <w:t>Resident memory</w:t>
      </w:r>
      <w:r>
        <w:t xml:space="preserve">, on the other hand, represents the portion of a process’s memory that is </w:t>
      </w:r>
      <w:r w:rsidR="00D506D5">
        <w:t>loaded</w:t>
      </w:r>
      <w:r>
        <w:t xml:space="preserve"> into physical RAM at a given moment. It excludes swapped-out memory and only reflects what is truly occupying system RAM. This is the memory that directly impacts RAM usage on the system. It is displayed in the </w:t>
      </w:r>
      <w:proofErr w:type="spellStart"/>
      <w:r>
        <w:t>VmRSS</w:t>
      </w:r>
      <w:proofErr w:type="spellEnd"/>
      <w:r>
        <w:t>: field in the /proc/[</w:t>
      </w:r>
      <w:proofErr w:type="spellStart"/>
      <w:r>
        <w:t>pid</w:t>
      </w:r>
      <w:proofErr w:type="spellEnd"/>
      <w:r>
        <w:t>]/status file and gives a more accurate picture of the real memory demand of a process.</w:t>
      </w:r>
    </w:p>
    <w:p w14:paraId="6AEEA2FB" w14:textId="4D9FA916" w:rsidR="001F1DB9" w:rsidRDefault="00D34D5D" w:rsidP="000E1860">
      <w:pPr>
        <w:jc w:val="both"/>
      </w:pPr>
      <w:r w:rsidRPr="000C526D">
        <w:rPr>
          <w:b/>
          <w:bCs/>
        </w:rPr>
        <w:t xml:space="preserve">Answer </w:t>
      </w:r>
      <w:r w:rsidR="0036408B" w:rsidRPr="000C526D">
        <w:rPr>
          <w:b/>
          <w:bCs/>
        </w:rPr>
        <w:t>4</w:t>
      </w:r>
      <w:r w:rsidRPr="000C526D">
        <w:rPr>
          <w:b/>
          <w:bCs/>
        </w:rPr>
        <w:t>:</w:t>
      </w:r>
      <w:r w:rsidR="001F1DB9" w:rsidRPr="001F1DB9">
        <w:t xml:space="preserve"> </w:t>
      </w:r>
      <w:r w:rsidR="001F1DB9">
        <w:t xml:space="preserve">Below are descriptions of three processes returned by </w:t>
      </w:r>
      <w:r w:rsidR="007319B4">
        <w:t>the</w:t>
      </w:r>
      <w:r w:rsidR="001F1DB9">
        <w:t xml:space="preserve"> custom </w:t>
      </w:r>
      <w:proofErr w:type="spellStart"/>
      <w:r w:rsidR="001F1DB9">
        <w:t>memcheck</w:t>
      </w:r>
      <w:r w:rsidR="007319B4">
        <w:t>.c</w:t>
      </w:r>
      <w:proofErr w:type="spellEnd"/>
      <w:r w:rsidR="001F1DB9">
        <w:t xml:space="preserve"> program:</w:t>
      </w:r>
    </w:p>
    <w:p w14:paraId="7E2620EA" w14:textId="3FC29261" w:rsidR="001F1DB9" w:rsidRPr="007319B4" w:rsidRDefault="001F1DB9" w:rsidP="000E1860">
      <w:pPr>
        <w:jc w:val="both"/>
        <w:rPr>
          <w:b/>
          <w:bCs/>
        </w:rPr>
      </w:pPr>
      <w:r w:rsidRPr="007319B4">
        <w:rPr>
          <w:b/>
          <w:bCs/>
        </w:rPr>
        <w:t>1. fail2ban-server (PID 782)</w:t>
      </w:r>
    </w:p>
    <w:p w14:paraId="492A1A73" w14:textId="25B4589D" w:rsidR="001F1DB9" w:rsidRDefault="001F1DB9" w:rsidP="000E1860">
      <w:pPr>
        <w:jc w:val="both"/>
      </w:pPr>
      <w:r w:rsidRPr="00537736">
        <w:rPr>
          <w:b/>
          <w:bCs/>
        </w:rPr>
        <w:t>What it does:</w:t>
      </w:r>
      <w:r w:rsidR="007319B4">
        <w:t xml:space="preserve"> </w:t>
      </w:r>
      <w:r>
        <w:t>fail2ban is a log-parsing security tool used on Linux servers to prevent brute-force attacks.</w:t>
      </w:r>
      <w:r w:rsidR="00537736">
        <w:t xml:space="preserve"> </w:t>
      </w:r>
      <w:r>
        <w:t>It monitors log files (e.g., /var/log/auth.log) and automatically updates firewall rules to block suspicious IPs that fail authentication repeatedly (like SSH login attempts).</w:t>
      </w:r>
      <w:r w:rsidR="00537736">
        <w:t xml:space="preserve"> </w:t>
      </w:r>
      <w:r>
        <w:t>The fail2ban-server process runs as a Python daemon and continuously checks logs based on configured filters and actions.</w:t>
      </w:r>
    </w:p>
    <w:p w14:paraId="692FB262" w14:textId="69C1BB1E" w:rsidR="001F1DB9" w:rsidRDefault="001F1DB9" w:rsidP="000E1860">
      <w:pPr>
        <w:jc w:val="both"/>
      </w:pPr>
      <w:r w:rsidRPr="00537736">
        <w:rPr>
          <w:b/>
          <w:bCs/>
        </w:rPr>
        <w:t>Why it's important:</w:t>
      </w:r>
      <w:r w:rsidR="00537736">
        <w:t xml:space="preserve"> </w:t>
      </w:r>
      <w:r>
        <w:t>It improves server security by reducing attack vectors from bots or hackers trying to guess passwords.</w:t>
      </w:r>
      <w:r w:rsidR="00537736">
        <w:t xml:space="preserve"> </w:t>
      </w:r>
      <w:r>
        <w:t>Used commonly on public-facing servers like web servers or SSH-enabled systems.</w:t>
      </w:r>
    </w:p>
    <w:p w14:paraId="28D21F60" w14:textId="1A09DFD1" w:rsidR="001F1DB9" w:rsidRPr="00537736" w:rsidRDefault="001F1DB9" w:rsidP="000E1860">
      <w:pPr>
        <w:jc w:val="both"/>
        <w:rPr>
          <w:b/>
          <w:bCs/>
        </w:rPr>
      </w:pPr>
      <w:r w:rsidRPr="00537736">
        <w:rPr>
          <w:b/>
          <w:bCs/>
        </w:rPr>
        <w:t xml:space="preserve">2. </w:t>
      </w:r>
      <w:proofErr w:type="spellStart"/>
      <w:r w:rsidRPr="00537736">
        <w:rPr>
          <w:b/>
          <w:bCs/>
        </w:rPr>
        <w:t>snmpd</w:t>
      </w:r>
      <w:proofErr w:type="spellEnd"/>
      <w:r w:rsidRPr="00537736">
        <w:rPr>
          <w:b/>
          <w:bCs/>
        </w:rPr>
        <w:t xml:space="preserve"> (PID 878)</w:t>
      </w:r>
    </w:p>
    <w:p w14:paraId="32CE876A" w14:textId="5D1A4B4C" w:rsidR="001F1DB9" w:rsidRDefault="001F1DB9" w:rsidP="000E1860">
      <w:pPr>
        <w:jc w:val="both"/>
      </w:pPr>
      <w:r w:rsidRPr="00537736">
        <w:rPr>
          <w:b/>
          <w:bCs/>
        </w:rPr>
        <w:t>What it does:</w:t>
      </w:r>
      <w:r w:rsidR="00537736">
        <w:t xml:space="preserve"> </w:t>
      </w:r>
      <w:r>
        <w:t>This is the Simple Network Management Protocol (SNMP) Daemon.</w:t>
      </w:r>
      <w:r w:rsidR="00537736">
        <w:t xml:space="preserve"> </w:t>
      </w:r>
      <w:r>
        <w:t>It provides network management information to administrators or monitoring systems (like Nagios, Zabbix, or Cacti).</w:t>
      </w:r>
      <w:r w:rsidR="00537736">
        <w:t xml:space="preserve"> </w:t>
      </w:r>
      <w:r>
        <w:t>It listens on port 161 and reports system stats (CPU, memory, disk, network) in a standardized format.</w:t>
      </w:r>
    </w:p>
    <w:p w14:paraId="0E095E17" w14:textId="6376D95A" w:rsidR="001F1DB9" w:rsidRPr="003777B2" w:rsidRDefault="001F1DB9" w:rsidP="000E1860">
      <w:pPr>
        <w:jc w:val="both"/>
        <w:rPr>
          <w:b/>
          <w:bCs/>
        </w:rPr>
      </w:pPr>
      <w:r w:rsidRPr="00537736">
        <w:rPr>
          <w:b/>
          <w:bCs/>
        </w:rPr>
        <w:t>Why it's important:</w:t>
      </w:r>
      <w:r w:rsidR="00537736">
        <w:rPr>
          <w:b/>
          <w:bCs/>
        </w:rPr>
        <w:t xml:space="preserve"> </w:t>
      </w:r>
      <w:r>
        <w:t>Used in enterprise environments to monitor system health and performance.</w:t>
      </w:r>
      <w:r w:rsidR="00537736">
        <w:rPr>
          <w:b/>
          <w:bCs/>
        </w:rPr>
        <w:t xml:space="preserve"> </w:t>
      </w:r>
      <w:r>
        <w:t>Helps with automated alerts, usage reporting, and troubleshooting.</w:t>
      </w:r>
      <w:r w:rsidR="003777B2">
        <w:rPr>
          <w:b/>
          <w:bCs/>
        </w:rPr>
        <w:t xml:space="preserve"> </w:t>
      </w:r>
      <w:r>
        <w:t>Can be configured to allow secure, read-only access to specific metrics.</w:t>
      </w:r>
    </w:p>
    <w:p w14:paraId="6AD5532E" w14:textId="3BCAD390" w:rsidR="001F1DB9" w:rsidRPr="003777B2" w:rsidRDefault="001F1DB9" w:rsidP="000E1860">
      <w:pPr>
        <w:jc w:val="both"/>
        <w:rPr>
          <w:b/>
          <w:bCs/>
        </w:rPr>
      </w:pPr>
      <w:r w:rsidRPr="003777B2">
        <w:rPr>
          <w:b/>
          <w:bCs/>
        </w:rPr>
        <w:t xml:space="preserve">3. </w:t>
      </w:r>
      <w:proofErr w:type="spellStart"/>
      <w:r w:rsidRPr="003777B2">
        <w:rPr>
          <w:b/>
          <w:bCs/>
        </w:rPr>
        <w:t>ds_agent</w:t>
      </w:r>
      <w:proofErr w:type="spellEnd"/>
      <w:r w:rsidRPr="003777B2">
        <w:rPr>
          <w:b/>
          <w:bCs/>
        </w:rPr>
        <w:t xml:space="preserve"> (PID 1113)</w:t>
      </w:r>
    </w:p>
    <w:p w14:paraId="28786ECC" w14:textId="77777777" w:rsidR="003777B2" w:rsidRDefault="001F1DB9" w:rsidP="000E1860">
      <w:pPr>
        <w:jc w:val="both"/>
        <w:rPr>
          <w:b/>
          <w:bCs/>
        </w:rPr>
      </w:pPr>
      <w:r w:rsidRPr="003777B2">
        <w:rPr>
          <w:b/>
          <w:bCs/>
        </w:rPr>
        <w:t>What it does:</w:t>
      </w:r>
      <w:r w:rsidR="003777B2">
        <w:rPr>
          <w:b/>
          <w:bCs/>
        </w:rPr>
        <w:t xml:space="preserve"> </w:t>
      </w:r>
      <w:proofErr w:type="spellStart"/>
      <w:r>
        <w:t>ds_agent</w:t>
      </w:r>
      <w:proofErr w:type="spellEnd"/>
      <w:r>
        <w:t xml:space="preserve"> is a process related to Trend Micro Deep Security Agent.</w:t>
      </w:r>
      <w:r w:rsidR="003777B2">
        <w:rPr>
          <w:b/>
          <w:bCs/>
        </w:rPr>
        <w:t xml:space="preserve"> </w:t>
      </w:r>
      <w:r>
        <w:t>It's a security module that provides anti-malware, integrity monitoring, intrusion prevention, and firewall protection for servers.</w:t>
      </w:r>
      <w:r w:rsidR="003777B2">
        <w:rPr>
          <w:b/>
          <w:bCs/>
        </w:rPr>
        <w:t xml:space="preserve"> </w:t>
      </w:r>
      <w:r>
        <w:t>It communicates with a Deep Security Manager for real-time threat intelligence and policy updates.</w:t>
      </w:r>
    </w:p>
    <w:p w14:paraId="3ACA54A5" w14:textId="1E57A590" w:rsidR="0036408B" w:rsidRPr="003777B2" w:rsidRDefault="001F1DB9" w:rsidP="000E1860">
      <w:pPr>
        <w:jc w:val="both"/>
        <w:rPr>
          <w:b/>
          <w:bCs/>
        </w:rPr>
      </w:pPr>
      <w:r w:rsidRPr="003777B2">
        <w:rPr>
          <w:b/>
          <w:bCs/>
        </w:rPr>
        <w:t>Why it's important:</w:t>
      </w:r>
      <w:r w:rsidR="003777B2">
        <w:rPr>
          <w:b/>
          <w:bCs/>
        </w:rPr>
        <w:t xml:space="preserve"> </w:t>
      </w:r>
      <w:r>
        <w:t>Commonly found in enterprise cloud or data center environments where security compliance is critical.</w:t>
      </w:r>
      <w:r w:rsidR="003777B2">
        <w:rPr>
          <w:b/>
          <w:bCs/>
        </w:rPr>
        <w:t xml:space="preserve"> </w:t>
      </w:r>
      <w:r>
        <w:t>Helps ensure servers are protected from known and emerging threats.</w:t>
      </w:r>
    </w:p>
    <w:sectPr w:rsidR="0036408B" w:rsidRPr="003777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8CA"/>
    <w:multiLevelType w:val="hybridMultilevel"/>
    <w:tmpl w:val="FB963A84"/>
    <w:lvl w:ilvl="0" w:tplc="10090019">
      <w:start w:val="2"/>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9FC01A8"/>
    <w:multiLevelType w:val="hybridMultilevel"/>
    <w:tmpl w:val="1116BF1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1B0230F"/>
    <w:multiLevelType w:val="hybridMultilevel"/>
    <w:tmpl w:val="5CC41DE2"/>
    <w:lvl w:ilvl="0" w:tplc="DEBC7776">
      <w:start w:val="1"/>
      <w:numFmt w:val="lowerRoman"/>
      <w:lvlText w:val="%1."/>
      <w:lvlJc w:val="left"/>
      <w:pPr>
        <w:ind w:left="1440" w:hanging="720"/>
      </w:pPr>
      <w:rPr>
        <w:rFonts w:asciiTheme="minorHAnsi" w:eastAsiaTheme="minorHAnsi" w:hAnsiTheme="minorHAnsi" w:cstheme="minorBidi"/>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6A3533FD"/>
    <w:multiLevelType w:val="hybridMultilevel"/>
    <w:tmpl w:val="712061BC"/>
    <w:lvl w:ilvl="0" w:tplc="7F9E316C">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6CF66867"/>
    <w:multiLevelType w:val="hybridMultilevel"/>
    <w:tmpl w:val="D214CCA2"/>
    <w:lvl w:ilvl="0" w:tplc="B28653A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68127054">
    <w:abstractNumId w:val="4"/>
  </w:num>
  <w:num w:numId="2" w16cid:durableId="1953239392">
    <w:abstractNumId w:val="2"/>
  </w:num>
  <w:num w:numId="3" w16cid:durableId="57821352">
    <w:abstractNumId w:val="1"/>
  </w:num>
  <w:num w:numId="4" w16cid:durableId="1194659234">
    <w:abstractNumId w:val="3"/>
  </w:num>
  <w:num w:numId="5" w16cid:durableId="113541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309"/>
    <w:rsid w:val="00011A62"/>
    <w:rsid w:val="00032C82"/>
    <w:rsid w:val="000650E2"/>
    <w:rsid w:val="00081E22"/>
    <w:rsid w:val="000B11E7"/>
    <w:rsid w:val="000B5DAE"/>
    <w:rsid w:val="000C526D"/>
    <w:rsid w:val="000C58F7"/>
    <w:rsid w:val="000E1860"/>
    <w:rsid w:val="000F6358"/>
    <w:rsid w:val="001152CF"/>
    <w:rsid w:val="001449DA"/>
    <w:rsid w:val="001727AA"/>
    <w:rsid w:val="001A329E"/>
    <w:rsid w:val="001D3BED"/>
    <w:rsid w:val="001F1DB9"/>
    <w:rsid w:val="00232939"/>
    <w:rsid w:val="0029204A"/>
    <w:rsid w:val="002D2A80"/>
    <w:rsid w:val="002F7309"/>
    <w:rsid w:val="0032620C"/>
    <w:rsid w:val="00355539"/>
    <w:rsid w:val="0036408B"/>
    <w:rsid w:val="003777B2"/>
    <w:rsid w:val="00380B5E"/>
    <w:rsid w:val="0039187E"/>
    <w:rsid w:val="003E0187"/>
    <w:rsid w:val="00426440"/>
    <w:rsid w:val="004A5662"/>
    <w:rsid w:val="004F42CC"/>
    <w:rsid w:val="00517E2E"/>
    <w:rsid w:val="00537736"/>
    <w:rsid w:val="005977B7"/>
    <w:rsid w:val="00612F29"/>
    <w:rsid w:val="00663455"/>
    <w:rsid w:val="00670CAB"/>
    <w:rsid w:val="006A30C6"/>
    <w:rsid w:val="006A79A2"/>
    <w:rsid w:val="006D04D1"/>
    <w:rsid w:val="00710E69"/>
    <w:rsid w:val="007319B4"/>
    <w:rsid w:val="00757E2F"/>
    <w:rsid w:val="007741B5"/>
    <w:rsid w:val="008107A2"/>
    <w:rsid w:val="00822EAC"/>
    <w:rsid w:val="008E0BAC"/>
    <w:rsid w:val="009343AA"/>
    <w:rsid w:val="00954041"/>
    <w:rsid w:val="00955E09"/>
    <w:rsid w:val="009564BB"/>
    <w:rsid w:val="00966E4A"/>
    <w:rsid w:val="009E6E5D"/>
    <w:rsid w:val="00A076E1"/>
    <w:rsid w:val="00A423FF"/>
    <w:rsid w:val="00AE21E8"/>
    <w:rsid w:val="00AF4B43"/>
    <w:rsid w:val="00B45EA2"/>
    <w:rsid w:val="00B53E60"/>
    <w:rsid w:val="00C37B40"/>
    <w:rsid w:val="00C9255C"/>
    <w:rsid w:val="00CA0698"/>
    <w:rsid w:val="00D34D5D"/>
    <w:rsid w:val="00D506D5"/>
    <w:rsid w:val="00D57165"/>
    <w:rsid w:val="00D635A2"/>
    <w:rsid w:val="00DB3585"/>
    <w:rsid w:val="00DE77CC"/>
    <w:rsid w:val="00EC1279"/>
    <w:rsid w:val="00ED369E"/>
    <w:rsid w:val="00ED77FB"/>
    <w:rsid w:val="00F72279"/>
    <w:rsid w:val="00F82FEB"/>
    <w:rsid w:val="00FE53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071DB"/>
  <w15:chartTrackingRefBased/>
  <w15:docId w15:val="{6267FF62-DBD1-41B5-9C76-73FAACDA1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309"/>
    <w:rPr>
      <w:rFonts w:eastAsiaTheme="majorEastAsia" w:cstheme="majorBidi"/>
      <w:color w:val="272727" w:themeColor="text1" w:themeTint="D8"/>
    </w:rPr>
  </w:style>
  <w:style w:type="paragraph" w:styleId="Title">
    <w:name w:val="Title"/>
    <w:basedOn w:val="Normal"/>
    <w:next w:val="Normal"/>
    <w:link w:val="TitleChar"/>
    <w:uiPriority w:val="10"/>
    <w:qFormat/>
    <w:rsid w:val="002F7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309"/>
    <w:pPr>
      <w:spacing w:before="160"/>
      <w:jc w:val="center"/>
    </w:pPr>
    <w:rPr>
      <w:i/>
      <w:iCs/>
      <w:color w:val="404040" w:themeColor="text1" w:themeTint="BF"/>
    </w:rPr>
  </w:style>
  <w:style w:type="character" w:customStyle="1" w:styleId="QuoteChar">
    <w:name w:val="Quote Char"/>
    <w:basedOn w:val="DefaultParagraphFont"/>
    <w:link w:val="Quote"/>
    <w:uiPriority w:val="29"/>
    <w:rsid w:val="002F7309"/>
    <w:rPr>
      <w:i/>
      <w:iCs/>
      <w:color w:val="404040" w:themeColor="text1" w:themeTint="BF"/>
    </w:rPr>
  </w:style>
  <w:style w:type="paragraph" w:styleId="ListParagraph">
    <w:name w:val="List Paragraph"/>
    <w:basedOn w:val="Normal"/>
    <w:uiPriority w:val="34"/>
    <w:qFormat/>
    <w:rsid w:val="002F7309"/>
    <w:pPr>
      <w:ind w:left="720"/>
      <w:contextualSpacing/>
    </w:pPr>
  </w:style>
  <w:style w:type="character" w:styleId="IntenseEmphasis">
    <w:name w:val="Intense Emphasis"/>
    <w:basedOn w:val="DefaultParagraphFont"/>
    <w:uiPriority w:val="21"/>
    <w:qFormat/>
    <w:rsid w:val="002F7309"/>
    <w:rPr>
      <w:i/>
      <w:iCs/>
      <w:color w:val="0F4761" w:themeColor="accent1" w:themeShade="BF"/>
    </w:rPr>
  </w:style>
  <w:style w:type="paragraph" w:styleId="IntenseQuote">
    <w:name w:val="Intense Quote"/>
    <w:basedOn w:val="Normal"/>
    <w:next w:val="Normal"/>
    <w:link w:val="IntenseQuoteChar"/>
    <w:uiPriority w:val="30"/>
    <w:qFormat/>
    <w:rsid w:val="002F7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309"/>
    <w:rPr>
      <w:i/>
      <w:iCs/>
      <w:color w:val="0F4761" w:themeColor="accent1" w:themeShade="BF"/>
    </w:rPr>
  </w:style>
  <w:style w:type="character" w:styleId="IntenseReference">
    <w:name w:val="Intense Reference"/>
    <w:basedOn w:val="DefaultParagraphFont"/>
    <w:uiPriority w:val="32"/>
    <w:qFormat/>
    <w:rsid w:val="002F7309"/>
    <w:rPr>
      <w:b/>
      <w:bCs/>
      <w:smallCaps/>
      <w:color w:val="0F4761" w:themeColor="accent1" w:themeShade="BF"/>
      <w:spacing w:val="5"/>
    </w:rPr>
  </w:style>
  <w:style w:type="table" w:styleId="TableGrid">
    <w:name w:val="Table Grid"/>
    <w:basedOn w:val="TableNormal"/>
    <w:uiPriority w:val="39"/>
    <w:rsid w:val="00517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eb33368-244a-4c40-81d4-6acf234094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B4FCA433823845A724939FF0B998B0" ma:contentTypeVersion="6" ma:contentTypeDescription="Create a new document." ma:contentTypeScope="" ma:versionID="45bc6e6c2374b21a560cf7accf8f8c37">
  <xsd:schema xmlns:xsd="http://www.w3.org/2001/XMLSchema" xmlns:xs="http://www.w3.org/2001/XMLSchema" xmlns:p="http://schemas.microsoft.com/office/2006/metadata/properties" xmlns:ns3="8eb33368-244a-4c40-81d4-6acf2340940f" targetNamespace="http://schemas.microsoft.com/office/2006/metadata/properties" ma:root="true" ma:fieldsID="8e63ca3b6df15c68b7672284b1461d38" ns3:_="">
    <xsd:import namespace="8eb33368-244a-4c40-81d4-6acf2340940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b33368-244a-4c40-81d4-6acf23409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04FFF2-4B89-4299-8168-67898FBB97ED}">
  <ds:schemaRefs>
    <ds:schemaRef ds:uri="http://purl.org/dc/dcmitype/"/>
    <ds:schemaRef ds:uri="http://purl.org/dc/elements/1.1/"/>
    <ds:schemaRef ds:uri="http://purl.org/dc/terms/"/>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8eb33368-244a-4c40-81d4-6acf2340940f"/>
  </ds:schemaRefs>
</ds:datastoreItem>
</file>

<file path=customXml/itemProps2.xml><?xml version="1.0" encoding="utf-8"?>
<ds:datastoreItem xmlns:ds="http://schemas.openxmlformats.org/officeDocument/2006/customXml" ds:itemID="{67162664-39D0-4637-9D99-75B20159052F}">
  <ds:schemaRefs>
    <ds:schemaRef ds:uri="http://schemas.microsoft.com/sharepoint/v3/contenttype/forms"/>
  </ds:schemaRefs>
</ds:datastoreItem>
</file>

<file path=customXml/itemProps3.xml><?xml version="1.0" encoding="utf-8"?>
<ds:datastoreItem xmlns:ds="http://schemas.openxmlformats.org/officeDocument/2006/customXml" ds:itemID="{15C57AC4-0DE8-4035-8023-D90618503A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b33368-244a-4c40-81d4-6acf23409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 Humyra Sultana Borna</dc:creator>
  <cp:keywords/>
  <dc:description/>
  <cp:lastModifiedBy>Dil Humyra Sultana Borna</cp:lastModifiedBy>
  <cp:revision>2</cp:revision>
  <dcterms:created xsi:type="dcterms:W3CDTF">2025-05-18T19:57:00Z</dcterms:created>
  <dcterms:modified xsi:type="dcterms:W3CDTF">2025-05-18T19:57:00Z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0x0101007CB4FCA433823845A724939FF0B998B0</vt:lpwstr>
  </property>
</Properties>
</file>