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E025C" w14:textId="5F32F3EA" w:rsidR="00465FB4" w:rsidRPr="00F615A8" w:rsidRDefault="00465FB4" w:rsidP="00465FB4">
      <w:pPr>
        <w:rPr>
          <w:b/>
          <w:bCs/>
          <w:sz w:val="28"/>
          <w:szCs w:val="28"/>
        </w:rPr>
      </w:pPr>
      <w:r w:rsidRPr="00F615A8">
        <w:rPr>
          <w:b/>
          <w:bCs/>
          <w:sz w:val="28"/>
          <w:szCs w:val="28"/>
        </w:rPr>
        <w:t>Assignment – 2:</w:t>
      </w:r>
      <w:r w:rsidRPr="00F615A8">
        <w:rPr>
          <w:b/>
          <w:bCs/>
          <w:sz w:val="28"/>
          <w:szCs w:val="28"/>
        </w:rPr>
        <w:br/>
        <w:t>===============</w:t>
      </w:r>
    </w:p>
    <w:p w14:paraId="0134B707" w14:textId="749C56DA" w:rsidR="00D9250D" w:rsidRPr="00892E5F" w:rsidRDefault="00F615A8" w:rsidP="00892E5F">
      <w:pPr>
        <w:jc w:val="both"/>
        <w:rPr>
          <w:rFonts w:ascii="Arial" w:hAnsi="Arial" w:cs="Arial"/>
          <w:b/>
          <w:bCs/>
          <w:sz w:val="24"/>
          <w:szCs w:val="24"/>
        </w:rPr>
      </w:pPr>
      <w:r w:rsidRPr="00F615A8">
        <w:rPr>
          <w:rFonts w:ascii="Arial" w:hAnsi="Arial" w:cs="Arial"/>
          <w:b/>
          <w:bCs/>
          <w:sz w:val="24"/>
          <w:szCs w:val="24"/>
        </w:rPr>
        <w:t xml:space="preserve">1. </w:t>
      </w:r>
      <w:r w:rsidR="009E7A1F" w:rsidRPr="00892E5F">
        <w:rPr>
          <w:rFonts w:ascii="Arial" w:hAnsi="Arial" w:cs="Arial"/>
          <w:b/>
          <w:bCs/>
          <w:sz w:val="24"/>
          <w:szCs w:val="24"/>
        </w:rPr>
        <w:t>Answer:</w:t>
      </w:r>
      <w:r w:rsidR="009E7A1F" w:rsidRPr="00892E5F">
        <w:rPr>
          <w:rFonts w:ascii="Arial" w:hAnsi="Arial" w:cs="Arial"/>
          <w:sz w:val="24"/>
          <w:szCs w:val="24"/>
        </w:rPr>
        <w:t xml:space="preserve"> </w:t>
      </w:r>
    </w:p>
    <w:p w14:paraId="3940F0CC" w14:textId="2718E5CD" w:rsidR="00F615A8" w:rsidRPr="00F615A8" w:rsidRDefault="00F615A8" w:rsidP="00892E5F">
      <w:pPr>
        <w:jc w:val="both"/>
        <w:rPr>
          <w:rFonts w:ascii="Arial" w:hAnsi="Arial" w:cs="Arial"/>
          <w:sz w:val="24"/>
          <w:szCs w:val="24"/>
        </w:rPr>
      </w:pPr>
      <w:r w:rsidRPr="00F615A8">
        <w:rPr>
          <w:rFonts w:ascii="Arial" w:hAnsi="Arial" w:cs="Arial"/>
          <w:b/>
          <w:bCs/>
          <w:sz w:val="24"/>
          <w:szCs w:val="24"/>
        </w:rPr>
        <w:t>General Architecture:</w:t>
      </w:r>
      <w:r w:rsidRPr="00F615A8">
        <w:rPr>
          <w:rFonts w:ascii="Arial" w:hAnsi="Arial" w:cs="Arial"/>
          <w:sz w:val="24"/>
          <w:szCs w:val="24"/>
        </w:rPr>
        <w:t xml:space="preserve"> Describe it as a client-server model or a centralized intelligence model. The </w:t>
      </w:r>
      <w:proofErr w:type="spellStart"/>
      <w:r w:rsidRPr="00F615A8">
        <w:rPr>
          <w:rFonts w:ascii="Arial" w:hAnsi="Arial" w:cs="Arial"/>
          <w:sz w:val="24"/>
          <w:szCs w:val="24"/>
        </w:rPr>
        <w:t>networkMonitor</w:t>
      </w:r>
      <w:proofErr w:type="spellEnd"/>
      <w:r w:rsidRPr="00F615A8">
        <w:rPr>
          <w:rFonts w:ascii="Arial" w:hAnsi="Arial" w:cs="Arial"/>
          <w:sz w:val="24"/>
          <w:szCs w:val="24"/>
        </w:rPr>
        <w:t xml:space="preserve"> acts as the central control/server, and multiple </w:t>
      </w:r>
      <w:proofErr w:type="spellStart"/>
      <w:r w:rsidRPr="00F615A8">
        <w:rPr>
          <w:rFonts w:ascii="Arial" w:hAnsi="Arial" w:cs="Arial"/>
          <w:sz w:val="24"/>
          <w:szCs w:val="24"/>
        </w:rPr>
        <w:t>intfMonitor</w:t>
      </w:r>
      <w:proofErr w:type="spellEnd"/>
      <w:r w:rsidRPr="00F615A8">
        <w:rPr>
          <w:rFonts w:ascii="Arial" w:hAnsi="Arial" w:cs="Arial"/>
          <w:sz w:val="24"/>
          <w:szCs w:val="24"/>
        </w:rPr>
        <w:t xml:space="preserve"> processes act as distributed clients or agents.</w:t>
      </w:r>
    </w:p>
    <w:p w14:paraId="0B629249" w14:textId="77777777" w:rsidR="00F615A8" w:rsidRPr="00F615A8" w:rsidRDefault="00F615A8" w:rsidP="00892E5F">
      <w:pPr>
        <w:jc w:val="both"/>
        <w:rPr>
          <w:rFonts w:ascii="Arial" w:hAnsi="Arial" w:cs="Arial"/>
          <w:sz w:val="24"/>
          <w:szCs w:val="24"/>
        </w:rPr>
      </w:pPr>
      <w:r w:rsidRPr="00F615A8">
        <w:rPr>
          <w:rFonts w:ascii="Arial" w:hAnsi="Arial" w:cs="Arial"/>
          <w:b/>
          <w:bCs/>
          <w:sz w:val="24"/>
          <w:szCs w:val="24"/>
        </w:rPr>
        <w:t>Network Monitor's Role:</w:t>
      </w:r>
      <w:r w:rsidRPr="00F615A8">
        <w:rPr>
          <w:rFonts w:ascii="Arial" w:hAnsi="Arial" w:cs="Arial"/>
          <w:sz w:val="24"/>
          <w:szCs w:val="24"/>
        </w:rPr>
        <w:t xml:space="preserve"> State that it's responsible for user interaction (getting interface names), launching </w:t>
      </w:r>
      <w:proofErr w:type="spellStart"/>
      <w:r w:rsidRPr="00F615A8">
        <w:rPr>
          <w:rFonts w:ascii="Arial" w:hAnsi="Arial" w:cs="Arial"/>
          <w:sz w:val="24"/>
          <w:szCs w:val="24"/>
        </w:rPr>
        <w:t>intfMonitor</w:t>
      </w:r>
      <w:proofErr w:type="spellEnd"/>
      <w:r w:rsidRPr="00F615A8">
        <w:rPr>
          <w:rFonts w:ascii="Arial" w:hAnsi="Arial" w:cs="Arial"/>
          <w:sz w:val="24"/>
          <w:szCs w:val="24"/>
        </w:rPr>
        <w:t xml:space="preserve"> children using </w:t>
      </w:r>
      <w:proofErr w:type="gramStart"/>
      <w:r w:rsidRPr="00F615A8">
        <w:rPr>
          <w:rFonts w:ascii="Arial" w:hAnsi="Arial" w:cs="Arial"/>
          <w:sz w:val="24"/>
          <w:szCs w:val="24"/>
        </w:rPr>
        <w:t>fork(</w:t>
      </w:r>
      <w:proofErr w:type="gramEnd"/>
      <w:r w:rsidRPr="00F615A8">
        <w:rPr>
          <w:rFonts w:ascii="Arial" w:hAnsi="Arial" w:cs="Arial"/>
          <w:sz w:val="24"/>
          <w:szCs w:val="24"/>
        </w:rPr>
        <w:t xml:space="preserve">) and </w:t>
      </w:r>
      <w:proofErr w:type="gramStart"/>
      <w:r w:rsidRPr="00F615A8">
        <w:rPr>
          <w:rFonts w:ascii="Arial" w:hAnsi="Arial" w:cs="Arial"/>
          <w:sz w:val="24"/>
          <w:szCs w:val="24"/>
        </w:rPr>
        <w:t>exec(</w:t>
      </w:r>
      <w:proofErr w:type="gramEnd"/>
      <w:r w:rsidRPr="00F615A8">
        <w:rPr>
          <w:rFonts w:ascii="Arial" w:hAnsi="Arial" w:cs="Arial"/>
          <w:sz w:val="24"/>
          <w:szCs w:val="24"/>
        </w:rPr>
        <w:t xml:space="preserve">), setting up the central Unix domain socket server, managing connections to multiple </w:t>
      </w:r>
      <w:proofErr w:type="spellStart"/>
      <w:r w:rsidRPr="00F615A8">
        <w:rPr>
          <w:rFonts w:ascii="Arial" w:hAnsi="Arial" w:cs="Arial"/>
          <w:sz w:val="24"/>
          <w:szCs w:val="24"/>
        </w:rPr>
        <w:t>intfMonitors</w:t>
      </w:r>
      <w:proofErr w:type="spellEnd"/>
      <w:r w:rsidRPr="00F615A8">
        <w:rPr>
          <w:rFonts w:ascii="Arial" w:hAnsi="Arial" w:cs="Arial"/>
          <w:sz w:val="24"/>
          <w:szCs w:val="24"/>
        </w:rPr>
        <w:t xml:space="preserve"> using </w:t>
      </w:r>
      <w:proofErr w:type="gramStart"/>
      <w:r w:rsidRPr="00F615A8">
        <w:rPr>
          <w:rFonts w:ascii="Arial" w:hAnsi="Arial" w:cs="Arial"/>
          <w:sz w:val="24"/>
          <w:szCs w:val="24"/>
        </w:rPr>
        <w:t>select(</w:t>
      </w:r>
      <w:proofErr w:type="gramEnd"/>
      <w:r w:rsidRPr="00F615A8">
        <w:rPr>
          <w:rFonts w:ascii="Arial" w:hAnsi="Arial" w:cs="Arial"/>
          <w:sz w:val="24"/>
          <w:szCs w:val="24"/>
        </w:rPr>
        <w:t>), and orchestrating their actions (e.g., telling them to monitor, or to set a link up/down). It also handles graceful shutdown.</w:t>
      </w:r>
    </w:p>
    <w:p w14:paraId="5F92BBA1" w14:textId="77777777" w:rsidR="00F615A8" w:rsidRPr="00F615A8" w:rsidRDefault="00F615A8" w:rsidP="00892E5F">
      <w:pPr>
        <w:jc w:val="both"/>
        <w:rPr>
          <w:rFonts w:ascii="Arial" w:hAnsi="Arial" w:cs="Arial"/>
          <w:sz w:val="24"/>
          <w:szCs w:val="24"/>
        </w:rPr>
      </w:pPr>
      <w:r w:rsidRPr="00F615A8">
        <w:rPr>
          <w:rFonts w:ascii="Arial" w:hAnsi="Arial" w:cs="Arial"/>
          <w:b/>
          <w:bCs/>
          <w:sz w:val="24"/>
          <w:szCs w:val="24"/>
        </w:rPr>
        <w:t>Interface Monitor's Role:</w:t>
      </w:r>
      <w:r w:rsidRPr="00F615A8">
        <w:rPr>
          <w:rFonts w:ascii="Arial" w:hAnsi="Arial" w:cs="Arial"/>
          <w:sz w:val="24"/>
          <w:szCs w:val="24"/>
        </w:rPr>
        <w:t xml:space="preserve"> State that each </w:t>
      </w:r>
      <w:proofErr w:type="spellStart"/>
      <w:r w:rsidRPr="00F615A8">
        <w:rPr>
          <w:rFonts w:ascii="Arial" w:hAnsi="Arial" w:cs="Arial"/>
          <w:sz w:val="24"/>
          <w:szCs w:val="24"/>
        </w:rPr>
        <w:t>intfMonitor</w:t>
      </w:r>
      <w:proofErr w:type="spellEnd"/>
      <w:r w:rsidRPr="00F615A8">
        <w:rPr>
          <w:rFonts w:ascii="Arial" w:hAnsi="Arial" w:cs="Arial"/>
          <w:sz w:val="24"/>
          <w:szCs w:val="24"/>
        </w:rPr>
        <w:t xml:space="preserve"> is a dedicated process for a single network interface. It connects to the </w:t>
      </w:r>
      <w:proofErr w:type="spellStart"/>
      <w:r w:rsidRPr="00F615A8">
        <w:rPr>
          <w:rFonts w:ascii="Arial" w:hAnsi="Arial" w:cs="Arial"/>
          <w:sz w:val="24"/>
          <w:szCs w:val="24"/>
        </w:rPr>
        <w:t>networkMonitor's</w:t>
      </w:r>
      <w:proofErr w:type="spellEnd"/>
      <w:r w:rsidRPr="00F615A8">
        <w:rPr>
          <w:rFonts w:ascii="Arial" w:hAnsi="Arial" w:cs="Arial"/>
          <w:sz w:val="24"/>
          <w:szCs w:val="24"/>
        </w:rPr>
        <w:t xml:space="preserve"> socket, continuously polls (reads) detailed statistics from the /sys filesystem for its assigned interface, prints these statistics, reports specific events (like link down) to the </w:t>
      </w:r>
      <w:proofErr w:type="spellStart"/>
      <w:r w:rsidRPr="00F615A8">
        <w:rPr>
          <w:rFonts w:ascii="Arial" w:hAnsi="Arial" w:cs="Arial"/>
          <w:sz w:val="24"/>
          <w:szCs w:val="24"/>
        </w:rPr>
        <w:t>networkMonitor</w:t>
      </w:r>
      <w:proofErr w:type="spellEnd"/>
      <w:r w:rsidRPr="00F615A8">
        <w:rPr>
          <w:rFonts w:ascii="Arial" w:hAnsi="Arial" w:cs="Arial"/>
          <w:sz w:val="24"/>
          <w:szCs w:val="24"/>
        </w:rPr>
        <w:t>, and performs actions (like setting a link up) when instructed. It also handles its own graceful shutdown.</w:t>
      </w:r>
    </w:p>
    <w:p w14:paraId="0167DE7D" w14:textId="3F4DE7EB" w:rsidR="00F615A8" w:rsidRPr="00F615A8" w:rsidRDefault="00F615A8" w:rsidP="00892E5F">
      <w:pPr>
        <w:jc w:val="both"/>
        <w:rPr>
          <w:rFonts w:ascii="Arial" w:hAnsi="Arial" w:cs="Arial"/>
          <w:sz w:val="24"/>
          <w:szCs w:val="24"/>
        </w:rPr>
      </w:pPr>
      <w:r w:rsidRPr="00F615A8">
        <w:rPr>
          <w:rFonts w:ascii="Arial" w:hAnsi="Arial" w:cs="Arial"/>
          <w:b/>
          <w:bCs/>
          <w:sz w:val="24"/>
          <w:szCs w:val="24"/>
        </w:rPr>
        <w:t>2.</w:t>
      </w:r>
      <w:r w:rsidRPr="00F615A8">
        <w:rPr>
          <w:rFonts w:ascii="Arial" w:hAnsi="Arial" w:cs="Arial"/>
          <w:sz w:val="24"/>
          <w:szCs w:val="24"/>
        </w:rPr>
        <w:t xml:space="preserve"> </w:t>
      </w:r>
      <w:r w:rsidR="00D9250D" w:rsidRPr="00892E5F">
        <w:rPr>
          <w:rFonts w:ascii="Arial" w:hAnsi="Arial" w:cs="Arial"/>
          <w:b/>
          <w:bCs/>
          <w:sz w:val="24"/>
          <w:szCs w:val="24"/>
        </w:rPr>
        <w:t>Answer:</w:t>
      </w:r>
      <w:r w:rsidR="00D9250D" w:rsidRPr="00892E5F">
        <w:rPr>
          <w:rFonts w:ascii="Arial" w:hAnsi="Arial" w:cs="Arial"/>
          <w:sz w:val="24"/>
          <w:szCs w:val="24"/>
        </w:rPr>
        <w:t xml:space="preserve"> </w:t>
      </w:r>
      <w:r w:rsidRPr="00F615A8">
        <w:rPr>
          <w:rFonts w:ascii="Arial" w:hAnsi="Arial" w:cs="Arial"/>
          <w:sz w:val="24"/>
          <w:szCs w:val="24"/>
        </w:rPr>
        <w:t>Yes, it could.</w:t>
      </w:r>
      <w:r w:rsidR="0019713E" w:rsidRPr="00892E5F">
        <w:rPr>
          <w:rFonts w:ascii="Arial" w:hAnsi="Arial" w:cs="Arial"/>
          <w:sz w:val="24"/>
          <w:szCs w:val="24"/>
        </w:rPr>
        <w:t xml:space="preserve"> I </w:t>
      </w:r>
      <w:r w:rsidRPr="00F615A8">
        <w:rPr>
          <w:rFonts w:ascii="Arial" w:hAnsi="Arial" w:cs="Arial"/>
          <w:sz w:val="24"/>
          <w:szCs w:val="24"/>
        </w:rPr>
        <w:t xml:space="preserve">would avoid </w:t>
      </w:r>
      <w:proofErr w:type="gramStart"/>
      <w:r w:rsidRPr="00F615A8">
        <w:rPr>
          <w:rFonts w:ascii="Arial" w:hAnsi="Arial" w:cs="Arial"/>
          <w:sz w:val="24"/>
          <w:szCs w:val="24"/>
        </w:rPr>
        <w:t>fork(</w:t>
      </w:r>
      <w:proofErr w:type="gramEnd"/>
      <w:r w:rsidRPr="00F615A8">
        <w:rPr>
          <w:rFonts w:ascii="Arial" w:hAnsi="Arial" w:cs="Arial"/>
          <w:sz w:val="24"/>
          <w:szCs w:val="24"/>
        </w:rPr>
        <w:t xml:space="preserve">) and </w:t>
      </w:r>
      <w:proofErr w:type="gramStart"/>
      <w:r w:rsidRPr="00F615A8">
        <w:rPr>
          <w:rFonts w:ascii="Arial" w:hAnsi="Arial" w:cs="Arial"/>
          <w:sz w:val="24"/>
          <w:szCs w:val="24"/>
        </w:rPr>
        <w:t>exec(</w:t>
      </w:r>
      <w:proofErr w:type="gramEnd"/>
      <w:r w:rsidRPr="00F615A8">
        <w:rPr>
          <w:rFonts w:ascii="Arial" w:hAnsi="Arial" w:cs="Arial"/>
          <w:sz w:val="24"/>
          <w:szCs w:val="24"/>
        </w:rPr>
        <w:t xml:space="preserve">). Instead of separate processes, </w:t>
      </w:r>
      <w:r w:rsidR="0019713E" w:rsidRPr="00892E5F">
        <w:rPr>
          <w:rFonts w:ascii="Arial" w:hAnsi="Arial" w:cs="Arial"/>
          <w:sz w:val="24"/>
          <w:szCs w:val="24"/>
        </w:rPr>
        <w:t xml:space="preserve">I </w:t>
      </w:r>
      <w:r w:rsidRPr="00F615A8">
        <w:rPr>
          <w:rFonts w:ascii="Arial" w:hAnsi="Arial" w:cs="Arial"/>
          <w:sz w:val="24"/>
          <w:szCs w:val="24"/>
        </w:rPr>
        <w:t>would have multiple threads within a single process.</w:t>
      </w:r>
    </w:p>
    <w:p w14:paraId="08CF120B" w14:textId="710A1C08" w:rsidR="00F615A8" w:rsidRPr="00892E5F" w:rsidRDefault="00F615A8" w:rsidP="00892E5F">
      <w:pPr>
        <w:pStyle w:val="ListParagraph"/>
        <w:numPr>
          <w:ilvl w:val="1"/>
          <w:numId w:val="3"/>
        </w:numPr>
        <w:jc w:val="both"/>
        <w:rPr>
          <w:rFonts w:ascii="Arial" w:hAnsi="Arial" w:cs="Arial"/>
          <w:sz w:val="24"/>
          <w:szCs w:val="24"/>
        </w:rPr>
      </w:pPr>
      <w:r w:rsidRPr="00892E5F">
        <w:rPr>
          <w:rFonts w:ascii="Arial" w:hAnsi="Arial" w:cs="Arial"/>
          <w:sz w:val="24"/>
          <w:szCs w:val="24"/>
        </w:rPr>
        <w:t xml:space="preserve">The main thread could handle user input and the </w:t>
      </w:r>
      <w:proofErr w:type="gramStart"/>
      <w:r w:rsidRPr="00892E5F">
        <w:rPr>
          <w:rFonts w:ascii="Arial" w:hAnsi="Arial" w:cs="Arial"/>
          <w:sz w:val="24"/>
          <w:szCs w:val="24"/>
        </w:rPr>
        <w:t>select(</w:t>
      </w:r>
      <w:proofErr w:type="gramEnd"/>
      <w:r w:rsidRPr="00892E5F">
        <w:rPr>
          <w:rFonts w:ascii="Arial" w:hAnsi="Arial" w:cs="Arial"/>
          <w:sz w:val="24"/>
          <w:szCs w:val="24"/>
        </w:rPr>
        <w:t>) loop (or similar event loop).</w:t>
      </w:r>
    </w:p>
    <w:p w14:paraId="0AF3DF0E" w14:textId="73B8E9EF" w:rsidR="00F615A8" w:rsidRPr="00F615A8" w:rsidRDefault="00F615A8" w:rsidP="00892E5F">
      <w:pPr>
        <w:numPr>
          <w:ilvl w:val="1"/>
          <w:numId w:val="3"/>
        </w:numPr>
        <w:jc w:val="both"/>
        <w:rPr>
          <w:rFonts w:ascii="Arial" w:hAnsi="Arial" w:cs="Arial"/>
          <w:sz w:val="24"/>
          <w:szCs w:val="24"/>
        </w:rPr>
      </w:pPr>
      <w:r w:rsidRPr="00F615A8">
        <w:rPr>
          <w:rFonts w:ascii="Arial" w:hAnsi="Arial" w:cs="Arial"/>
          <w:sz w:val="24"/>
          <w:szCs w:val="24"/>
        </w:rPr>
        <w:t xml:space="preserve">For each interface, </w:t>
      </w:r>
      <w:r w:rsidR="004D607E" w:rsidRPr="00892E5F">
        <w:rPr>
          <w:rFonts w:ascii="Arial" w:hAnsi="Arial" w:cs="Arial"/>
          <w:sz w:val="24"/>
          <w:szCs w:val="24"/>
        </w:rPr>
        <w:t>I</w:t>
      </w:r>
      <w:r w:rsidRPr="00F615A8">
        <w:rPr>
          <w:rFonts w:ascii="Arial" w:hAnsi="Arial" w:cs="Arial"/>
          <w:sz w:val="24"/>
          <w:szCs w:val="24"/>
        </w:rPr>
        <w:t xml:space="preserve"> would create a </w:t>
      </w:r>
      <w:r w:rsidRPr="00F615A8">
        <w:rPr>
          <w:rFonts w:ascii="Arial" w:hAnsi="Arial" w:cs="Arial"/>
          <w:i/>
          <w:iCs/>
          <w:sz w:val="24"/>
          <w:szCs w:val="24"/>
        </w:rPr>
        <w:t>new thread</w:t>
      </w:r>
      <w:r w:rsidRPr="00F615A8">
        <w:rPr>
          <w:rFonts w:ascii="Arial" w:hAnsi="Arial" w:cs="Arial"/>
          <w:sz w:val="24"/>
          <w:szCs w:val="24"/>
        </w:rPr>
        <w:t xml:space="preserve">. This thread would contain the logic currently in </w:t>
      </w:r>
      <w:proofErr w:type="spellStart"/>
      <w:r w:rsidRPr="00F615A8">
        <w:rPr>
          <w:rFonts w:ascii="Arial" w:hAnsi="Arial" w:cs="Arial"/>
          <w:sz w:val="24"/>
          <w:szCs w:val="24"/>
        </w:rPr>
        <w:t>intfMonitor.cpp's</w:t>
      </w:r>
      <w:proofErr w:type="spellEnd"/>
      <w:r w:rsidRPr="00F615A8">
        <w:rPr>
          <w:rFonts w:ascii="Arial" w:hAnsi="Arial" w:cs="Arial"/>
          <w:sz w:val="24"/>
          <w:szCs w:val="24"/>
        </w:rPr>
        <w:t xml:space="preserve"> main loop (reading /sys files, printing, etc.).</w:t>
      </w:r>
    </w:p>
    <w:p w14:paraId="48C0DDC3" w14:textId="77777777" w:rsidR="00F615A8" w:rsidRPr="00F615A8" w:rsidRDefault="00F615A8" w:rsidP="00892E5F">
      <w:pPr>
        <w:numPr>
          <w:ilvl w:val="1"/>
          <w:numId w:val="3"/>
        </w:numPr>
        <w:jc w:val="both"/>
        <w:rPr>
          <w:rFonts w:ascii="Arial" w:hAnsi="Arial" w:cs="Arial"/>
          <w:sz w:val="24"/>
          <w:szCs w:val="24"/>
        </w:rPr>
      </w:pPr>
      <w:r w:rsidRPr="00F615A8">
        <w:rPr>
          <w:rFonts w:ascii="Arial" w:hAnsi="Arial" w:cs="Arial"/>
          <w:sz w:val="24"/>
          <w:szCs w:val="24"/>
        </w:rPr>
        <w:t xml:space="preserve">Communication between these threads (e.g., if a monitoring thread detects "Link Down" and needs the central logic to tell another thread to "Set Link Up") would happen via inter-thread communication mechanisms like mutexes, condition variables, message queues, or shared data structures, rather than sockets. The </w:t>
      </w:r>
      <w:proofErr w:type="spellStart"/>
      <w:r w:rsidRPr="00F615A8">
        <w:rPr>
          <w:rFonts w:ascii="Arial" w:hAnsi="Arial" w:cs="Arial"/>
          <w:sz w:val="24"/>
          <w:szCs w:val="24"/>
        </w:rPr>
        <w:t>ioctl</w:t>
      </w:r>
      <w:proofErr w:type="spellEnd"/>
      <w:r w:rsidRPr="00F615A8">
        <w:rPr>
          <w:rFonts w:ascii="Arial" w:hAnsi="Arial" w:cs="Arial"/>
          <w:sz w:val="24"/>
          <w:szCs w:val="24"/>
        </w:rPr>
        <w:t xml:space="preserve"> calls would still need </w:t>
      </w:r>
      <w:proofErr w:type="spellStart"/>
      <w:r w:rsidRPr="00F615A8">
        <w:rPr>
          <w:rFonts w:ascii="Arial" w:hAnsi="Arial" w:cs="Arial"/>
          <w:sz w:val="24"/>
          <w:szCs w:val="24"/>
        </w:rPr>
        <w:t>sudo</w:t>
      </w:r>
      <w:proofErr w:type="spellEnd"/>
      <w:r w:rsidRPr="00F615A8">
        <w:rPr>
          <w:rFonts w:ascii="Arial" w:hAnsi="Arial" w:cs="Arial"/>
          <w:sz w:val="24"/>
          <w:szCs w:val="24"/>
        </w:rPr>
        <w:t xml:space="preserve"> if the main process is not run with </w:t>
      </w:r>
      <w:proofErr w:type="spellStart"/>
      <w:r w:rsidRPr="00F615A8">
        <w:rPr>
          <w:rFonts w:ascii="Arial" w:hAnsi="Arial" w:cs="Arial"/>
          <w:sz w:val="24"/>
          <w:szCs w:val="24"/>
        </w:rPr>
        <w:t>sudo</w:t>
      </w:r>
      <w:proofErr w:type="spellEnd"/>
      <w:r w:rsidRPr="00F615A8">
        <w:rPr>
          <w:rFonts w:ascii="Arial" w:hAnsi="Arial" w:cs="Arial"/>
          <w:sz w:val="24"/>
          <w:szCs w:val="24"/>
        </w:rPr>
        <w:t>.</w:t>
      </w:r>
    </w:p>
    <w:p w14:paraId="1C04372F" w14:textId="36FD4AEC" w:rsidR="00F615A8" w:rsidRPr="00F615A8" w:rsidRDefault="00F615A8" w:rsidP="00892E5F">
      <w:pPr>
        <w:jc w:val="both"/>
        <w:rPr>
          <w:rFonts w:ascii="Arial" w:hAnsi="Arial" w:cs="Arial"/>
          <w:sz w:val="24"/>
          <w:szCs w:val="24"/>
        </w:rPr>
      </w:pPr>
      <w:r w:rsidRPr="00F615A8">
        <w:rPr>
          <w:rFonts w:ascii="Arial" w:hAnsi="Arial" w:cs="Arial"/>
          <w:b/>
          <w:bCs/>
          <w:sz w:val="24"/>
          <w:szCs w:val="24"/>
        </w:rPr>
        <w:t>3.</w:t>
      </w:r>
      <w:r w:rsidRPr="00F615A8">
        <w:rPr>
          <w:rFonts w:ascii="Arial" w:hAnsi="Arial" w:cs="Arial"/>
          <w:sz w:val="24"/>
          <w:szCs w:val="24"/>
        </w:rPr>
        <w:t xml:space="preserve"> </w:t>
      </w:r>
      <w:r w:rsidR="009E7A1F" w:rsidRPr="00892E5F">
        <w:rPr>
          <w:rFonts w:ascii="Arial" w:hAnsi="Arial" w:cs="Arial"/>
          <w:b/>
          <w:bCs/>
          <w:sz w:val="24"/>
          <w:szCs w:val="24"/>
        </w:rPr>
        <w:t>Answer:</w:t>
      </w:r>
      <w:r w:rsidR="009E7A1F" w:rsidRPr="00892E5F">
        <w:rPr>
          <w:rFonts w:ascii="Arial" w:hAnsi="Arial" w:cs="Arial"/>
          <w:sz w:val="24"/>
          <w:szCs w:val="24"/>
        </w:rPr>
        <w:t xml:space="preserve"> </w:t>
      </w:r>
      <w:r w:rsidRPr="00F615A8">
        <w:rPr>
          <w:rFonts w:ascii="Arial" w:hAnsi="Arial" w:cs="Arial"/>
          <w:sz w:val="24"/>
          <w:szCs w:val="24"/>
        </w:rPr>
        <w:t>This is significantly more challenging, and likely NOT efficient or advisable in a single process.</w:t>
      </w:r>
    </w:p>
    <w:p w14:paraId="042CEABE" w14:textId="457A3AF3" w:rsidR="00F615A8" w:rsidRPr="00892E5F" w:rsidRDefault="00F615A8" w:rsidP="00892E5F">
      <w:pPr>
        <w:pStyle w:val="ListParagraph"/>
        <w:numPr>
          <w:ilvl w:val="1"/>
          <w:numId w:val="4"/>
        </w:numPr>
        <w:jc w:val="both"/>
        <w:rPr>
          <w:rFonts w:ascii="Arial" w:hAnsi="Arial" w:cs="Arial"/>
          <w:sz w:val="24"/>
          <w:szCs w:val="24"/>
        </w:rPr>
      </w:pPr>
      <w:r w:rsidRPr="00892E5F">
        <w:rPr>
          <w:rFonts w:ascii="Arial" w:hAnsi="Arial" w:cs="Arial"/>
          <w:b/>
          <w:bCs/>
          <w:sz w:val="24"/>
          <w:szCs w:val="24"/>
        </w:rPr>
        <w:t>Polling Frequency (1ms):</w:t>
      </w:r>
      <w:r w:rsidRPr="00892E5F">
        <w:rPr>
          <w:rFonts w:ascii="Arial" w:hAnsi="Arial" w:cs="Arial"/>
          <w:sz w:val="24"/>
          <w:szCs w:val="24"/>
        </w:rPr>
        <w:t xml:space="preserve"> Polling 128 interfaces every 1ms means you need to complete all reads, processing, and output within that 1ms window for </w:t>
      </w:r>
      <w:r w:rsidRPr="00892E5F">
        <w:rPr>
          <w:rFonts w:ascii="Arial" w:hAnsi="Arial" w:cs="Arial"/>
          <w:i/>
          <w:iCs/>
          <w:sz w:val="24"/>
          <w:szCs w:val="24"/>
        </w:rPr>
        <w:t>each</w:t>
      </w:r>
      <w:r w:rsidRPr="00892E5F">
        <w:rPr>
          <w:rFonts w:ascii="Arial" w:hAnsi="Arial" w:cs="Arial"/>
          <w:sz w:val="24"/>
          <w:szCs w:val="24"/>
        </w:rPr>
        <w:t xml:space="preserve"> interface. That's a very tight deadline for potentially I/O-bound operations (reading from /sys files).</w:t>
      </w:r>
    </w:p>
    <w:p w14:paraId="4A363BFC" w14:textId="77777777" w:rsidR="00F615A8" w:rsidRPr="00F615A8" w:rsidRDefault="00F615A8" w:rsidP="00892E5F">
      <w:pPr>
        <w:numPr>
          <w:ilvl w:val="1"/>
          <w:numId w:val="4"/>
        </w:numPr>
        <w:jc w:val="both"/>
        <w:rPr>
          <w:rFonts w:ascii="Arial" w:hAnsi="Arial" w:cs="Arial"/>
          <w:sz w:val="24"/>
          <w:szCs w:val="24"/>
        </w:rPr>
      </w:pPr>
      <w:r w:rsidRPr="00F615A8">
        <w:rPr>
          <w:rFonts w:ascii="Arial" w:hAnsi="Arial" w:cs="Arial"/>
          <w:b/>
          <w:bCs/>
          <w:sz w:val="24"/>
          <w:szCs w:val="24"/>
        </w:rPr>
        <w:t>Context Switching (Threads):</w:t>
      </w:r>
      <w:r w:rsidRPr="00F615A8">
        <w:rPr>
          <w:rFonts w:ascii="Arial" w:hAnsi="Arial" w:cs="Arial"/>
          <w:sz w:val="24"/>
          <w:szCs w:val="24"/>
        </w:rPr>
        <w:t xml:space="preserve"> While threads are lighter than processes, 128 active threads constantly waking up, reading files, and printing could </w:t>
      </w:r>
      <w:r w:rsidRPr="00F615A8">
        <w:rPr>
          <w:rFonts w:ascii="Arial" w:hAnsi="Arial" w:cs="Arial"/>
          <w:sz w:val="24"/>
          <w:szCs w:val="24"/>
        </w:rPr>
        <w:lastRenderedPageBreak/>
        <w:t>lead to significant context switching overhead within a single process. The kernel might spend more time managing threads than doing useful work.</w:t>
      </w:r>
    </w:p>
    <w:p w14:paraId="1DA81EE5" w14:textId="77777777" w:rsidR="00F615A8" w:rsidRPr="00F615A8" w:rsidRDefault="00F615A8" w:rsidP="00892E5F">
      <w:pPr>
        <w:numPr>
          <w:ilvl w:val="1"/>
          <w:numId w:val="4"/>
        </w:numPr>
        <w:jc w:val="both"/>
        <w:rPr>
          <w:rFonts w:ascii="Arial" w:hAnsi="Arial" w:cs="Arial"/>
          <w:sz w:val="24"/>
          <w:szCs w:val="24"/>
        </w:rPr>
      </w:pPr>
      <w:r w:rsidRPr="00F615A8">
        <w:rPr>
          <w:rFonts w:ascii="Arial" w:hAnsi="Arial" w:cs="Arial"/>
          <w:b/>
          <w:bCs/>
          <w:sz w:val="24"/>
          <w:szCs w:val="24"/>
        </w:rPr>
        <w:t>Shared Resources &amp; Locking:</w:t>
      </w:r>
      <w:r w:rsidRPr="00F615A8">
        <w:rPr>
          <w:rFonts w:ascii="Arial" w:hAnsi="Arial" w:cs="Arial"/>
          <w:sz w:val="24"/>
          <w:szCs w:val="24"/>
        </w:rPr>
        <w:t xml:space="preserve"> If they are all in one process, they will share more resources (memory, file descriptors). This could lead to more contention and require more careful locking (mutexes) around shared data, which introduces complexity and potential performance bottlenecks.</w:t>
      </w:r>
    </w:p>
    <w:p w14:paraId="55B603B1" w14:textId="77777777" w:rsidR="00F615A8" w:rsidRPr="00F615A8" w:rsidRDefault="00F615A8" w:rsidP="00892E5F">
      <w:pPr>
        <w:numPr>
          <w:ilvl w:val="1"/>
          <w:numId w:val="4"/>
        </w:numPr>
        <w:jc w:val="both"/>
        <w:rPr>
          <w:rFonts w:ascii="Arial" w:hAnsi="Arial" w:cs="Arial"/>
          <w:sz w:val="24"/>
          <w:szCs w:val="24"/>
        </w:rPr>
      </w:pPr>
      <w:r w:rsidRPr="00F615A8">
        <w:rPr>
          <w:rFonts w:ascii="Arial" w:hAnsi="Arial" w:cs="Arial"/>
          <w:b/>
          <w:bCs/>
          <w:sz w:val="24"/>
          <w:szCs w:val="24"/>
        </w:rPr>
        <w:t>I/O Bottlenecks:</w:t>
      </w:r>
      <w:r w:rsidRPr="00F615A8">
        <w:rPr>
          <w:rFonts w:ascii="Arial" w:hAnsi="Arial" w:cs="Arial"/>
          <w:sz w:val="24"/>
          <w:szCs w:val="24"/>
        </w:rPr>
        <w:t xml:space="preserve"> Reading from 128 distinct files in /sys every millisecond might overwhelm the disk I/O subsystem or the kernel's ability to serve these requests rapidly from a single process context.</w:t>
      </w:r>
    </w:p>
    <w:p w14:paraId="42B88899" w14:textId="77777777" w:rsidR="00F615A8" w:rsidRPr="00F615A8" w:rsidRDefault="00F615A8" w:rsidP="00892E5F">
      <w:pPr>
        <w:numPr>
          <w:ilvl w:val="1"/>
          <w:numId w:val="4"/>
        </w:numPr>
        <w:jc w:val="both"/>
        <w:rPr>
          <w:rFonts w:ascii="Arial" w:hAnsi="Arial" w:cs="Arial"/>
          <w:sz w:val="24"/>
          <w:szCs w:val="24"/>
        </w:rPr>
      </w:pPr>
      <w:r w:rsidRPr="00F615A8">
        <w:rPr>
          <w:rFonts w:ascii="Arial" w:hAnsi="Arial" w:cs="Arial"/>
          <w:b/>
          <w:bCs/>
          <w:sz w:val="24"/>
          <w:szCs w:val="24"/>
        </w:rPr>
        <w:t>Scalability &amp; Robustness:</w:t>
      </w:r>
      <w:r w:rsidRPr="00F615A8">
        <w:rPr>
          <w:rFonts w:ascii="Arial" w:hAnsi="Arial" w:cs="Arial"/>
          <w:sz w:val="24"/>
          <w:szCs w:val="24"/>
        </w:rPr>
        <w:t xml:space="preserve"> If one thread crashes due to an error, it could bring down the entire single process, affecting all 128 monitors. With separate processes, an </w:t>
      </w:r>
      <w:proofErr w:type="spellStart"/>
      <w:r w:rsidRPr="00F615A8">
        <w:rPr>
          <w:rFonts w:ascii="Arial" w:hAnsi="Arial" w:cs="Arial"/>
          <w:sz w:val="24"/>
          <w:szCs w:val="24"/>
        </w:rPr>
        <w:t>intfMonitor</w:t>
      </w:r>
      <w:proofErr w:type="spellEnd"/>
      <w:r w:rsidRPr="00F615A8">
        <w:rPr>
          <w:rFonts w:ascii="Arial" w:hAnsi="Arial" w:cs="Arial"/>
          <w:sz w:val="24"/>
          <w:szCs w:val="24"/>
        </w:rPr>
        <w:t xml:space="preserve"> crashing only affects that one interface.</w:t>
      </w:r>
    </w:p>
    <w:p w14:paraId="3C5D339E" w14:textId="1AB493CD" w:rsidR="00F615A8" w:rsidRPr="00F615A8" w:rsidRDefault="00F615A8" w:rsidP="00892E5F">
      <w:pPr>
        <w:jc w:val="both"/>
        <w:rPr>
          <w:rFonts w:ascii="Arial" w:hAnsi="Arial" w:cs="Arial"/>
          <w:sz w:val="24"/>
          <w:szCs w:val="24"/>
        </w:rPr>
      </w:pPr>
      <w:r w:rsidRPr="00F615A8">
        <w:rPr>
          <w:rFonts w:ascii="Arial" w:hAnsi="Arial" w:cs="Arial"/>
          <w:sz w:val="24"/>
          <w:szCs w:val="24"/>
        </w:rPr>
        <w:t xml:space="preserve">While technically </w:t>
      </w:r>
      <w:r w:rsidRPr="00F615A8">
        <w:rPr>
          <w:rFonts w:ascii="Arial" w:hAnsi="Arial" w:cs="Arial"/>
          <w:i/>
          <w:iCs/>
          <w:sz w:val="24"/>
          <w:szCs w:val="24"/>
        </w:rPr>
        <w:t>possible</w:t>
      </w:r>
      <w:r w:rsidRPr="00F615A8">
        <w:rPr>
          <w:rFonts w:ascii="Arial" w:hAnsi="Arial" w:cs="Arial"/>
          <w:sz w:val="24"/>
          <w:szCs w:val="24"/>
        </w:rPr>
        <w:t xml:space="preserve"> to implement with threads, it would be highly inefficient and complex to manage the real-time demands and potential I/O bottlenecks. The current multi-process model (or even a hybrid with a few threads per process) would likely be more robust and scalable for such high-performance, high-volume monitoring due to better isolation and kernel-level scheduling benefits.</w:t>
      </w:r>
    </w:p>
    <w:p w14:paraId="23FCAE8D" w14:textId="537BDCE2" w:rsidR="00F615A8" w:rsidRPr="00F615A8" w:rsidRDefault="00F615A8" w:rsidP="00892E5F">
      <w:pPr>
        <w:jc w:val="both"/>
        <w:rPr>
          <w:rFonts w:ascii="Arial" w:hAnsi="Arial" w:cs="Arial"/>
          <w:sz w:val="24"/>
          <w:szCs w:val="24"/>
        </w:rPr>
      </w:pPr>
      <w:r w:rsidRPr="00F615A8">
        <w:rPr>
          <w:rFonts w:ascii="Arial" w:hAnsi="Arial" w:cs="Arial"/>
          <w:b/>
          <w:bCs/>
          <w:sz w:val="24"/>
          <w:szCs w:val="24"/>
        </w:rPr>
        <w:t>4.</w:t>
      </w:r>
      <w:r w:rsidRPr="00F615A8">
        <w:rPr>
          <w:rFonts w:ascii="Arial" w:hAnsi="Arial" w:cs="Arial"/>
          <w:sz w:val="24"/>
          <w:szCs w:val="24"/>
        </w:rPr>
        <w:t xml:space="preserve"> </w:t>
      </w:r>
      <w:r w:rsidRPr="00F615A8">
        <w:rPr>
          <w:rFonts w:ascii="Arial" w:hAnsi="Arial" w:cs="Arial"/>
          <w:b/>
          <w:bCs/>
          <w:sz w:val="24"/>
          <w:szCs w:val="24"/>
        </w:rPr>
        <w:t>Software Defined Network (SDN):</w:t>
      </w:r>
      <w:r w:rsidRPr="00F615A8">
        <w:rPr>
          <w:rFonts w:ascii="Arial" w:hAnsi="Arial" w:cs="Arial"/>
          <w:sz w:val="24"/>
          <w:szCs w:val="24"/>
        </w:rPr>
        <w:t xml:space="preserve"> SDN is an architectural approach to networking that separates the network's control plane (decision-making) from its data plane (packet forwarding). This allows network administrators to manage network services through high-level software applications without direct interaction with individual network devices. It makes networks more agile, flexible, and programmable.</w:t>
      </w:r>
    </w:p>
    <w:p w14:paraId="2FC11411" w14:textId="77777777" w:rsidR="00F615A8" w:rsidRPr="00F615A8" w:rsidRDefault="00F615A8" w:rsidP="00892E5F">
      <w:pPr>
        <w:jc w:val="both"/>
        <w:rPr>
          <w:rFonts w:ascii="Arial" w:hAnsi="Arial" w:cs="Arial"/>
          <w:b/>
          <w:bCs/>
          <w:sz w:val="24"/>
          <w:szCs w:val="24"/>
        </w:rPr>
      </w:pPr>
      <w:r w:rsidRPr="00F615A8">
        <w:rPr>
          <w:rFonts w:ascii="Arial" w:hAnsi="Arial" w:cs="Arial"/>
          <w:b/>
          <w:bCs/>
          <w:sz w:val="24"/>
          <w:szCs w:val="24"/>
        </w:rPr>
        <w:t>Layers:</w:t>
      </w:r>
    </w:p>
    <w:p w14:paraId="1D2B9689" w14:textId="724EBBBC" w:rsidR="00F615A8" w:rsidRPr="00892E5F" w:rsidRDefault="00F615A8" w:rsidP="00892E5F">
      <w:pPr>
        <w:pStyle w:val="ListParagraph"/>
        <w:numPr>
          <w:ilvl w:val="1"/>
          <w:numId w:val="5"/>
        </w:numPr>
        <w:tabs>
          <w:tab w:val="clear" w:pos="1440"/>
        </w:tabs>
        <w:jc w:val="both"/>
        <w:rPr>
          <w:rFonts w:ascii="Arial" w:hAnsi="Arial" w:cs="Arial"/>
          <w:sz w:val="24"/>
          <w:szCs w:val="24"/>
        </w:rPr>
      </w:pPr>
      <w:r w:rsidRPr="00892E5F">
        <w:rPr>
          <w:rFonts w:ascii="Arial" w:hAnsi="Arial" w:cs="Arial"/>
          <w:b/>
          <w:bCs/>
          <w:sz w:val="24"/>
          <w:szCs w:val="24"/>
        </w:rPr>
        <w:t>Applications Layer (Northbound API):</w:t>
      </w:r>
      <w:r w:rsidRPr="00892E5F">
        <w:rPr>
          <w:rFonts w:ascii="Arial" w:hAnsi="Arial" w:cs="Arial"/>
          <w:sz w:val="24"/>
          <w:szCs w:val="24"/>
        </w:rPr>
        <w:t xml:space="preserve"> This is where network applications, services, and business logic reside. It communicates with the control layer using northbound APIs (Application Programming Interfaces). Examples include network orchestration tools, cloud management platforms, security applications, and traffic engineering tools that can request and define network behavior.</w:t>
      </w:r>
    </w:p>
    <w:p w14:paraId="2C3ACEC0" w14:textId="77777777" w:rsidR="00F615A8" w:rsidRPr="00F615A8" w:rsidRDefault="00F615A8" w:rsidP="00892E5F">
      <w:pPr>
        <w:numPr>
          <w:ilvl w:val="1"/>
          <w:numId w:val="5"/>
        </w:numPr>
        <w:tabs>
          <w:tab w:val="clear" w:pos="1440"/>
        </w:tabs>
        <w:jc w:val="both"/>
        <w:rPr>
          <w:rFonts w:ascii="Arial" w:hAnsi="Arial" w:cs="Arial"/>
          <w:sz w:val="24"/>
          <w:szCs w:val="24"/>
        </w:rPr>
      </w:pPr>
      <w:r w:rsidRPr="00F615A8">
        <w:rPr>
          <w:rFonts w:ascii="Arial" w:hAnsi="Arial" w:cs="Arial"/>
          <w:b/>
          <w:bCs/>
          <w:sz w:val="24"/>
          <w:szCs w:val="24"/>
        </w:rPr>
        <w:t>Control Layer (SDN Controller):</w:t>
      </w:r>
      <w:r w:rsidRPr="00F615A8">
        <w:rPr>
          <w:rFonts w:ascii="Arial" w:hAnsi="Arial" w:cs="Arial"/>
          <w:sz w:val="24"/>
          <w:szCs w:val="24"/>
        </w:rPr>
        <w:t xml:space="preserve"> This is the "brain" of the SDN. It receives requests from the applications layer, interprets them, and translates them into forwarding instructions for the data plane. It maintains a centralized view of the network topology and state. Controllers communicate with the forwarding layer using southbound APIs (e.g., OpenFlow). It essentially makes all the routing and policy decisions.</w:t>
      </w:r>
    </w:p>
    <w:p w14:paraId="671A7271" w14:textId="77777777" w:rsidR="00F615A8" w:rsidRPr="00892E5F" w:rsidRDefault="00F615A8" w:rsidP="00892E5F">
      <w:pPr>
        <w:numPr>
          <w:ilvl w:val="1"/>
          <w:numId w:val="5"/>
        </w:numPr>
        <w:tabs>
          <w:tab w:val="clear" w:pos="1440"/>
        </w:tabs>
        <w:jc w:val="both"/>
        <w:rPr>
          <w:rFonts w:ascii="Arial" w:hAnsi="Arial" w:cs="Arial"/>
          <w:sz w:val="24"/>
          <w:szCs w:val="24"/>
        </w:rPr>
      </w:pPr>
      <w:r w:rsidRPr="00F615A8">
        <w:rPr>
          <w:rFonts w:ascii="Arial" w:hAnsi="Arial" w:cs="Arial"/>
          <w:b/>
          <w:bCs/>
          <w:sz w:val="24"/>
          <w:szCs w:val="24"/>
        </w:rPr>
        <w:t xml:space="preserve">Forwarding Layer (Data Plane / Network Devices): </w:t>
      </w:r>
      <w:r w:rsidRPr="00F615A8">
        <w:rPr>
          <w:rFonts w:ascii="Arial" w:hAnsi="Arial" w:cs="Arial"/>
          <w:sz w:val="24"/>
          <w:szCs w:val="24"/>
        </w:rPr>
        <w:t xml:space="preserve">This layer consists of the actual network hardware (switches, routers) that forward data packets based on instructions received from the control layer. These devices are </w:t>
      </w:r>
      <w:r w:rsidRPr="00F615A8">
        <w:rPr>
          <w:rFonts w:ascii="Arial" w:hAnsi="Arial" w:cs="Arial"/>
          <w:sz w:val="24"/>
          <w:szCs w:val="24"/>
        </w:rPr>
        <w:lastRenderedPageBreak/>
        <w:t>"dumb" in that they don't make their own routing decisions; they simply execute the rules pushed down by the controller. They perform the high-speed packet processing and forwarding.</w:t>
      </w:r>
    </w:p>
    <w:p w14:paraId="63287E99" w14:textId="397BD80C" w:rsidR="00F95677" w:rsidRPr="00892E5F" w:rsidRDefault="00F95677" w:rsidP="00F95677">
      <w:pPr>
        <w:rPr>
          <w:rFonts w:ascii="Arial" w:hAnsi="Arial" w:cs="Arial"/>
          <w:sz w:val="24"/>
          <w:szCs w:val="24"/>
        </w:rPr>
      </w:pPr>
    </w:p>
    <w:p w14:paraId="526F36D7" w14:textId="77777777" w:rsidR="00F95677" w:rsidRPr="00892E5F" w:rsidRDefault="00F95677" w:rsidP="00F95677">
      <w:pPr>
        <w:rPr>
          <w:rFonts w:ascii="Arial" w:hAnsi="Arial" w:cs="Arial"/>
          <w:sz w:val="24"/>
          <w:szCs w:val="24"/>
        </w:rPr>
      </w:pPr>
    </w:p>
    <w:p w14:paraId="49F220D3" w14:textId="49B0DBAF" w:rsidR="00F95677" w:rsidRDefault="00F95677" w:rsidP="00F95677">
      <w:pPr>
        <w:rPr>
          <w:rFonts w:ascii="Arial" w:hAnsi="Arial" w:cs="Arial"/>
          <w:sz w:val="24"/>
          <w:szCs w:val="24"/>
        </w:rPr>
      </w:pPr>
      <w:r w:rsidRPr="00892E5F">
        <w:rPr>
          <w:rFonts w:ascii="Arial" w:hAnsi="Arial" w:cs="Arial"/>
          <w:b/>
          <w:bCs/>
          <w:sz w:val="24"/>
          <w:szCs w:val="24"/>
        </w:rPr>
        <w:t xml:space="preserve">Screenshots: </w:t>
      </w:r>
      <w:r w:rsidRPr="00892E5F">
        <w:rPr>
          <w:rFonts w:ascii="Arial" w:hAnsi="Arial" w:cs="Arial"/>
          <w:sz w:val="24"/>
          <w:szCs w:val="24"/>
        </w:rPr>
        <w:t xml:space="preserve">Here I have added the screenshot of the main program and all the testing </w:t>
      </w:r>
      <w:r w:rsidR="0023169C">
        <w:rPr>
          <w:rFonts w:ascii="Arial" w:hAnsi="Arial" w:cs="Arial"/>
          <w:sz w:val="24"/>
          <w:szCs w:val="24"/>
        </w:rPr>
        <w:t>–</w:t>
      </w:r>
    </w:p>
    <w:p w14:paraId="71F53F56" w14:textId="0AFA78C3" w:rsidR="001349D0" w:rsidRDefault="001349D0" w:rsidP="001349D0">
      <w:pPr>
        <w:rPr>
          <w:b/>
          <w:bCs/>
        </w:rPr>
      </w:pPr>
      <w:r w:rsidRPr="006C4A71">
        <w:rPr>
          <w:rFonts w:ascii="Arial" w:hAnsi="Arial" w:cs="Arial"/>
          <w:sz w:val="24"/>
          <w:szCs w:val="24"/>
        </w:rPr>
        <w:t xml:space="preserve">Here I have checked the local machine </w:t>
      </w:r>
      <w:r w:rsidR="00755393">
        <w:rPr>
          <w:rFonts w:ascii="Arial" w:hAnsi="Arial" w:cs="Arial"/>
          <w:sz w:val="24"/>
          <w:szCs w:val="24"/>
        </w:rPr>
        <w:t xml:space="preserve">IP Address </w:t>
      </w:r>
      <w:r w:rsidRPr="006C4A71">
        <w:rPr>
          <w:rFonts w:ascii="Arial" w:hAnsi="Arial" w:cs="Arial"/>
          <w:sz w:val="24"/>
          <w:szCs w:val="24"/>
        </w:rPr>
        <w:t>by entering the command</w:t>
      </w:r>
      <w:r>
        <w:t xml:space="preserve"> </w:t>
      </w:r>
      <w:proofErr w:type="spellStart"/>
      <w:r w:rsidRPr="006C4A71">
        <w:rPr>
          <w:b/>
          <w:bCs/>
        </w:rPr>
        <w:t>ip</w:t>
      </w:r>
      <w:proofErr w:type="spellEnd"/>
      <w:r w:rsidRPr="006C4A71">
        <w:rPr>
          <w:b/>
          <w:bCs/>
        </w:rPr>
        <w:t xml:space="preserve"> a</w:t>
      </w:r>
    </w:p>
    <w:p w14:paraId="450C80DD" w14:textId="6ABF44E9" w:rsidR="00755393" w:rsidRDefault="00755393" w:rsidP="001349D0">
      <w:r>
        <w:rPr>
          <w:noProof/>
        </w:rPr>
        <w:drawing>
          <wp:inline distT="0" distB="0" distL="0" distR="0" wp14:anchorId="46C39328" wp14:editId="7815C357">
            <wp:extent cx="5943600" cy="2390140"/>
            <wp:effectExtent l="0" t="0" r="0" b="0"/>
            <wp:docPr id="1398555743" name="Picture 2" descr="A computer screen shot of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5743" name="Picture 2" descr="A computer screen shot of a program"/>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90140"/>
                    </a:xfrm>
                    <a:prstGeom prst="rect">
                      <a:avLst/>
                    </a:prstGeom>
                  </pic:spPr>
                </pic:pic>
              </a:graphicData>
            </a:graphic>
          </wp:inline>
        </w:drawing>
      </w:r>
    </w:p>
    <w:p w14:paraId="3E021BE7" w14:textId="77777777" w:rsidR="001349D0" w:rsidRDefault="001349D0" w:rsidP="00F95677">
      <w:pPr>
        <w:rPr>
          <w:rFonts w:ascii="Arial" w:hAnsi="Arial" w:cs="Arial"/>
          <w:sz w:val="24"/>
          <w:szCs w:val="24"/>
        </w:rPr>
      </w:pPr>
    </w:p>
    <w:p w14:paraId="0F9E489D" w14:textId="0AE0002D" w:rsidR="0023169C" w:rsidRPr="0089552A" w:rsidRDefault="001349D0" w:rsidP="00755393">
      <w:pPr>
        <w:rPr>
          <w:rFonts w:ascii="Arial" w:hAnsi="Arial" w:cs="Arial"/>
          <w:sz w:val="24"/>
          <w:szCs w:val="24"/>
        </w:rPr>
      </w:pPr>
      <w:r>
        <w:rPr>
          <w:rFonts w:ascii="Arial" w:hAnsi="Arial" w:cs="Arial"/>
          <w:sz w:val="24"/>
          <w:szCs w:val="24"/>
        </w:rPr>
        <w:t>After</w:t>
      </w:r>
      <w:r w:rsidR="0023169C">
        <w:rPr>
          <w:rFonts w:ascii="Arial" w:hAnsi="Arial" w:cs="Arial"/>
          <w:sz w:val="24"/>
          <w:szCs w:val="24"/>
        </w:rPr>
        <w:t xml:space="preserve"> running the command </w:t>
      </w:r>
      <w:r w:rsidR="0023169C" w:rsidRPr="0023169C">
        <w:rPr>
          <w:rFonts w:ascii="Arial" w:hAnsi="Arial" w:cs="Arial"/>
          <w:b/>
          <w:bCs/>
          <w:sz w:val="24"/>
          <w:szCs w:val="24"/>
        </w:rPr>
        <w:t xml:space="preserve">$ </w:t>
      </w:r>
      <w:proofErr w:type="spellStart"/>
      <w:proofErr w:type="gramStart"/>
      <w:r w:rsidR="0023169C" w:rsidRPr="0023169C">
        <w:rPr>
          <w:rFonts w:ascii="Arial" w:hAnsi="Arial" w:cs="Arial"/>
          <w:b/>
          <w:bCs/>
          <w:sz w:val="24"/>
          <w:szCs w:val="24"/>
        </w:rPr>
        <w:t>sudo</w:t>
      </w:r>
      <w:proofErr w:type="spellEnd"/>
      <w:r w:rsidR="0023169C" w:rsidRPr="0023169C">
        <w:rPr>
          <w:rFonts w:ascii="Arial" w:hAnsi="Arial" w:cs="Arial"/>
          <w:b/>
          <w:bCs/>
          <w:sz w:val="24"/>
          <w:szCs w:val="24"/>
        </w:rPr>
        <w:t xml:space="preserve"> .</w:t>
      </w:r>
      <w:proofErr w:type="gramEnd"/>
      <w:r w:rsidR="0023169C" w:rsidRPr="0023169C">
        <w:rPr>
          <w:rFonts w:ascii="Arial" w:hAnsi="Arial" w:cs="Arial"/>
          <w:b/>
          <w:bCs/>
          <w:sz w:val="24"/>
          <w:szCs w:val="24"/>
        </w:rPr>
        <w:t>/</w:t>
      </w:r>
      <w:proofErr w:type="spellStart"/>
      <w:r w:rsidR="0023169C" w:rsidRPr="0023169C">
        <w:rPr>
          <w:rFonts w:ascii="Arial" w:hAnsi="Arial" w:cs="Arial"/>
          <w:b/>
          <w:bCs/>
          <w:sz w:val="24"/>
          <w:szCs w:val="24"/>
        </w:rPr>
        <w:t>networkMonitor</w:t>
      </w:r>
      <w:proofErr w:type="spellEnd"/>
      <w:r w:rsidR="0023169C">
        <w:rPr>
          <w:rFonts w:ascii="Arial" w:hAnsi="Arial" w:cs="Arial"/>
          <w:b/>
          <w:bCs/>
          <w:sz w:val="24"/>
          <w:szCs w:val="24"/>
        </w:rPr>
        <w:t xml:space="preserve">, </w:t>
      </w:r>
    </w:p>
    <w:p w14:paraId="4E98CCC9" w14:textId="143C4171" w:rsidR="0089552A" w:rsidRPr="0023169C" w:rsidRDefault="0089552A" w:rsidP="007908F4">
      <w:pPr>
        <w:rPr>
          <w:rFonts w:ascii="Arial" w:hAnsi="Arial" w:cs="Arial"/>
          <w:sz w:val="24"/>
          <w:szCs w:val="24"/>
        </w:rPr>
      </w:pPr>
      <w:r>
        <w:rPr>
          <w:rFonts w:ascii="Arial" w:hAnsi="Arial" w:cs="Arial"/>
          <w:noProof/>
          <w:sz w:val="24"/>
          <w:szCs w:val="24"/>
        </w:rPr>
        <w:drawing>
          <wp:inline distT="0" distB="0" distL="0" distR="0" wp14:anchorId="66A73B54" wp14:editId="38BCABDA">
            <wp:extent cx="5943600" cy="2974340"/>
            <wp:effectExtent l="0" t="0" r="0" b="0"/>
            <wp:docPr id="500069933" name="Picture 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69933" name="Picture 8" descr="A computer screen shot of a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974340"/>
                    </a:xfrm>
                    <a:prstGeom prst="rect">
                      <a:avLst/>
                    </a:prstGeom>
                  </pic:spPr>
                </pic:pic>
              </a:graphicData>
            </a:graphic>
          </wp:inline>
        </w:drawing>
      </w:r>
    </w:p>
    <w:p w14:paraId="302B8C01" w14:textId="4654747E" w:rsidR="0023169C" w:rsidRPr="00F615A8" w:rsidRDefault="0023169C" w:rsidP="00F95677">
      <w:pPr>
        <w:rPr>
          <w:rFonts w:ascii="Arial" w:hAnsi="Arial" w:cs="Arial"/>
          <w:sz w:val="24"/>
          <w:szCs w:val="24"/>
        </w:rPr>
      </w:pPr>
    </w:p>
    <w:p w14:paraId="69EF92A3" w14:textId="63573EA9" w:rsidR="00F95677" w:rsidRDefault="00F95677">
      <w:r>
        <w:rPr>
          <w:noProof/>
        </w:rPr>
        <w:drawing>
          <wp:inline distT="0" distB="0" distL="0" distR="0" wp14:anchorId="55129157" wp14:editId="005113F5">
            <wp:extent cx="4510941" cy="4438650"/>
            <wp:effectExtent l="0" t="0" r="4445" b="0"/>
            <wp:docPr id="890423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23367"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16190" cy="4443815"/>
                    </a:xfrm>
                    <a:prstGeom prst="rect">
                      <a:avLst/>
                    </a:prstGeom>
                  </pic:spPr>
                </pic:pic>
              </a:graphicData>
            </a:graphic>
          </wp:inline>
        </w:drawing>
      </w:r>
    </w:p>
    <w:p w14:paraId="4D7AEEB3" w14:textId="77777777" w:rsidR="00CE1E94" w:rsidRDefault="00CE1E94"/>
    <w:p w14:paraId="616A0BF0" w14:textId="77777777" w:rsidR="00DD1FF3" w:rsidRDefault="002367EC" w:rsidP="00CE1E94">
      <w:r>
        <w:t xml:space="preserve">Here </w:t>
      </w:r>
      <w:r w:rsidR="007A5A05">
        <w:t>it</w:t>
      </w:r>
      <w:r>
        <w:t xml:space="preserve"> show</w:t>
      </w:r>
      <w:r w:rsidR="007A5A05">
        <w:t>s</w:t>
      </w:r>
      <w:r>
        <w:t xml:space="preserve"> the /sys/class/net</w:t>
      </w:r>
      <w:r w:rsidR="00D90E7C">
        <w:t>/enp0s3</w:t>
      </w:r>
      <w:r w:rsidR="00C867F1">
        <w:t xml:space="preserve"> -</w:t>
      </w:r>
      <w:r w:rsidR="00F8697C">
        <w:rPr>
          <w:noProof/>
        </w:rPr>
        <w:drawing>
          <wp:inline distT="0" distB="0" distL="0" distR="0" wp14:anchorId="7BA7C114" wp14:editId="0D3689CC">
            <wp:extent cx="4197350" cy="2821552"/>
            <wp:effectExtent l="0" t="0" r="0" b="0"/>
            <wp:docPr id="63509616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96164" name="Picture 4"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03475" cy="2825669"/>
                    </a:xfrm>
                    <a:prstGeom prst="rect">
                      <a:avLst/>
                    </a:prstGeom>
                  </pic:spPr>
                </pic:pic>
              </a:graphicData>
            </a:graphic>
          </wp:inline>
        </w:drawing>
      </w:r>
    </w:p>
    <w:p w14:paraId="616AE23C" w14:textId="5FDAA147" w:rsidR="00CE1E94" w:rsidRDefault="00CE1E94" w:rsidP="00CE1E94">
      <w:r>
        <w:lastRenderedPageBreak/>
        <w:t xml:space="preserve">Here </w:t>
      </w:r>
      <w:proofErr w:type="gramStart"/>
      <w:r>
        <w:t>its</w:t>
      </w:r>
      <w:proofErr w:type="gramEnd"/>
      <w:r>
        <w:t xml:space="preserve"> showing the /sys/class/net/</w:t>
      </w:r>
      <w:r>
        <w:t>lo</w:t>
      </w:r>
      <w:r>
        <w:t xml:space="preserve"> -</w:t>
      </w:r>
    </w:p>
    <w:p w14:paraId="723D344E" w14:textId="47FC42B7" w:rsidR="00F8697C" w:rsidRDefault="00F8697C">
      <w:r>
        <w:rPr>
          <w:noProof/>
        </w:rPr>
        <w:drawing>
          <wp:inline distT="0" distB="0" distL="0" distR="0" wp14:anchorId="3398335C" wp14:editId="3EC52EF4">
            <wp:extent cx="4895850" cy="3546353"/>
            <wp:effectExtent l="0" t="0" r="0" b="0"/>
            <wp:docPr id="2106873367" name="Picture 5"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73367" name="Picture 5" descr="A computer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897597" cy="3547618"/>
                    </a:xfrm>
                    <a:prstGeom prst="rect">
                      <a:avLst/>
                    </a:prstGeom>
                  </pic:spPr>
                </pic:pic>
              </a:graphicData>
            </a:graphic>
          </wp:inline>
        </w:drawing>
      </w:r>
    </w:p>
    <w:p w14:paraId="7C48C660" w14:textId="77777777" w:rsidR="00D577DF" w:rsidRDefault="00D577DF"/>
    <w:p w14:paraId="5B362BFB" w14:textId="1276DB17" w:rsidR="00F8697C" w:rsidRDefault="00D577DF">
      <w:r>
        <w:t xml:space="preserve">This is </w:t>
      </w:r>
      <w:r w:rsidR="00DD1FF3">
        <w:t>what I</w:t>
      </w:r>
      <w:r>
        <w:t xml:space="preserve"> got after entering the </w:t>
      </w:r>
      <w:proofErr w:type="gramStart"/>
      <w:r>
        <w:t xml:space="preserve">command </w:t>
      </w:r>
      <w:r w:rsidR="007A5A05" w:rsidRPr="007A5A05">
        <w:t> </w:t>
      </w:r>
      <w:r w:rsidR="007A5A05" w:rsidRPr="007A5A05">
        <w:rPr>
          <w:b/>
          <w:bCs/>
        </w:rPr>
        <w:t>$</w:t>
      </w:r>
      <w:proofErr w:type="gramEnd"/>
      <w:r w:rsidR="007A5A05" w:rsidRPr="007A5A05">
        <w:rPr>
          <w:b/>
          <w:bCs/>
        </w:rPr>
        <w:t xml:space="preserve"> </w:t>
      </w:r>
      <w:proofErr w:type="spellStart"/>
      <w:r w:rsidR="007A5A05" w:rsidRPr="007A5A05">
        <w:rPr>
          <w:b/>
          <w:bCs/>
        </w:rPr>
        <w:t>ifconfig</w:t>
      </w:r>
      <w:proofErr w:type="spellEnd"/>
      <w:r w:rsidR="007A5A05" w:rsidRPr="007A5A05">
        <w:t>.</w:t>
      </w:r>
    </w:p>
    <w:p w14:paraId="2B2E2C06" w14:textId="4A462921" w:rsidR="00F8697C" w:rsidRDefault="00F8697C">
      <w:r>
        <w:rPr>
          <w:noProof/>
        </w:rPr>
        <w:drawing>
          <wp:inline distT="0" distB="0" distL="0" distR="0" wp14:anchorId="00A4A3A5" wp14:editId="249542F5">
            <wp:extent cx="5162550" cy="3235419"/>
            <wp:effectExtent l="0" t="0" r="0" b="3175"/>
            <wp:docPr id="36526914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69146" name="Picture 6"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70648" cy="3240494"/>
                    </a:xfrm>
                    <a:prstGeom prst="rect">
                      <a:avLst/>
                    </a:prstGeom>
                  </pic:spPr>
                </pic:pic>
              </a:graphicData>
            </a:graphic>
          </wp:inline>
        </w:drawing>
      </w:r>
    </w:p>
    <w:p w14:paraId="7419B44C" w14:textId="77777777" w:rsidR="00672060" w:rsidRDefault="00672060"/>
    <w:p w14:paraId="27F72D18" w14:textId="46E8A173" w:rsidR="00F8697C" w:rsidRDefault="00672060">
      <w:r>
        <w:lastRenderedPageBreak/>
        <w:t xml:space="preserve">This is what I got </w:t>
      </w:r>
      <w:r w:rsidR="00653563">
        <w:t xml:space="preserve">in terminal 1 </w:t>
      </w:r>
      <w:r>
        <w:t xml:space="preserve">after running the command </w:t>
      </w:r>
      <w:proofErr w:type="spellStart"/>
      <w:r w:rsidR="00653563">
        <w:t>ifconfig</w:t>
      </w:r>
      <w:proofErr w:type="spellEnd"/>
      <w:r w:rsidR="00653563">
        <w:t xml:space="preserve"> in terminal 2 -</w:t>
      </w:r>
    </w:p>
    <w:p w14:paraId="78444FA9" w14:textId="5425714E" w:rsidR="00DD1FF3" w:rsidRDefault="00F8697C">
      <w:r>
        <w:rPr>
          <w:noProof/>
        </w:rPr>
        <w:drawing>
          <wp:inline distT="0" distB="0" distL="0" distR="0" wp14:anchorId="05F701BB" wp14:editId="32BEEA72">
            <wp:extent cx="4981049" cy="5093335"/>
            <wp:effectExtent l="0" t="0" r="0" b="0"/>
            <wp:docPr id="859663914"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63914" name="Picture 7"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91320" cy="5103838"/>
                    </a:xfrm>
                    <a:prstGeom prst="rect">
                      <a:avLst/>
                    </a:prstGeom>
                  </pic:spPr>
                </pic:pic>
              </a:graphicData>
            </a:graphic>
          </wp:inline>
        </w:drawing>
      </w:r>
    </w:p>
    <w:p w14:paraId="7A74B890" w14:textId="77777777" w:rsidR="007908F4" w:rsidRPr="007908F4" w:rsidRDefault="00653563" w:rsidP="007908F4">
      <w:r>
        <w:t xml:space="preserve">Finally got </w:t>
      </w:r>
      <w:r w:rsidR="007908F4">
        <w:t xml:space="preserve">this after entering the command </w:t>
      </w:r>
      <w:r w:rsidR="007908F4" w:rsidRPr="007908F4">
        <w:rPr>
          <w:b/>
          <w:bCs/>
        </w:rPr>
        <w:t xml:space="preserve">$ </w:t>
      </w:r>
      <w:proofErr w:type="spellStart"/>
      <w:r w:rsidR="007908F4" w:rsidRPr="007908F4">
        <w:rPr>
          <w:b/>
          <w:bCs/>
        </w:rPr>
        <w:t>sudo</w:t>
      </w:r>
      <w:proofErr w:type="spellEnd"/>
      <w:r w:rsidR="007908F4" w:rsidRPr="007908F4">
        <w:rPr>
          <w:b/>
          <w:bCs/>
        </w:rPr>
        <w:t xml:space="preserve"> </w:t>
      </w:r>
      <w:proofErr w:type="spellStart"/>
      <w:r w:rsidR="007908F4" w:rsidRPr="007908F4">
        <w:rPr>
          <w:b/>
          <w:bCs/>
        </w:rPr>
        <w:t>ip</w:t>
      </w:r>
      <w:proofErr w:type="spellEnd"/>
      <w:r w:rsidR="007908F4" w:rsidRPr="007908F4">
        <w:rPr>
          <w:b/>
          <w:bCs/>
        </w:rPr>
        <w:t xml:space="preserve"> link set lo down</w:t>
      </w:r>
    </w:p>
    <w:p w14:paraId="7614A4CA" w14:textId="1102DCBC" w:rsidR="00DD1FF3" w:rsidRPr="00F615A8" w:rsidRDefault="00DD1FF3">
      <w:r>
        <w:rPr>
          <w:noProof/>
        </w:rPr>
        <w:drawing>
          <wp:inline distT="0" distB="0" distL="0" distR="0" wp14:anchorId="35DADBCF" wp14:editId="71DC1457">
            <wp:extent cx="5943600" cy="2357120"/>
            <wp:effectExtent l="0" t="0" r="0" b="5080"/>
            <wp:docPr id="210506945" name="Picture 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945" name="Picture 3" descr="A computer screen shot of a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357120"/>
                    </a:xfrm>
                    <a:prstGeom prst="rect">
                      <a:avLst/>
                    </a:prstGeom>
                  </pic:spPr>
                </pic:pic>
              </a:graphicData>
            </a:graphic>
          </wp:inline>
        </w:drawing>
      </w:r>
    </w:p>
    <w:sectPr w:rsidR="00DD1FF3" w:rsidRPr="00F615A8">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9CB99" w14:textId="77777777" w:rsidR="00760475" w:rsidRDefault="00760475" w:rsidP="00760475">
      <w:pPr>
        <w:spacing w:after="0" w:line="240" w:lineRule="auto"/>
      </w:pPr>
      <w:r>
        <w:separator/>
      </w:r>
    </w:p>
  </w:endnote>
  <w:endnote w:type="continuationSeparator" w:id="0">
    <w:p w14:paraId="3DF6C8A6" w14:textId="77777777" w:rsidR="00760475" w:rsidRDefault="00760475" w:rsidP="00760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2936" w14:textId="77777777" w:rsidR="00760475" w:rsidRDefault="00760475" w:rsidP="00760475">
    <w:pPr>
      <w:pStyle w:val="Footer"/>
      <w:ind w:left="-284" w:firstLine="28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06490" w14:textId="77777777" w:rsidR="00760475" w:rsidRDefault="00760475" w:rsidP="00760475">
      <w:pPr>
        <w:spacing w:after="0" w:line="240" w:lineRule="auto"/>
      </w:pPr>
      <w:r>
        <w:separator/>
      </w:r>
    </w:p>
  </w:footnote>
  <w:footnote w:type="continuationSeparator" w:id="0">
    <w:p w14:paraId="4441C4F4" w14:textId="77777777" w:rsidR="00760475" w:rsidRDefault="00760475" w:rsidP="00760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1EF0"/>
    <w:multiLevelType w:val="multilevel"/>
    <w:tmpl w:val="4478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722FF"/>
    <w:multiLevelType w:val="multilevel"/>
    <w:tmpl w:val="AB2C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94A04"/>
    <w:multiLevelType w:val="multilevel"/>
    <w:tmpl w:val="952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92435"/>
    <w:multiLevelType w:val="multilevel"/>
    <w:tmpl w:val="79D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46855"/>
    <w:multiLevelType w:val="multilevel"/>
    <w:tmpl w:val="A148B8E0"/>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start w:val="1"/>
      <w:numFmt w:val="lowerRoman"/>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40E3D"/>
    <w:multiLevelType w:val="multilevel"/>
    <w:tmpl w:val="2D50BB2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16417"/>
    <w:multiLevelType w:val="multilevel"/>
    <w:tmpl w:val="00D8A72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862509">
    <w:abstractNumId w:val="0"/>
  </w:num>
  <w:num w:numId="2" w16cid:durableId="1680235780">
    <w:abstractNumId w:val="2"/>
  </w:num>
  <w:num w:numId="3" w16cid:durableId="352533808">
    <w:abstractNumId w:val="6"/>
  </w:num>
  <w:num w:numId="4" w16cid:durableId="990866800">
    <w:abstractNumId w:val="4"/>
  </w:num>
  <w:num w:numId="5" w16cid:durableId="1824854361">
    <w:abstractNumId w:val="5"/>
  </w:num>
  <w:num w:numId="6" w16cid:durableId="1570262108">
    <w:abstractNumId w:val="3"/>
  </w:num>
  <w:num w:numId="7" w16cid:durableId="93351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5D6"/>
    <w:rsid w:val="00011A62"/>
    <w:rsid w:val="000F6358"/>
    <w:rsid w:val="001349D0"/>
    <w:rsid w:val="0019713E"/>
    <w:rsid w:val="0023169C"/>
    <w:rsid w:val="002367EC"/>
    <w:rsid w:val="002A2A5B"/>
    <w:rsid w:val="00355539"/>
    <w:rsid w:val="004325AD"/>
    <w:rsid w:val="00465FB4"/>
    <w:rsid w:val="004D607E"/>
    <w:rsid w:val="005A2DD6"/>
    <w:rsid w:val="005C64F3"/>
    <w:rsid w:val="005D2BFB"/>
    <w:rsid w:val="00616DBE"/>
    <w:rsid w:val="00653563"/>
    <w:rsid w:val="00663455"/>
    <w:rsid w:val="00672060"/>
    <w:rsid w:val="006C4A71"/>
    <w:rsid w:val="006E518B"/>
    <w:rsid w:val="00755393"/>
    <w:rsid w:val="00760475"/>
    <w:rsid w:val="007908F4"/>
    <w:rsid w:val="007A5A05"/>
    <w:rsid w:val="00892E5F"/>
    <w:rsid w:val="0089552A"/>
    <w:rsid w:val="00966E4A"/>
    <w:rsid w:val="00986244"/>
    <w:rsid w:val="009E7A1F"/>
    <w:rsid w:val="00A835D6"/>
    <w:rsid w:val="00C867F1"/>
    <w:rsid w:val="00CE1E94"/>
    <w:rsid w:val="00D577DF"/>
    <w:rsid w:val="00D90E7C"/>
    <w:rsid w:val="00D9250D"/>
    <w:rsid w:val="00DD1FF3"/>
    <w:rsid w:val="00EB18DB"/>
    <w:rsid w:val="00F2108E"/>
    <w:rsid w:val="00F615A8"/>
    <w:rsid w:val="00F8697C"/>
    <w:rsid w:val="00F956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50D6"/>
  <w15:chartTrackingRefBased/>
  <w15:docId w15:val="{DA805607-70E3-480A-B5B1-14A9C7368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5D6"/>
    <w:rPr>
      <w:rFonts w:eastAsiaTheme="majorEastAsia" w:cstheme="majorBidi"/>
      <w:color w:val="272727" w:themeColor="text1" w:themeTint="D8"/>
    </w:rPr>
  </w:style>
  <w:style w:type="paragraph" w:styleId="Title">
    <w:name w:val="Title"/>
    <w:basedOn w:val="Normal"/>
    <w:next w:val="Normal"/>
    <w:link w:val="TitleChar"/>
    <w:uiPriority w:val="10"/>
    <w:qFormat/>
    <w:rsid w:val="00A83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5D6"/>
    <w:pPr>
      <w:spacing w:before="160"/>
      <w:jc w:val="center"/>
    </w:pPr>
    <w:rPr>
      <w:i/>
      <w:iCs/>
      <w:color w:val="404040" w:themeColor="text1" w:themeTint="BF"/>
    </w:rPr>
  </w:style>
  <w:style w:type="character" w:customStyle="1" w:styleId="QuoteChar">
    <w:name w:val="Quote Char"/>
    <w:basedOn w:val="DefaultParagraphFont"/>
    <w:link w:val="Quote"/>
    <w:uiPriority w:val="29"/>
    <w:rsid w:val="00A835D6"/>
    <w:rPr>
      <w:i/>
      <w:iCs/>
      <w:color w:val="404040" w:themeColor="text1" w:themeTint="BF"/>
    </w:rPr>
  </w:style>
  <w:style w:type="paragraph" w:styleId="ListParagraph">
    <w:name w:val="List Paragraph"/>
    <w:basedOn w:val="Normal"/>
    <w:uiPriority w:val="34"/>
    <w:qFormat/>
    <w:rsid w:val="00A835D6"/>
    <w:pPr>
      <w:ind w:left="720"/>
      <w:contextualSpacing/>
    </w:pPr>
  </w:style>
  <w:style w:type="character" w:styleId="IntenseEmphasis">
    <w:name w:val="Intense Emphasis"/>
    <w:basedOn w:val="DefaultParagraphFont"/>
    <w:uiPriority w:val="21"/>
    <w:qFormat/>
    <w:rsid w:val="00A835D6"/>
    <w:rPr>
      <w:i/>
      <w:iCs/>
      <w:color w:val="0F4761" w:themeColor="accent1" w:themeShade="BF"/>
    </w:rPr>
  </w:style>
  <w:style w:type="paragraph" w:styleId="IntenseQuote">
    <w:name w:val="Intense Quote"/>
    <w:basedOn w:val="Normal"/>
    <w:next w:val="Normal"/>
    <w:link w:val="IntenseQuoteChar"/>
    <w:uiPriority w:val="30"/>
    <w:qFormat/>
    <w:rsid w:val="00A83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5D6"/>
    <w:rPr>
      <w:i/>
      <w:iCs/>
      <w:color w:val="0F4761" w:themeColor="accent1" w:themeShade="BF"/>
    </w:rPr>
  </w:style>
  <w:style w:type="character" w:styleId="IntenseReference">
    <w:name w:val="Intense Reference"/>
    <w:basedOn w:val="DefaultParagraphFont"/>
    <w:uiPriority w:val="32"/>
    <w:qFormat/>
    <w:rsid w:val="00A835D6"/>
    <w:rPr>
      <w:b/>
      <w:bCs/>
      <w:smallCaps/>
      <w:color w:val="0F4761" w:themeColor="accent1" w:themeShade="BF"/>
      <w:spacing w:val="5"/>
    </w:rPr>
  </w:style>
  <w:style w:type="paragraph" w:styleId="Header">
    <w:name w:val="header"/>
    <w:basedOn w:val="Normal"/>
    <w:link w:val="HeaderChar"/>
    <w:uiPriority w:val="99"/>
    <w:unhideWhenUsed/>
    <w:rsid w:val="007604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475"/>
  </w:style>
  <w:style w:type="paragraph" w:styleId="Footer">
    <w:name w:val="footer"/>
    <w:basedOn w:val="Normal"/>
    <w:link w:val="FooterChar"/>
    <w:uiPriority w:val="99"/>
    <w:unhideWhenUsed/>
    <w:rsid w:val="007604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4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866</Words>
  <Characters>4938</Characters>
  <Application>Microsoft Office Word</Application>
  <DocSecurity>0</DocSecurity>
  <Lines>41</Lines>
  <Paragraphs>11</Paragraphs>
  <ScaleCrop>false</ScaleCrop>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 Humayra Sultana</dc:creator>
  <cp:keywords/>
  <dc:description/>
  <cp:lastModifiedBy>Dil Humayra Sultana</cp:lastModifiedBy>
  <cp:revision>2</cp:revision>
  <dcterms:created xsi:type="dcterms:W3CDTF">2025-07-30T03:37:00Z</dcterms:created>
  <dcterms:modified xsi:type="dcterms:W3CDTF">2025-07-30T03:37:00Z</dcterms:modified>
</cp:coreProperties>
</file>