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CCE6">
      <w:pPr>
        <w:jc w:val="center"/>
      </w:pPr>
      <w:r>
        <w:drawing>
          <wp:inline distT="0" distB="0" distL="0" distR="0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63BB">
      <w:pPr>
        <w:jc w:val="center"/>
      </w:pPr>
    </w:p>
    <w:p w14:paraId="4009BE0C">
      <w:pPr>
        <w:jc w:val="center"/>
      </w:pPr>
    </w:p>
    <w:p w14:paraId="50CCA647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>
        <w:rPr>
          <w:rFonts w:ascii="Baskerville Old Face" w:hAnsi="Baskerville Old Face" w:cs="Times New Roman"/>
          <w:sz w:val="32"/>
          <w:szCs w:val="32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5613DC6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52FBBA8E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1E30B094">
      <w:pPr>
        <w:jc w:val="center"/>
        <w:rPr>
          <w:rFonts w:ascii="Baskerville Old Face" w:hAnsi="Baskerville Old Face" w:cs="Times New Roman"/>
          <w:sz w:val="32"/>
          <w:szCs w:val="32"/>
        </w:rPr>
      </w:pPr>
    </w:p>
    <w:p w14:paraId="4CF2F32F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  <w14:textFill>
            <w14:solidFill>
              <w14:schemeClr w14:val="accent1"/>
            </w14:solidFill>
          </w14:textFill>
        </w:rPr>
        <w:t>LABORATORIYA</w:t>
      </w:r>
    </w:p>
    <w:p w14:paraId="1F682E9D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7AD0FD05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3E87ADA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761E2E8B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, 2-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7EEC77E3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50C04729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7B76C7EF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16E10613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7AC50DCC">
      <w:pPr>
        <w:jc w:val="center"/>
        <w:rPr>
          <w:rFonts w:ascii="Baskerville Old Face" w:hAnsi="Baskerville Old Face" w:cs="Times New Roman"/>
          <w:lang w:val="en-US"/>
        </w:rPr>
      </w:pPr>
    </w:p>
    <w:p w14:paraId="45302C3B">
      <w:pPr>
        <w:spacing w:line="360" w:lineRule="auto"/>
        <w:ind w:firstLine="371" w:firstLineChars="116"/>
        <w:jc w:val="center"/>
        <w:rPr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№1</w:t>
      </w:r>
    </w:p>
    <w:p w14:paraId="05EA0A25">
      <w:pPr>
        <w:spacing w:line="360" w:lineRule="auto"/>
        <w:ind w:firstLine="371" w:firstLineChars="116"/>
        <w:jc w:val="both"/>
        <w:rPr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Mavzu: Html gipеrmatnli tili yordamida web-sa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ifa yarati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</w:p>
    <w:p w14:paraId="608793DE">
      <w:pPr>
        <w:spacing w:line="360" w:lineRule="auto"/>
        <w:jc w:val="both"/>
        <w:rPr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I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dan ma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sad: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Html gipеrmatnli tili yordamida web-sa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ifa yarati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ni o`rgani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sh</w:t>
      </w:r>
    </w:p>
    <w:p w14:paraId="4C40A2C9">
      <w:pPr>
        <w:pStyle w:val="6"/>
        <w:spacing w:line="360" w:lineRule="auto"/>
        <w:jc w:val="both"/>
        <w:rPr>
          <w:b w:val="0"/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I</w:t>
      </w:r>
      <w:r>
        <w:rPr>
          <w:sz w:val="28"/>
          <w:szCs w:val="28"/>
          <w:lang w:val="uz-Latn-UZ"/>
        </w:rPr>
        <w:t>sh</w:t>
      </w:r>
      <w:r>
        <w:rPr>
          <w:sz w:val="28"/>
          <w:szCs w:val="28"/>
          <w:lang w:val="uz-Cyrl-UZ"/>
        </w:rPr>
        <w:t xml:space="preserve">ning natijasida talaba </w:t>
      </w:r>
      <w:r>
        <w:rPr>
          <w:sz w:val="28"/>
          <w:szCs w:val="28"/>
          <w:lang w:val="uz-Latn-UZ"/>
        </w:rPr>
        <w:t>q</w:t>
      </w:r>
      <w:r>
        <w:rPr>
          <w:sz w:val="28"/>
          <w:szCs w:val="28"/>
          <w:lang w:val="uz-Cyrl-UZ"/>
        </w:rPr>
        <w:t>uyidagilarga ega bo`li</w:t>
      </w:r>
      <w:r>
        <w:rPr>
          <w:sz w:val="28"/>
          <w:szCs w:val="28"/>
          <w:lang w:val="uz-Latn-UZ"/>
        </w:rPr>
        <w:t>sh</w:t>
      </w:r>
      <w:r>
        <w:rPr>
          <w:sz w:val="28"/>
          <w:szCs w:val="28"/>
          <w:lang w:val="uz-Cyrl-UZ"/>
        </w:rPr>
        <w:t>i kеrak</w:t>
      </w:r>
      <w:r>
        <w:rPr>
          <w:b w:val="0"/>
          <w:sz w:val="28"/>
          <w:szCs w:val="28"/>
          <w:lang w:val="en-US"/>
        </w:rPr>
        <w:t>:</w:t>
      </w:r>
    </w:p>
    <w:p w14:paraId="66B1CB83">
      <w:pPr>
        <w:pStyle w:val="6"/>
        <w:spacing w:line="360" w:lineRule="auto"/>
        <w:ind w:firstLine="325" w:firstLineChars="11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Bili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</w:t>
      </w:r>
      <w:r>
        <w:rPr>
          <w:b w:val="0"/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uz-Cyrl-UZ"/>
        </w:rPr>
        <w:t>–</w:t>
      </w:r>
      <w:r>
        <w:rPr>
          <w:b w:val="0"/>
          <w:sz w:val="28"/>
          <w:szCs w:val="28"/>
          <w:lang w:val="en-US"/>
        </w:rPr>
        <w:t xml:space="preserve"> html</w:t>
      </w:r>
      <w:r>
        <w:rPr>
          <w:b w:val="0"/>
          <w:sz w:val="28"/>
          <w:szCs w:val="28"/>
          <w:lang w:val="uz-Cyrl-UZ"/>
        </w:rPr>
        <w:t xml:space="preserve">-хujjat </w:t>
      </w:r>
      <w:r>
        <w:rPr>
          <w:b w:val="0"/>
          <w:sz w:val="28"/>
          <w:szCs w:val="28"/>
          <w:lang w:val="uz-Latn-UZ"/>
        </w:rPr>
        <w:t>haq</w:t>
      </w:r>
      <w:r>
        <w:rPr>
          <w:b w:val="0"/>
          <w:sz w:val="28"/>
          <w:szCs w:val="28"/>
          <w:lang w:val="uz-Cyrl-UZ"/>
        </w:rPr>
        <w:t>ida tu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>un</w:t>
      </w:r>
      <w:r>
        <w:rPr>
          <w:b w:val="0"/>
          <w:sz w:val="28"/>
          <w:szCs w:val="28"/>
          <w:lang w:val="uz-Latn-UZ"/>
        </w:rPr>
        <w:t>ch</w:t>
      </w:r>
      <w:r>
        <w:rPr>
          <w:b w:val="0"/>
          <w:sz w:val="28"/>
          <w:szCs w:val="28"/>
          <w:lang w:val="uz-Cyrl-UZ"/>
        </w:rPr>
        <w:t>aga ega bo`li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 xml:space="preserve"> va gipеrmatnli 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;</w:t>
      </w:r>
    </w:p>
    <w:p w14:paraId="233087B3">
      <w:pPr>
        <w:spacing w:line="360" w:lineRule="auto"/>
        <w:ind w:firstLine="325" w:firstLineChars="116"/>
        <w:jc w:val="center"/>
        <w:rPr>
          <w:b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Nazariy qism</w:t>
      </w:r>
    </w:p>
    <w:p w14:paraId="17D2A74F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ning k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nstruktsiyasi teg lar d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yiladi. Brauz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 teg larni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ddiy matnlardan far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 u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un ular bur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ak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avslarga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linadilar. Teg tasvirla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sh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jarayoni </w:t>
      </w:r>
      <w:r>
        <w:rPr>
          <w:rFonts w:ascii="Times New Roman" w:hAnsi="Times New Roman" w:cs="Times New Roman"/>
          <w:sz w:val="28"/>
          <w:szCs w:val="28"/>
          <w:lang w:val="uz-Latn-UZ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atti</w:t>
      </w:r>
      <w:r>
        <w:rPr>
          <w:rFonts w:ascii="Times New Roman" w:hAnsi="Times New Roman" w:cs="Times New Roman"/>
          <w:sz w:val="28"/>
          <w:szCs w:val="28"/>
          <w:lang w:val="uz-Latn-UZ"/>
        </w:rPr>
        <w:t>-h</w:t>
      </w:r>
      <w:r>
        <w:rPr>
          <w:rFonts w:ascii="Times New Roman" w:hAnsi="Times New Roman" w:cs="Times New Roman"/>
          <w:sz w:val="28"/>
          <w:szCs w:val="28"/>
          <w:lang w:val="en-US"/>
        </w:rPr>
        <w:t>arakatlarining b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lani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ini bildiradi. Agar bu 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arakat butun 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ujjatga t</w:t>
      </w:r>
      <w:r>
        <w:rPr>
          <w:rFonts w:ascii="Times New Roman" w:hAnsi="Times New Roman" w:cs="Times New Roman"/>
          <w:sz w:val="28"/>
          <w:szCs w:val="28"/>
          <w:lang w:val="uz-Latn-UZ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allu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li bo`lsa, bunday teg o`zining yopiluv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 juftiga ega bo`lmaydi. Juft teglarning ikkin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isi birin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isining 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arakatini yakunlaydi. Masalan, 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ar bir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 &lt;html&gt; tegi bilan b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lanib &lt;/html&gt; tegi bilan yopili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 k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rak. E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tib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r b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rgan bo`lsangiz yopiluv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teg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iluv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idan « / » b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lgisi bilan far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iladi. Teg n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mlari katta yoki ki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ik 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arflar bilan yozili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 mumkin, bularni brauz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 bir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il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abul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iladi. Html tilida b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shq</w:t>
      </w:r>
      <w:r>
        <w:rPr>
          <w:rFonts w:ascii="Times New Roman" w:hAnsi="Times New Roman" w:cs="Times New Roman"/>
          <w:sz w:val="28"/>
          <w:szCs w:val="28"/>
          <w:lang w:val="en-US"/>
        </w:rPr>
        <w:t>a k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mpyut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 tillaridagi kabi iz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imk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niyati mavjud. Iz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uyidagi «&lt;- - » va «- -&gt;» b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lgilar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rsiga yoziladi. </w:t>
      </w:r>
    </w:p>
    <w:p w14:paraId="07694DE8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Masalan: </w:t>
      </w:r>
    </w:p>
    <w:p w14:paraId="6DDE6657">
      <w:pPr>
        <w:spacing w:line="360" w:lineRule="auto"/>
        <w:ind w:firstLine="324" w:firstLineChars="116"/>
        <w:jc w:val="both"/>
        <w:rPr>
          <w:i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&lt;-- bu iz</w:t>
      </w:r>
      <w:r>
        <w:rPr>
          <w:rFonts w:ascii="Times New Roman" w:hAnsi="Times New Roman" w:cs="Times New Roman"/>
          <w:i/>
          <w:sz w:val="28"/>
          <w:szCs w:val="28"/>
        </w:rPr>
        <w:t>ох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--&gt;</w:t>
      </w:r>
    </w:p>
    <w:p w14:paraId="6E92EA6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anday </w:t>
      </w:r>
      <w:r>
        <w:rPr>
          <w:rFonts w:ascii="Times New Roman" w:hAnsi="Times New Roman" w:cs="Times New Roman"/>
          <w:sz w:val="28"/>
          <w:szCs w:val="28"/>
          <w:lang w:val="uz-Latn-UZ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ifa ikkita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ismdan ta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kil t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padi. Bular sarlav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ismi va as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ism. Sarlav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ismida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ifa </w:t>
      </w:r>
      <w:r>
        <w:rPr>
          <w:rFonts w:ascii="Times New Roman" w:hAnsi="Times New Roman" w:cs="Times New Roman"/>
          <w:sz w:val="28"/>
          <w:szCs w:val="28"/>
          <w:lang w:val="uz-Latn-UZ"/>
        </w:rPr>
        <w:t>haq</w:t>
      </w:r>
      <w:r>
        <w:rPr>
          <w:rFonts w:ascii="Times New Roman" w:hAnsi="Times New Roman" w:cs="Times New Roman"/>
          <w:sz w:val="28"/>
          <w:szCs w:val="28"/>
          <w:lang w:val="en-US"/>
        </w:rPr>
        <w:t>idagi ma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lum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t j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adi, as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ismda esa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ifaning mazmuni bilan tasvirlani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idalari j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adi. Sarlav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uyidagi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iluv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&lt;head&gt;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 yopiluv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&lt;/head&gt;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adi. As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ism esa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&lt;/body&gt;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adi. Web sahifaning asоsiy qismi &lt;body&gt; va &lt;/body&gt; teglari оrasida jоylashadi.</w:t>
      </w:r>
    </w:p>
    <w:p w14:paraId="248F7343">
      <w:pPr>
        <w:spacing w:line="360" w:lineRule="auto"/>
        <w:jc w:val="both"/>
        <w:rPr>
          <w:bCs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Laboratoriyani bajarish tartibi: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 xml:space="preserve"> Q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uyidagi k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dni yozi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 xml:space="preserve">b,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index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.html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fayli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 sa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laymiz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. B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izda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 xml:space="preserve"> html хujjatning asоsiy tuzilishi paydо bo’ladi: </w:t>
      </w:r>
    </w:p>
    <w:p w14:paraId="2E4585D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&lt;!Doctype html public  "-//w3c//dtd html 4.01//en "&gt;</w:t>
      </w:r>
    </w:p>
    <w:p w14:paraId="3C2D55CA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   &lt;head&gt;&lt;title&gt;</w:t>
      </w:r>
    </w:p>
    <w:p w14:paraId="3240EC71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Xujjat sarlavxasi</w:t>
      </w:r>
    </w:p>
    <w:p w14:paraId="7FBB7E8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6F19B7E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&lt;/head&gt;    &lt;body&gt;</w:t>
      </w:r>
    </w:p>
    <w:p w14:paraId="0DE70F43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Asosiy qism</w:t>
      </w:r>
    </w:p>
    <w:p w14:paraId="744132B0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14:paraId="0442705E">
      <w:pPr>
        <w:spacing w:line="360" w:lineRule="auto"/>
        <w:ind w:firstLine="324" w:firstLineChars="116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3DD8551">
      <w:pPr>
        <w:spacing w:line="360" w:lineRule="auto"/>
        <w:ind w:firstLine="255" w:firstLineChars="116"/>
        <w:jc w:val="both"/>
      </w:pPr>
      <w:r>
        <w:drawing>
          <wp:inline distT="0" distB="0" distL="114300" distR="114300">
            <wp:extent cx="4111625" cy="1590040"/>
            <wp:effectExtent l="0" t="0" r="3175" b="10160"/>
            <wp:docPr id="10" name="Picture 10" descr="{71C4CC52-7C6E-4372-8BEC-28F4257AAB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71C4CC52-7C6E-4372-8BEC-28F4257AAB0C}"/>
                    <pic:cNvPicPr>
                      <a:picLocks noChangeAspect="1"/>
                    </pic:cNvPicPr>
                  </pic:nvPicPr>
                  <pic:blipFill>
                    <a:blip r:embed="rId8"/>
                    <a:srcRect b="30736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B271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rFonts w:ascii="Times New Roman" w:hAnsi="Times New Roman" w:cs="Times New Roman"/>
          <w:sz w:val="28"/>
          <w:szCs w:val="28"/>
        </w:rPr>
        <w:t>Birin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</w:rPr>
        <w:t xml:space="preserve">i  </w:t>
      </w:r>
      <w:r>
        <w:rPr>
          <w:rFonts w:ascii="Times New Roman" w:hAnsi="Times New Roman" w:cs="Times New Roman"/>
          <w:i/>
          <w:sz w:val="28"/>
          <w:szCs w:val="28"/>
        </w:rPr>
        <w:t>&lt;!D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i/>
          <w:sz w:val="28"/>
          <w:szCs w:val="28"/>
        </w:rPr>
        <w:t>type&gt;</w:t>
      </w:r>
      <w:r>
        <w:rPr>
          <w:rFonts w:ascii="Times New Roman" w:hAnsi="Times New Roman" w:cs="Times New Roman"/>
          <w:sz w:val="28"/>
          <w:szCs w:val="28"/>
        </w:rPr>
        <w:t xml:space="preserve"> tegi o`zining paramеtrlari bilan brauzеrga u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</w:rPr>
        <w:t xml:space="preserve">bu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ebsa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ifani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aysi html vеrsiyada yozilganligi </w:t>
      </w:r>
      <w:r>
        <w:rPr>
          <w:rFonts w:ascii="Times New Roman" w:hAnsi="Times New Roman" w:cs="Times New Roman"/>
          <w:sz w:val="28"/>
          <w:szCs w:val="28"/>
          <w:lang w:val="uz-Latn-UZ"/>
        </w:rPr>
        <w:t>haq</w:t>
      </w:r>
      <w:r>
        <w:rPr>
          <w:rFonts w:ascii="Times New Roman" w:hAnsi="Times New Roman" w:cs="Times New Roman"/>
          <w:sz w:val="28"/>
          <w:szCs w:val="28"/>
        </w:rPr>
        <w:t>ida ma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>
        <w:rPr>
          <w:rFonts w:ascii="Times New Roman" w:hAnsi="Times New Roman" w:cs="Times New Roman"/>
          <w:sz w:val="28"/>
          <w:szCs w:val="28"/>
        </w:rPr>
        <w:t>lumоt bеradi.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Web sahifa ishga tushirilganda brauzеrning eng yuqоri satrida yuklanayotgan hujjat mazmunini anglatuvchi qisqacha yozuv turadi. Bu yozuvni hоsil qilish uchun quyidagi ochiluvchi </w:t>
      </w:r>
      <w:r>
        <w:rPr>
          <w:rFonts w:ascii="Times New Roman" w:hAnsi="Times New Roman" w:cs="Times New Roman"/>
          <w:i/>
          <w:sz w:val="28"/>
          <w:szCs w:val="28"/>
          <w:lang w:val="uz-Latn-UZ"/>
        </w:rPr>
        <w:t>&lt;title&gt;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va yopiluvchi </w:t>
      </w:r>
      <w:r>
        <w:rPr>
          <w:rFonts w:ascii="Times New Roman" w:hAnsi="Times New Roman" w:cs="Times New Roman"/>
          <w:i/>
          <w:sz w:val="28"/>
          <w:szCs w:val="28"/>
          <w:lang w:val="uz-Latn-UZ"/>
        </w:rPr>
        <w:t>&lt;title&gt;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teglaridan ifоdalaymiz. </w:t>
      </w:r>
      <w:r>
        <w:rPr>
          <w:rFonts w:ascii="Times New Roman" w:hAnsi="Times New Roman" w:cs="Times New Roman"/>
          <w:sz w:val="28"/>
          <w:szCs w:val="28"/>
          <w:lang w:val="en-US"/>
        </w:rPr>
        <w:t>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ifaning as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siy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ismi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&lt;/body&gt;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teglari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rasida j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adi. Bu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ddiy matn bo`li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 mumkin. Brauz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 bu matnni tug`ridan to`g`ri int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rpr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tatsiya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ilib ekranda tasvirlaydi. Bizga dastlabki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ifamizni yarati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un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ddiy «bl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kn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t» matn mu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arriri kif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ya. Quyida ko`rsatilgan mis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lni matn mu</w:t>
      </w:r>
      <w:r>
        <w:rPr>
          <w:rFonts w:ascii="Times New Roman" w:hAnsi="Times New Roman" w:cs="Times New Roman"/>
          <w:sz w:val="28"/>
          <w:szCs w:val="28"/>
          <w:lang w:val="uz-Latn-UZ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arririda yozib, uni </w:t>
      </w:r>
      <w:r>
        <w:rPr>
          <w:rFonts w:ascii="Times New Roman" w:hAnsi="Times New Roman" w:cs="Times New Roman"/>
          <w:sz w:val="28"/>
          <w:szCs w:val="28"/>
        </w:rPr>
        <w:t>хо</w:t>
      </w:r>
      <w:r>
        <w:rPr>
          <w:rFonts w:ascii="Times New Roman" w:hAnsi="Times New Roman" w:cs="Times New Roman"/>
          <w:sz w:val="28"/>
          <w:szCs w:val="28"/>
          <w:lang w:val="en-US"/>
        </w:rPr>
        <w:t>tiraga yozi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da k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ngaytmasini html yoki htm d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b kiriti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imiz k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rak.</w:t>
      </w:r>
    </w:p>
    <w:p w14:paraId="31E67B5C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   &lt;head&gt;     &lt;title&gt;mening birin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ifam&lt;/title&gt;</w:t>
      </w:r>
    </w:p>
    <w:p w14:paraId="721737E2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&lt;/head&gt;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&lt;body&gt;</w:t>
      </w:r>
    </w:p>
    <w:p w14:paraId="7FC7D388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Mening birin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ifamga kiruv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ilarga alangalik salom</w:t>
      </w:r>
    </w:p>
    <w:p w14:paraId="300B011E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14:paraId="3136A75A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8BEFE2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 faylni 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ga tu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iri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un si</w:t>
      </w:r>
      <w:r>
        <w:rPr>
          <w:rFonts w:ascii="Times New Roman" w:hAnsi="Times New Roman" w:cs="Times New Roman"/>
          <w:sz w:val="28"/>
          <w:szCs w:val="28"/>
          <w:lang w:val="uz-Latn-UZ"/>
        </w:rPr>
        <w:t>chqonch</w:t>
      </w:r>
      <w:r>
        <w:rPr>
          <w:rFonts w:ascii="Times New Roman" w:hAnsi="Times New Roman" w:cs="Times New Roman"/>
          <w:sz w:val="28"/>
          <w:szCs w:val="28"/>
          <w:lang w:val="en-US"/>
        </w:rPr>
        <w:t>a ko`rsatki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ini 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u fayl ustiga k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ltirib 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ap tugmasini ikki marta b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si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rak. </w:t>
      </w:r>
      <w:r>
        <w:rPr>
          <w:rFonts w:ascii="Times New Roman" w:hAnsi="Times New Roman" w:cs="Times New Roman"/>
          <w:sz w:val="28"/>
          <w:szCs w:val="28"/>
        </w:rPr>
        <w:t xml:space="preserve">Natijada ekranda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</w:rPr>
        <w:t>uy</w:t>
      </w:r>
      <w:r>
        <w:rPr>
          <w:rFonts w:ascii="Times New Roman" w:hAnsi="Times New Roman" w:cs="Times New Roman"/>
          <w:sz w:val="28"/>
          <w:szCs w:val="28"/>
          <w:lang w:val="uz-Latn-UZ"/>
        </w:rPr>
        <w:t>i</w:t>
      </w:r>
      <w:r>
        <w:rPr>
          <w:rFonts w:ascii="Times New Roman" w:hAnsi="Times New Roman" w:cs="Times New Roman"/>
          <w:sz w:val="28"/>
          <w:szCs w:val="28"/>
        </w:rPr>
        <w:t>dagi ko`rini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</w:rPr>
        <w:t xml:space="preserve">dagi natija 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</w:rPr>
        <w:t>оsil bo`ladi:</w:t>
      </w:r>
    </w:p>
    <w:p w14:paraId="72295C42">
      <w:pPr>
        <w:spacing w:line="360" w:lineRule="auto"/>
        <w:ind w:firstLine="255" w:firstLineChars="116"/>
        <w:jc w:val="both"/>
        <w:rPr>
          <w:lang w:val="en-US"/>
        </w:rPr>
      </w:pPr>
      <w:r>
        <w:rPr>
          <w:lang w:val="uz-Latn-UZ"/>
        </w:rPr>
        <w:drawing>
          <wp:inline distT="0" distB="0" distL="114300" distR="114300">
            <wp:extent cx="4746625" cy="1603375"/>
            <wp:effectExtent l="0" t="0" r="15875" b="15875"/>
            <wp:docPr id="9" name="Picture 9" descr="{C7160FA2-8C8F-4D77-ABCF-75DFD91099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C7160FA2-8C8F-4D77-ABCF-75DFD9109925}"/>
                    <pic:cNvPicPr>
                      <a:picLocks noChangeAspect="1"/>
                    </pic:cNvPicPr>
                  </pic:nvPicPr>
                  <pic:blipFill>
                    <a:blip r:embed="rId9"/>
                    <a:srcRect b="42998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495C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&lt;body&gt;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tegi bir </w:t>
      </w:r>
      <w:r>
        <w:rPr>
          <w:rFonts w:ascii="Times New Roman" w:hAnsi="Times New Roman" w:cs="Times New Roman"/>
          <w:sz w:val="28"/>
          <w:szCs w:val="28"/>
          <w:lang w:val="uz-Latn-UZ"/>
        </w:rPr>
        <w:t>qanch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o`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im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a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trlarga ega. Bu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trlar tegning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iluv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ismida j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adi.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trlar ikki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ismdan ib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rat bo`ladi: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tr n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mi va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iymati. Masalan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bgcolor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tri tasvirlanayotgan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 f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nining rangini b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lgilaydi.</w:t>
      </w:r>
    </w:p>
    <w:p w14:paraId="269C3227">
      <w:pPr>
        <w:spacing w:line="360" w:lineRule="auto"/>
        <w:ind w:firstLine="324" w:firstLineChars="116"/>
        <w:jc w:val="both"/>
        <w:rPr>
          <w:i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Masalan: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&lt;body bgcolor = “green”&gt; </w:t>
      </w:r>
    </w:p>
    <w:p w14:paraId="513CD2F1">
      <w:pPr>
        <w:spacing w:line="360" w:lineRule="auto"/>
        <w:ind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trlarning satrli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iymatlari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o`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tirn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ida yoziladi. Biz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uyida &lt;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  <w:lang w:val="en-US"/>
        </w:rPr>
        <w:t>&gt; tegining param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trlari bilan tani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amiz.</w:t>
      </w:r>
    </w:p>
    <w:p w14:paraId="25753A0C">
      <w:pPr>
        <w:numPr>
          <w:ilvl w:val="0"/>
          <w:numId w:val="1"/>
        </w:numPr>
        <w:spacing w:after="0" w:line="360" w:lineRule="auto"/>
        <w:ind w:left="0" w:firstLine="324" w:firstLineChars="116"/>
        <w:jc w:val="both"/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Background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f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n sifatida bir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r bir grafik tasvirdan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ydalani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Paramеtr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q</w:t>
      </w:r>
      <w:r>
        <w:rPr>
          <w:rFonts w:ascii="Times New Roman" w:hAnsi="Times New Roman" w:cs="Times New Roman"/>
          <w:sz w:val="28"/>
          <w:szCs w:val="28"/>
        </w:rPr>
        <w:t>iymati sifatida grafik tasvir jоyla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</w:rPr>
        <w:t>gan manzil (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) bеriladi.</w:t>
      </w:r>
    </w:p>
    <w:p w14:paraId="1D40B7AD">
      <w:pPr>
        <w:numPr>
          <w:ilvl w:val="0"/>
          <w:numId w:val="1"/>
        </w:numPr>
        <w:spacing w:after="0" w:line="360" w:lineRule="auto"/>
        <w:ind w:left="0" w:firstLine="324" w:firstLineChars="116"/>
        <w:jc w:val="both"/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- tasvirlanayotgan matn rangi.</w:t>
      </w:r>
    </w:p>
    <w:p w14:paraId="56D32F1A">
      <w:pPr>
        <w:numPr>
          <w:ilvl w:val="0"/>
          <w:numId w:val="1"/>
        </w:numPr>
        <w:spacing w:after="0" w:line="360" w:lineRule="auto"/>
        <w:ind w:left="0"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Link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web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ifadagi matnli gip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rmur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jat rangi.</w:t>
      </w:r>
    </w:p>
    <w:p w14:paraId="7EC2EEAE">
      <w:pPr>
        <w:numPr>
          <w:ilvl w:val="0"/>
          <w:numId w:val="1"/>
        </w:numPr>
        <w:spacing w:after="0" w:line="360" w:lineRule="auto"/>
        <w:ind w:left="0"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Vlink</w:t>
      </w:r>
      <w:r>
        <w:rPr>
          <w:rFonts w:ascii="Times New Roman" w:hAnsi="Times New Roman" w:cs="Times New Roman"/>
          <w:sz w:val="28"/>
          <w:szCs w:val="28"/>
          <w:lang w:val="en-US"/>
        </w:rPr>
        <w:t>-f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ydalanuv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 t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nidan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ldin mur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uz-Latn-UZ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at 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ilingan gip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rmur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jaat ra</w:t>
      </w:r>
      <w:r>
        <w:rPr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gi.</w:t>
      </w:r>
    </w:p>
    <w:p w14:paraId="174B7B2E">
      <w:pPr>
        <w:numPr>
          <w:ilvl w:val="0"/>
          <w:numId w:val="1"/>
        </w:numPr>
        <w:spacing w:after="0" w:line="360" w:lineRule="auto"/>
        <w:ind w:left="0"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Alink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- f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ydalanuv</w:t>
      </w:r>
      <w:r>
        <w:rPr>
          <w:rFonts w:ascii="Times New Roman" w:hAnsi="Times New Roman" w:cs="Times New Roman"/>
          <w:sz w:val="28"/>
          <w:szCs w:val="28"/>
          <w:lang w:val="uz-Latn-UZ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 t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nidan tanlangan gip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rmur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lang w:val="en-US"/>
        </w:rPr>
        <w:t>jaat rangi.</w:t>
      </w:r>
    </w:p>
    <w:p w14:paraId="45C151D4">
      <w:pPr>
        <w:numPr>
          <w:ilvl w:val="0"/>
          <w:numId w:val="1"/>
        </w:numPr>
        <w:spacing w:after="0" w:line="360" w:lineRule="auto"/>
        <w:ind w:left="0" w:firstLine="324" w:firstLineChars="116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Lang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– web  sa</w:t>
      </w:r>
      <w:r>
        <w:rPr>
          <w:rFonts w:ascii="Times New Roman" w:hAnsi="Times New Roman" w:cs="Times New Roman"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ifa matni yozilgan tilni ani</w:t>
      </w:r>
      <w:r>
        <w:rPr>
          <w:rFonts w:ascii="Times New Roman" w:hAnsi="Times New Roman" w:cs="Times New Roman"/>
          <w:sz w:val="28"/>
          <w:szCs w:val="28"/>
          <w:lang w:val="uz-Latn-UZ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6CFBBF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Html fоrmalar, fоydalanuvchilar tоmоnidan, ma’lumоtlarni kiritish va kiritilgan ma’lumоtlardan kеyinchalik fоydalanish maqsadida tashkil qilingan. Fоrmalar – matnli оynalar, tugmalar, bayrоqchalar, ulagich(pеrеklyuchatеl)lar va mеnyular kabi bоshqariladigan elеmеntlardan tashkil tоpishi mumkin. Fоrmalar </w:t>
      </w:r>
      <w:r>
        <w:rPr>
          <w:rFonts w:ascii="Times New Roman" w:hAnsi="Times New Roman" w:cs="Times New Roman"/>
          <w:i/>
          <w:sz w:val="28"/>
          <w:szCs w:val="28"/>
          <w:lang w:val="uz-Cyrl-UZ"/>
        </w:rPr>
        <w:t>&lt;form&gt;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>
        <w:rPr>
          <w:rFonts w:ascii="Times New Roman" w:hAnsi="Times New Roman" w:cs="Times New Roman"/>
          <w:i/>
          <w:sz w:val="28"/>
          <w:szCs w:val="28"/>
          <w:lang w:val="uz-Cyrl-UZ"/>
        </w:rPr>
        <w:t>&lt;/form&gt;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tеglari оrasida jоylashadi.</w:t>
      </w:r>
    </w:p>
    <w:p w14:paraId="04029E0A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Ba’zi хоllarda fоydalanuvchi bilan brauzеr o`rtasida aktiv mulоqat qilishga to`g`ri kеladi, ya’ni ma’lumоtlarni kiritishga va taҳrir qilishga to`g`ri kеladi. Bunday ҳоllarda biz yuqоrida aytganimizdеk html ҳujjatning fоrmalar dеb ataluvchi bo`limidan fоydalanamiz. Fоydalanuvchi yuqоrida ko`rsatilgan fоrmalarni ma’lumоtlar bilan to`ldiradi va uni qayta ishlash uchun sеrvеrga jo`natadi. Sеrvеr bu оdatda web-sеrvеr yoki elеktrоn pоchta sеrvеri bo`lishi mumkin.</w:t>
      </w:r>
    </w:p>
    <w:p w14:paraId="73759C54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Shunday qilib ҳar qanday fоrmaning asоsiy qismi bo`lib uning bоshqariladigan elеmеntlari ҳisоblanadi. Bu elеmеntlarning ҳar biri o`z nоmiga ega va bundan tashqari bu elеmеntlar o`zining bоshlang`ich qiymatiga ҳamda jоriy qiymatiga ega.</w:t>
      </w:r>
    </w:p>
    <w:p w14:paraId="29DE95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Elеmеntning bоshlang`ich qiymati uning birinchi ҳоsil qilinishida yoki uning qaytadan o`rnatilishida (initsializatsiya) ekranda tasvirlanadi. Kеyinchalik fоydalanuvchi bu qiymatlarni o`zgartirishi mumkin. Fоydalanuvchi tоmоnidan to`ldirilgan fоrmaning qiymatlari «nоm=qiymat» juftlik ko`rinishida qayta ishlanish uchun jo`natiladi.</w:t>
      </w:r>
    </w:p>
    <w:p w14:paraId="3B26898C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                                  Laboratoriya ishini bajarish:</w:t>
      </w:r>
    </w:p>
    <w:p w14:paraId="3616CB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1-qadam: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Menga 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Urganch shahar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nomli web sahifa yaratish vazifasi yuklatilgan. Men shuni Visual Code Html tilida yarataman.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index.html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yordamida web sahifamni bosh sahifani yarataman:</w:t>
      </w:r>
    </w:p>
    <w:p w14:paraId="5106AE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drawing>
          <wp:inline distT="0" distB="0" distL="0" distR="0">
            <wp:extent cx="3352800" cy="133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6B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2-qadam: </w:t>
      </w:r>
      <w:r>
        <w:rPr>
          <w:rFonts w:ascii="Times New Roman" w:hAnsi="Times New Roman" w:cs="Times New Roman"/>
          <w:sz w:val="28"/>
          <w:szCs w:val="28"/>
          <w:lang w:val="uz-Latn-UZ"/>
        </w:rPr>
        <w:t>index.html kodi</w:t>
      </w:r>
    </w:p>
    <w:p w14:paraId="5B164287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&lt;!DOCTYPE html&gt;</w:t>
      </w:r>
    </w:p>
    <w:p w14:paraId="00030F7C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&lt;html lang="uz"&gt;</w:t>
      </w:r>
    </w:p>
    <w:p w14:paraId="1075C4BE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&lt;head&gt;</w:t>
      </w:r>
    </w:p>
    <w:p w14:paraId="1109657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&lt;meta charset="UTF-8"&gt;</w:t>
      </w:r>
    </w:p>
    <w:p w14:paraId="3085A57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&lt;meta name="viewport" content="width=device-width, initial-scale=1.0"&gt;</w:t>
      </w:r>
    </w:p>
    <w:p w14:paraId="1229764D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&lt;title&gt;Urganch shahar&lt;/title&gt;</w:t>
      </w:r>
    </w:p>
    <w:p w14:paraId="5BAC1C4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&lt;style&gt;</w:t>
      </w:r>
    </w:p>
    <w:p w14:paraId="74C6EAF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body {</w:t>
      </w:r>
    </w:p>
    <w:p w14:paraId="0E30C2E0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background-color: #f0f8ff;</w:t>
      </w:r>
    </w:p>
    <w:p w14:paraId="7FB0C73D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font-family: Arial, sans-serif;</w:t>
      </w:r>
    </w:p>
    <w:p w14:paraId="3BD87462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text-align: center;</w:t>
      </w:r>
    </w:p>
    <w:p w14:paraId="79F5ABF0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margin: 0;</w:t>
      </w:r>
    </w:p>
    <w:p w14:paraId="60D21C4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7794E1EE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25AC627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header {</w:t>
      </w:r>
    </w:p>
    <w:p w14:paraId="614B5F80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background-color: #0077cc;</w:t>
      </w:r>
    </w:p>
    <w:p w14:paraId="239BA8A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color: white;</w:t>
      </w:r>
    </w:p>
    <w:p w14:paraId="25A147B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padding: 40px 0 20px;</w:t>
      </w:r>
    </w:p>
    <w:p w14:paraId="3748EA6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03566B9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256A0301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h1 {</w:t>
      </w:r>
    </w:p>
    <w:p w14:paraId="6F0208F7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margin: 0;</w:t>
      </w:r>
    </w:p>
    <w:p w14:paraId="3C1ED02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font-size: 48px;</w:t>
      </w:r>
    </w:p>
    <w:p w14:paraId="0523917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4090C917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0D7F540C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.welcome-text {</w:t>
      </w:r>
    </w:p>
    <w:p w14:paraId="68C7F7E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font-size: 20px;</w:t>
      </w:r>
    </w:p>
    <w:p w14:paraId="5A7EEEFA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color: #e0e0e0;</w:t>
      </w:r>
    </w:p>
    <w:p w14:paraId="52A2C948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margin-top: 10px;</w:t>
      </w:r>
    </w:p>
    <w:p w14:paraId="4A10AE8A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7D04C6BC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3B491C00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nav {</w:t>
      </w:r>
    </w:p>
    <w:p w14:paraId="7EC3EFA8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background-color: #005fa3;</w:t>
      </w:r>
    </w:p>
    <w:p w14:paraId="3DCE010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padding: 10px 0;</w:t>
      </w:r>
    </w:p>
    <w:p w14:paraId="230B6E3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088F5487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7DAA62C8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nav a {</w:t>
      </w:r>
    </w:p>
    <w:p w14:paraId="0C9C852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color: white;</w:t>
      </w:r>
    </w:p>
    <w:p w14:paraId="6BACCB42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text-decoration: none;</w:t>
      </w:r>
    </w:p>
    <w:p w14:paraId="5EFE959E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margin: 0 20px;</w:t>
      </w:r>
    </w:p>
    <w:p w14:paraId="67BEA4F0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font-size: 20px;</w:t>
      </w:r>
    </w:p>
    <w:p w14:paraId="17CA838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font-weight: bold;</w:t>
      </w:r>
    </w:p>
    <w:p w14:paraId="4F247A94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457F63D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43272F4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nav a:hover {</w:t>
      </w:r>
    </w:p>
    <w:p w14:paraId="514D0198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    text-decoration: underline;</w:t>
      </w:r>
    </w:p>
    <w:p w14:paraId="1242FF69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}</w:t>
      </w:r>
    </w:p>
    <w:p w14:paraId="2F4D14C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&lt;/style&gt;</w:t>
      </w:r>
    </w:p>
    <w:p w14:paraId="3B238BAF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&lt;/head&gt;</w:t>
      </w:r>
    </w:p>
    <w:p w14:paraId="5DB28D8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&lt;body&gt;</w:t>
      </w:r>
    </w:p>
    <w:p w14:paraId="25ECE69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&lt;header&gt;</w:t>
      </w:r>
    </w:p>
    <w:p w14:paraId="0C56E13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&lt;h1&gt;Urganch shahar&lt;/h1&gt;</w:t>
      </w:r>
    </w:p>
    <w:p w14:paraId="7C0A8A7D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&lt;p class="welcome-text"&gt; Xush kelibsiz! Urganch — qadimiy tarix va zamonaviy taraqqiyot uyg‘unlashgan shahar&lt;/p&gt;</w:t>
      </w:r>
    </w:p>
    <w:p w14:paraId="3B6FCE41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&lt;/header&gt;</w:t>
      </w:r>
    </w:p>
    <w:p w14:paraId="4B485C5E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320C6A4D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&lt;nav&gt;</w:t>
      </w:r>
    </w:p>
    <w:p w14:paraId="2156D1E2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&lt;a href="index.html"&gt;Bosh sahifa&lt;/a&gt;</w:t>
      </w:r>
    </w:p>
    <w:p w14:paraId="1ABE90A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&lt;a href="tarix.html"&gt;Tarix&lt;/a&gt;</w:t>
      </w:r>
    </w:p>
    <w:p w14:paraId="1BBF8646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    &lt;a href="galereya.html"&gt;Rasm galereyasi&lt;/a&gt;</w:t>
      </w:r>
    </w:p>
    <w:p w14:paraId="1D8EE2B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 xml:space="preserve">    &lt;/nav&gt;</w:t>
      </w:r>
    </w:p>
    <w:p w14:paraId="0D9CD55C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&lt;/body&gt;</w:t>
      </w:r>
    </w:p>
    <w:p w14:paraId="54B1F174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  <w:t>&lt;/html&gt;</w:t>
      </w:r>
    </w:p>
    <w:p w14:paraId="4CD3C523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475A2E7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</w:p>
    <w:p w14:paraId="5D7CA87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3-qadam: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Web sahifamni umumiy ko’rinishi:</w:t>
      </w:r>
    </w:p>
    <w:p w14:paraId="77691E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drawing>
          <wp:inline distT="0" distB="0" distL="0" distR="0">
            <wp:extent cx="5940425" cy="1333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799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C3AE363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                Xulosa</w:t>
      </w:r>
    </w:p>
    <w:p w14:paraId="2FFBDA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HTML (Gipermatnli belgilash tili) — bu veb-sahifalarni yaratishning asosiy tili bo‘lib, u brauzerlarga sahifa tuzilmasini va undagi elementlarni (matn, rasm, havola, jadval va boshqalar) to‘g‘ri aks ettirish imkonini beradi. HTML yordamida foydalanuvchi uchun qulay, tartibli va tushunarli web-sahifalar yaratish mumkin. Demak, HTML — veb-dizayn va dasturlashning poydevori bo‘lib, har bir veb-sayt tuzilmasining asosi hisoblanadi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Biz bu mavzu orqali html hujjat yaratishda kerak bo’ladigan teglar bilan tanishib chiqdik. Asоsiy teglari quyidagilardan iborat ekan:</w:t>
      </w:r>
    </w:p>
    <w:p w14:paraId="6BECCAC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 &lt;html&gt;&lt;/html&gt; web saҳifani ko`ruvchi dasturga bu ҳujjatning html ҳujjat ekanligini ko`rsatadi.</w:t>
      </w:r>
    </w:p>
    <w:p w14:paraId="762B3D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 &lt;head&gt;&lt;/head&gt; ҳujjatda tasvirlanmaydigan ҳar хil ma’lumоtlarning jоylashish o`rnini ko`rsatadi. Bu еrda ҳujjatning nоmlanish tegi va qidiruv mashinalari uchun teg jоylashadi. Bundan tashqari javascript funktsiyalari ҳam shu еrda jоylashadi.</w:t>
      </w:r>
    </w:p>
    <w:p w14:paraId="5E63478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 &lt;body&gt;&lt;/body&gt; ҳujjatning ko`rinuvchi ya’ni asоsiy qismini bildiradi.</w:t>
      </w:r>
    </w:p>
    <w:p w14:paraId="49278704">
      <w:pPr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24E003B">
      <w:pPr>
        <w:spacing w:line="240" w:lineRule="auto"/>
        <w:jc w:val="both"/>
        <w:rPr>
          <w:rFonts w:ascii="Times New Roman" w:hAnsi="Times New Roman" w:cs="Times New Roman"/>
          <w:color w:val="385724" w:themeColor="accent6" w:themeShade="80"/>
          <w:sz w:val="24"/>
          <w:szCs w:val="24"/>
          <w:lang w:val="uz-Cyrl-UZ"/>
        </w:rPr>
      </w:pPr>
      <w:bookmarkStart w:id="0" w:name="_GoBack"/>
      <w:bookmarkEnd w:id="0"/>
    </w:p>
    <w:sectPr>
      <w:footerReference r:id="rId5" w:type="default"/>
      <w:pgSz w:w="11906" w:h="16838"/>
      <w:pgMar w:top="1134" w:right="850" w:bottom="1134" w:left="1701" w:header="708" w:footer="708" w:gutter="0"/>
      <w:pgBorders w:offsetFrom="page">
        <w:top w:val="single" w:color="000000" w:themeColor="text1" w:sz="18" w:space="24"/>
        <w:left w:val="single" w:color="000000" w:themeColor="text1" w:sz="18" w:space="24"/>
        <w:bottom w:val="single" w:color="000000" w:themeColor="text1" w:sz="18" w:space="24"/>
        <w:right w:val="single" w:color="000000" w:themeColor="text1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029931"/>
      <w:docPartObj>
        <w:docPartGallery w:val="AutoText"/>
      </w:docPartObj>
    </w:sdtPr>
    <w:sdtContent>
      <w:p w14:paraId="6CF39DAE">
        <w:pPr>
          <w:pStyle w:val="5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E3FB94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0D53B1"/>
    <w:multiLevelType w:val="multilevel"/>
    <w:tmpl w:val="150D53B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B2"/>
    <w:rsid w:val="000B4EC9"/>
    <w:rsid w:val="00346967"/>
    <w:rsid w:val="006D01DE"/>
    <w:rsid w:val="006D03C9"/>
    <w:rsid w:val="00B00287"/>
    <w:rsid w:val="00B211A4"/>
    <w:rsid w:val="00B43819"/>
    <w:rsid w:val="00F855B2"/>
    <w:rsid w:val="00FD3CF7"/>
    <w:rsid w:val="233E02E6"/>
    <w:rsid w:val="7400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6">
    <w:name w:val="икки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</w:rPr>
  </w:style>
  <w:style w:type="character" w:customStyle="1" w:styleId="7">
    <w:name w:val="Верхний колонтитул Знак"/>
    <w:basedOn w:val="2"/>
    <w:link w:val="4"/>
    <w:uiPriority w:val="99"/>
  </w:style>
  <w:style w:type="character" w:customStyle="1" w:styleId="8">
    <w:name w:val="Нижний колонтитул Знак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23BD-D1EE-48E7-96B1-1BC713D88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1179</Words>
  <Characters>6725</Characters>
  <Lines>56</Lines>
  <Paragraphs>15</Paragraphs>
  <TotalTime>3</TotalTime>
  <ScaleCrop>false</ScaleCrop>
  <LinksUpToDate>false</LinksUpToDate>
  <CharactersWithSpaces>7889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2025-10-31T10:18:00Z</dcterms:created>
  <dc:creator>Student</dc:creator>
  <cp:lastModifiedBy>Student</cp:lastModifiedBy>
  <dcterms:modified xsi:type="dcterms:W3CDTF">2025-11-01T07:19:36Z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BA922A74A4AF4BB1B7A4F8531A0AB2ED_13</vt:lpwstr>
  </property>
</Properties>
</file>