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left"/>
      </w:pPr>
      <w:r>
        <w:rPr>
          <w:rFonts w:ascii="Arial" w:cs="Arial" w:eastAsia="Arial" w:hAnsi="Arial"/>
          <w:b/>
          <w:bCs/>
          <w:color w:val="1D4ED8"/>
          <w:sz w:val="20"/>
          <w:szCs w:val="20"/>
        </w:rPr>
        <w:t xml:space="preserve">PROJECT DOCUMENTATION v2.0</w:t>
      </w:r>
    </w:p>
    <w:p>
      <w:pPr>
        <w:spacing w:after="80" w:before="0"/>
        <w:jc w:val="left"/>
      </w:pPr>
      <w:r>
        <w:rPr>
          <w:rFonts w:ascii="Arial" w:cs="Arial" w:eastAsia="Arial" w:hAnsi="Arial"/>
          <w:b/>
          <w:bCs/>
          <w:color w:val="0F172A"/>
          <w:sz w:val="52"/>
          <w:szCs w:val="52"/>
        </w:rPr>
        <w:t xml:space="preserve">AWS CI/CD Pipeline</w:t>
      </w:r>
    </w:p>
    <w:p>
      <w:pPr>
        <w:spacing w:after="40" w:before="0"/>
        <w:jc w:val="left"/>
      </w:pPr>
      <w:r>
        <w:rPr>
          <w:rFonts w:ascii="Arial" w:cs="Arial" w:eastAsia="Arial" w:hAnsi="Arial"/>
          <w:color w:val="475569"/>
          <w:sz w:val="24"/>
          <w:szCs w:val="24"/>
        </w:rPr>
        <w:t xml:space="preserve">End-to-End Automated Deployment with Jenkins, Docker, ECR, ECS Fargate, ALB &amp; Auto Scaling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2"/>
              <w:bottom w:val="none" w:color="FFFFFF" w:sz="0"/>
              <w:right w:val="none" w:color="FFFFFF" w:sz="0"/>
            </w:tcBorders>
            <w:shd w:fill="ECFDF5" w:val="clear"/>
            <w:tcMar>
              <w:top w:type="dxa" w:w="120"/>
              <w:left w:type="dxa" w:w="200"/>
              <w:bottom w:type="dxa" w:w="120"/>
              <w:right w:type="dxa" w:w="160"/>
            </w:tcMar>
          </w:tcPr>
          <w:p>
            <w:pPr>
              <w:spacing w:after="40" w:before="0"/>
            </w:pPr>
            <w:r>
              <w:rPr>
                <w:rFonts w:ascii="Arial" w:cs="Arial" w:eastAsia="Arial" w:hAnsi="Arial"/>
                <w:b/>
                <w:bCs/>
                <w:color w:val="0F172A"/>
                <w:sz w:val="22"/>
                <w:szCs w:val="22"/>
              </w:rPr>
              <w:t xml:space="preserve">What's new in v2.0</w:t>
            </w:r>
          </w:p>
          <w:p>
            <w:pPr>
              <w:spacing w:after="0" w:before="0"/>
            </w:pPr>
            <w:r>
              <w:rPr>
                <w:rFonts w:ascii="Arial" w:cs="Arial" w:eastAsia="Arial" w:hAnsi="Arial"/>
                <w:color w:val="065F46"/>
                <w:sz w:val="20"/>
                <w:szCs w:val="20"/>
              </w:rPr>
              <w:t xml:space="preserve">Added: Application Load Balancer (ALB), ECS Auto Scaling, Elastic IP for Jenkins, updated security groups (ECS locked to ALB only), autoscaling.tf, alb.tf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Author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Dilan Vasantharaj</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Role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Site Reliability Engineer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Location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Melbourne, Australia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GitHub</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github.com/Dilan8/Jenkins-Pipeline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Live App</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http://cicd-alb-1557082758.ap-southeast-2.elb.amazonaws.com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Technologies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 Docker · AWS ECR · ECS Fargate · ALB · Auto Scaling · Terraform · VPC · IAM · S3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Document Version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2.0 — Updated with ALB, Auto Scaling, Elastic IP</w:t>
            </w:r>
          </w:p>
        </w:tc>
      </w:tr>
    </w:tbl>
    <w:p>
      <w:pPr>
        <w:spacing w:after="0" w:before="4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1: Project Overview</w:t>
            </w:r>
          </w:p>
          <w:p>
            <w:pPr>
              <w:spacing w:after="0" w:before="0"/>
            </w:pPr>
            <w:r>
              <w:rPr>
                <w:rFonts w:ascii="Arial" w:cs="Arial" w:eastAsia="Arial" w:hAnsi="Arial"/>
                <w:color w:val="94A3B8"/>
                <w:sz w:val="20"/>
                <w:szCs w:val="20"/>
              </w:rPr>
              <w:t xml:space="preserve">What was built, why it was built, and the full architecture</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1. Project Overview</w:t>
      </w:r>
    </w:p>
    <w:p>
      <w:pPr>
        <w:spacing w:after="80" w:before="80"/>
      </w:pPr>
      <w:r>
        <w:rPr>
          <w:rFonts w:ascii="Arial" w:cs="Arial" w:eastAsia="Arial" w:hAnsi="Arial"/>
          <w:color w:val="475569"/>
          <w:sz w:val="22"/>
          <w:szCs w:val="22"/>
        </w:rPr>
        <w:t xml:space="preserve">This project is a fully automated, production-grade CI/CD pipeline built from scratch on AWS. The goal was to eliminate all manual deployment steps — a single git push triggers the entire flow from code to live container in minutes.</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1.1 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60"/>
            </w:tcMar>
          </w:tcPr>
          <w:p>
            <w:pPr>
              <w:spacing w:after="60" w:before="0"/>
            </w:pPr>
            <w:r>
              <w:rPr>
                <w:rFonts w:ascii="Arial" w:cs="Arial" w:eastAsia="Arial" w:hAnsi="Arial"/>
                <w:b/>
                <w:bCs/>
                <w:color w:val="0F172A"/>
                <w:sz w:val="22"/>
                <w:szCs w:val="22"/>
              </w:rPr>
              <w:t xml:space="preserve">Without CI/CD:</w:t>
            </w:r>
          </w:p>
          <w:p>
            <w:pPr>
              <w:spacing w:after="40" w:before="40"/>
            </w:pPr>
            <w:r>
              <w:rPr>
                <w:rFonts w:ascii="Arial" w:cs="Arial" w:eastAsia="Arial" w:hAnsi="Arial"/>
                <w:color w:val="475569"/>
                <w:sz w:val="20"/>
                <w:szCs w:val="20"/>
              </w:rPr>
              <w:t xml:space="preserve">Developer pushes code → manually SSHes into server → manually builds Docker image → manually restarts container → IP changes every restart</w:t>
            </w:r>
          </w:p>
          <w:p>
            <w:pPr>
              <w:spacing w:after="0" w:before="60"/>
            </w:pPr>
            <w:r>
              <w:t xml:space="preserve"/>
            </w:r>
          </w:p>
          <w:p>
            <w:pPr>
              <w:spacing w:after="60" w:before="0"/>
            </w:pPr>
            <w:r>
              <w:rPr>
                <w:rFonts w:ascii="Arial" w:cs="Arial" w:eastAsia="Arial" w:hAnsi="Arial"/>
                <w:b/>
                <w:bCs/>
                <w:color w:val="0F172A"/>
                <w:sz w:val="22"/>
                <w:szCs w:val="22"/>
              </w:rPr>
              <w:t xml:space="preserve">With this pipeline:</w:t>
            </w:r>
          </w:p>
          <w:p>
            <w:pPr>
              <w:spacing w:after="0" w:before="40"/>
            </w:pPr>
            <w:r>
              <w:rPr>
                <w:rFonts w:ascii="Arial" w:cs="Arial" w:eastAsia="Arial" w:hAnsi="Arial"/>
                <w:b/>
                <w:bCs/>
                <w:color w:val="065F46"/>
                <w:sz w:val="20"/>
                <w:szCs w:val="20"/>
              </w:rPr>
              <w:t xml:space="preserve">git push → pipeline runs → image built → pushed to ECR → ECS deploys → ALB serves traffic → stable URL forever ✅</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1.2 Full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1D4ED8"/>
                <w:sz w:val="20"/>
                <w:szCs w:val="20"/>
              </w:rPr>
              <w:t xml:space="preserve">1</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Source Trigger</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Developer runs git push. GitHub webhook fires a POST request to Jenkins on port 8080.</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D4ED8"/>
                <w:sz w:val="20"/>
                <w:szCs w:val="20"/>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Code Checkout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Jenkins pulls the latest code from the GitHub repository to the EC2 workspace.</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1D4ED8"/>
                <w:sz w:val="20"/>
                <w:szCs w:val="20"/>
              </w:rPr>
              <w:t xml:space="preserve">3</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Install</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475569"/>
                <w:sz w:val="20"/>
                <w:szCs w:val="20"/>
              </w:rPr>
              <w:t xml:space="preserve">npm install runs inside the react-app directory — downloads all Node.js dependencies.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D4ED8"/>
                <w:sz w:val="20"/>
                <w:szCs w:val="20"/>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Build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npm run build compiles the React application using Vite into a production-ready dist/ folder.</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1D4ED8"/>
                <w:sz w:val="20"/>
                <w:szCs w:val="20"/>
              </w:rPr>
              <w:t xml:space="preserve">5</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Docker Build</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475569"/>
                <w:sz w:val="20"/>
                <w:szCs w:val="20"/>
              </w:rPr>
              <w:t xml:space="preserve">Docker builds a multi-stage image — stage 1 builds the app, stage 2 serves it with a minimal runtime.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D4ED8"/>
                <w:sz w:val="20"/>
                <w:szCs w:val="20"/>
              </w:rPr>
              <w:t xml:space="preserve">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ECR Login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aws ecr get-login-password authenticates with ECR using the EC2 IAM role — no credentials stored.</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1D4ED8"/>
                <w:sz w:val="20"/>
                <w:szCs w:val="20"/>
              </w:rPr>
              <w:t xml:space="preserve">7</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ECR Push</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475569"/>
                <w:sz w:val="20"/>
                <w:szCs w:val="20"/>
              </w:rPr>
              <w:t xml:space="preserve">Docker image is tagged with the ECR repository URI and pushed to Amazon ECR.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D4ED8"/>
                <w:sz w:val="20"/>
                <w:szCs w:val="20"/>
              </w:rPr>
              <w:t xml:space="preserve">8</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ECS Deploy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aws ecs update-service --force-new-deployment triggers ECS to pull the new image and start new tasks.</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1D4ED8"/>
                <w:sz w:val="20"/>
                <w:szCs w:val="20"/>
              </w:rPr>
              <w:t xml:space="preserve">9</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ALB Routes</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475569"/>
                <w:sz w:val="20"/>
                <w:szCs w:val="20"/>
              </w:rPr>
              <w:t xml:space="preserve">ALB health check passes. Target group registers the new task. Users hit stable ALB DNS name. ✅</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2: Infrastructure &amp; Architecture</w:t>
            </w:r>
          </w:p>
          <w:p>
            <w:pPr>
              <w:spacing w:after="0" w:before="0"/>
            </w:pPr>
            <w:r>
              <w:rPr>
                <w:rFonts w:ascii="Arial" w:cs="Arial" w:eastAsia="Arial" w:hAnsi="Arial"/>
                <w:color w:val="94A3B8"/>
                <w:sz w:val="20"/>
                <w:szCs w:val="20"/>
              </w:rPr>
              <w:t xml:space="preserve">Every AWS resource, why it exists, and how it connects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2. Infrastructure Architecture</w:t>
      </w:r>
    </w:p>
    <w:p>
      <w:pPr>
        <w:pStyle w:val="Heading2"/>
        <w:spacing w:after="100" w:before="280"/>
      </w:pPr>
      <w:r>
        <w:rPr>
          <w:rFonts w:ascii="Arial" w:cs="Arial" w:eastAsia="Arial" w:hAnsi="Arial"/>
          <w:b/>
          <w:bCs/>
          <w:color w:val="1D4ED8"/>
          <w:sz w:val="26"/>
          <w:szCs w:val="26"/>
        </w:rPr>
        <w:t xml:space="preserve">2.1 Networking — VPC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VPC CIDR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10.0.0.0/16 — provides 65,536 private IP addresses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Public Subnet A</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10.0.1.0/24 — AZ ap-southeast-2a — hosts Jenkins EC2</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Public Subnet B</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10.0.2.0/24 — AZ ap-southeast-2b — hosts ECS Fargate tasks + ALB</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Internet Gateway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Attached to VPC — enables inbound and outbound internet traffic</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Route Table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0.0.0.0/0 → IGW — this single rule makes subnets public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DNS Hostnames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Enabled — required for ECS to resolve ECR endpoint for image pulls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Elastic IP</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Permanent IP for Jenkins EC2 — survives restarts and redeployments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2.2 Security Groups — Updated with ALB</w:t>
      </w:r>
    </w:p>
    <w:p>
      <w:pPr>
        <w:pStyle w:val="Heading3"/>
        <w:spacing w:after="80" w:before="200"/>
      </w:pPr>
      <w:r>
        <w:rPr>
          <w:rFonts w:ascii="Arial" w:cs="Arial" w:eastAsia="Arial" w:hAnsi="Arial"/>
          <w:b/>
          <w:bCs/>
          <w:color w:val="0F172A"/>
          <w:sz w:val="22"/>
          <w:szCs w:val="22"/>
        </w:rPr>
        <w:t xml:space="preserve">Jenkins EC2 Security Group (cicd-jenkins-sg)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22 TCP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Your IP /32</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SSH access — restricted to your IP only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8080 TCP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UI + GitHub webhooks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Outbound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All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ECR push, GitHub pull, npm install</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ALB Security Group (cicd-alb-sg)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475569"/>
                <w:sz w:val="20"/>
                <w:szCs w:val="20"/>
              </w:rPr>
              <w:t xml:space="preserve">80 TCP</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475569"/>
                <w:sz w:val="20"/>
                <w:szCs w:val="20"/>
              </w:rPr>
              <w:t xml:space="preserve">HTTP from any browser worldwide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Outbound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5173 TCP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ECS SG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Forward traffic to ECS containers</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ECS Tasks Security Group (cicd-ecs-tasks-sg)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2"/>
              <w:bottom w:val="none" w:color="FFFFFF" w:sz="0"/>
              <w:right w:val="none" w:color="FFFFFF" w:sz="0"/>
            </w:tcBorders>
            <w:shd w:fill="ECFDF5" w:val="clear"/>
            <w:tcMar>
              <w:top w:type="dxa" w:w="120"/>
              <w:left w:type="dxa" w:w="200"/>
              <w:bottom w:type="dxa" w:w="120"/>
              <w:right w:type="dxa" w:w="160"/>
            </w:tcMar>
          </w:tcPr>
          <w:p>
            <w:pPr>
              <w:spacing w:after="40" w:before="0"/>
            </w:pPr>
            <w:r>
              <w:rPr>
                <w:rFonts w:ascii="Arial" w:cs="Arial" w:eastAsia="Arial" w:hAnsi="Arial"/>
                <w:b/>
                <w:bCs/>
                <w:color w:val="0F172A"/>
                <w:sz w:val="20"/>
                <w:szCs w:val="20"/>
              </w:rPr>
              <w:t xml:space="preserve">Security improvement in v2.0:</w:t>
            </w:r>
          </w:p>
          <w:p>
            <w:pPr>
              <w:spacing w:after="0" w:before="0"/>
            </w:pPr>
            <w:r>
              <w:rPr>
                <w:rFonts w:ascii="Arial" w:cs="Arial" w:eastAsia="Arial" w:hAnsi="Arial"/>
                <w:color w:val="065F46"/>
                <w:sz w:val="20"/>
                <w:szCs w:val="20"/>
              </w:rPr>
              <w:t xml:space="preserve">ECS inbound rule changed from cidr_blocks = [0.0.0.0/0] to source_security_group_id = alb_sg. Users can no longer bypass the ALB and hit ECS directly. All traffic must flow through the ALB.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5173 TCP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ALB SG only ✅</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React app — only ALB can reach (not public internet)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Outbound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 image pull on task startup, CloudWatch logs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2.3 IAM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jenkins-ec2-role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EC2 instance — Jenkins uses this to push to ECR, deploy to ECS, SSM access. No access keys stored.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ecs-task-execution-role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ECS Fargate — pulls images from ECR on startup, writes logs to CloudWatch. Auto-rotating credentials.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2.4 EC2 Instance — Jenkins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Instance type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t3.micro — 1 vCPU, 1GB RAM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AMI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Amazon Linux 2023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Java version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Java 21 (Amazon Corretto) — Jenkins now requires Java 21 minimum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Elastic IP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Permanent public IP — never changes even when EC2 is destroyed and recreated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Key pair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jenkins-key2 — RSA key pair for SSH access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Storage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30GB gp3 EBS volume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/tmp fix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mount -o remount,size=4G — Amazon Linux minimal AMI only has 458MB /tmp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Swap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2GB swapfile — Jenkins on 1GB RAM requires swap to avoid OOM</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2.5 Application Load Balancer — NEW</w:t>
      </w:r>
    </w:p>
    <w:p>
      <w:pPr>
        <w:spacing w:after="80" w:before="80"/>
      </w:pPr>
      <w:r>
        <w:rPr>
          <w:rFonts w:ascii="Arial" w:cs="Arial" w:eastAsia="Arial" w:hAnsi="Arial"/>
          <w:color w:val="475569"/>
          <w:sz w:val="22"/>
          <w:szCs w:val="22"/>
        </w:rPr>
        <w:t xml:space="preserve">The ALB sits in front of ECS tasks, providing a stable DNS name, health checking, and automatic failover.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ALB name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cicd-alb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DNS 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cicd-alb-1557082758.ap-southeast-2.elb.amazonaws.com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Type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Application Load Balancer (layer 7 — HTTP/HTTPS)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Listener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Port 80 HTTP → forwards to target group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Target group</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cicd-app-tg — tracks healthy ECS tasks by IP address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Target 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IP — required for Fargate (each task has its own ENI and private IP)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Health check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GET / on port 5173 every 30 seconds — 200 OK = healthy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Healthy threshold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 consecutive passes before task receives traffic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Unhealthy threshold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3 consecutive failures before task is removed from rotation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Subnets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Both public subnets — ALB requires 2 AZs minimum</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2.6 ECS Fargate — Container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Cluster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cicd-cluster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Task CPU</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256 units (0.25 vCPU)</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Task memory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512 MB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Container port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5173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Network mode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awsvpc — each task gets its own ENI with private IP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Log driver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awslogs → /ecs/cicd-react-app in CloudWatch (7 day retention)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desired_count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 (auto scaling manages actual count)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ignore_changes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task_definition — Terraform does not fight Jenkins deployments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2.7 ECS Auto Scaling — NEW</w:t>
      </w:r>
    </w:p>
    <w:p>
      <w:pPr>
        <w:spacing w:after="80" w:before="80"/>
      </w:pPr>
      <w:r>
        <w:rPr>
          <w:rFonts w:ascii="Arial" w:cs="Arial" w:eastAsia="Arial" w:hAnsi="Arial"/>
          <w:color w:val="475569"/>
          <w:sz w:val="22"/>
          <w:szCs w:val="22"/>
        </w:rPr>
        <w:t xml:space="preserve">Auto scaling ensures the app handles traffic spikes automatically without manual intervention.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Minimum tasks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 — app never goes completely down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Maximum tasks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 — cost control ceiling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Scale trigger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Average CPU utilisation across all tasks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Target value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60% CPU — scale out when above, scale in when below</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Scale out cooldown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60 seconds — fast response to traffic spikes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Scale in cooldown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300 seconds — conservative removal to avoid yo-yo scaling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Policy type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Target Tracking Scaling — AWS manages the scaling math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2"/>
              <w:bottom w:val="none" w:color="FFFFFF" w:sz="0"/>
              <w:right w:val="none" w:color="FFFFFF" w:sz="0"/>
            </w:tcBorders>
            <w:shd w:fill="FFFBEB" w:val="clear"/>
            <w:tcMar>
              <w:top w:type="dxa" w:w="120"/>
              <w:left w:type="dxa" w:w="200"/>
              <w:bottom w:type="dxa" w:w="120"/>
              <w:right w:type="dxa" w:w="160"/>
            </w:tcMar>
          </w:tcPr>
          <w:p>
            <w:pPr>
              <w:spacing w:after="60" w:before="0"/>
            </w:pPr>
            <w:r>
              <w:rPr>
                <w:rFonts w:ascii="Arial" w:cs="Arial" w:eastAsia="Arial" w:hAnsi="Arial"/>
                <w:b/>
                <w:bCs/>
                <w:color w:val="0F172A"/>
                <w:sz w:val="20"/>
                <w:szCs w:val="20"/>
              </w:rPr>
              <w:t xml:space="preserve">Why scale in is slower than scale out:</w:t>
            </w:r>
          </w:p>
          <w:p>
            <w:pPr>
              <w:spacing w:after="0" w:before="0"/>
            </w:pPr>
            <w:r>
              <w:rPr>
                <w:rFonts w:ascii="Arial" w:cs="Arial" w:eastAsia="Arial" w:hAnsi="Arial"/>
                <w:color w:val="475569"/>
                <w:sz w:val="20"/>
                <w:szCs w:val="20"/>
              </w:rPr>
              <w:t xml:space="preserve">If traffic drops briefly and we remove tasks immediately, a sudden spike causes all traffic to hit one task while new tasks start (60s). Waiting 5 minutes ensures traffic is genuinely low before removing capacity.</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3: Terraform — Infrastructure as Code</w:t>
            </w:r>
          </w:p>
          <w:p>
            <w:pPr>
              <w:spacing w:after="0" w:before="0"/>
            </w:pPr>
            <w:r>
              <w:rPr>
                <w:rFonts w:ascii="Arial" w:cs="Arial" w:eastAsia="Arial" w:hAnsi="Arial"/>
                <w:color w:val="94A3B8"/>
                <w:sz w:val="20"/>
                <w:szCs w:val="20"/>
              </w:rPr>
              <w:t xml:space="preserve">All 9 files, key decisions, and design patterns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3. Terraform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vpc.tf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VPC, 2 public subnets (2a + 2b), Internet Gateway, route table, associations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security.tf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SG, ALB SG (NEW), ECS SG (UPDATED — ALB only), all egress rules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ec2.tf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IAM role, policy attachments, instance profile, EC2, Elastic IP (NEW), user data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 repository with scan-on-push, lifecycle policy (keep last 10 images)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ecs.tf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ECS cluster, task execution role, CloudWatch log group, task definition, service with ALB attachment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alb.tf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ALB security group, target group, health checks, ALB resource, port 80 listener (NEW)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autoscaling.tf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App Auto Scaling target, target tracking policy — CPU 60%, min 1, max 5 (NEW)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variables.tf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region, instance_type, your_ip, key_pair_name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outputs.tf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jenkins_public_ip (EIP), ecr_repository_url, ecs_cluster_name, alb_dns_name (NEW)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backend.tf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S3 remote state in ap-southeast-2 with encryption</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3.1 Key Design Decisions</w:t>
      </w:r>
    </w:p>
    <w:p>
      <w:pPr>
        <w:pStyle w:val="ListParagraph"/>
        <w:numPr>
          <w:ilvl w:val="0"/>
          <w:numId w:val="2"/>
        </w:numPr>
        <w:spacing w:after="60" w:before="60"/>
      </w:pPr>
      <w:r>
        <w:rPr>
          <w:rFonts w:ascii="Arial" w:cs="Arial" w:eastAsia="Arial" w:hAnsi="Arial"/>
          <w:b/>
          <w:bCs/>
          <w:color w:val="0F172A"/>
          <w:sz w:val="22"/>
          <w:szCs w:val="22"/>
        </w:rPr>
        <w:t xml:space="preserve">ALB target type = ip: </w:t>
      </w:r>
      <w:r>
        <w:rPr>
          <w:rFonts w:ascii="Arial" w:cs="Arial" w:eastAsia="Arial" w:hAnsi="Arial"/>
          <w:color w:val="475569"/>
          <w:sz w:val="22"/>
          <w:szCs w:val="22"/>
        </w:rPr>
        <w:t xml:space="preserve">Fargate tasks each get their own ENI — must target IP addresses not instance IDs.</w:t>
      </w:r>
    </w:p>
    <w:p>
      <w:pPr>
        <w:pStyle w:val="ListParagraph"/>
        <w:numPr>
          <w:ilvl w:val="0"/>
          <w:numId w:val="2"/>
        </w:numPr>
        <w:spacing w:after="60" w:before="60"/>
      </w:pPr>
      <w:r>
        <w:rPr>
          <w:rFonts w:ascii="Arial" w:cs="Arial" w:eastAsia="Arial" w:hAnsi="Arial"/>
          <w:b/>
          <w:bCs/>
          <w:color w:val="0F172A"/>
          <w:sz w:val="22"/>
          <w:szCs w:val="22"/>
        </w:rPr>
        <w:t xml:space="preserve">ECS SG source = ALB SG: </w:t>
      </w:r>
      <w:r>
        <w:rPr>
          <w:rFonts w:ascii="Arial" w:cs="Arial" w:eastAsia="Arial" w:hAnsi="Arial"/>
          <w:color w:val="475569"/>
          <w:sz w:val="22"/>
          <w:szCs w:val="22"/>
        </w:rPr>
        <w:t xml:space="preserve">Prevents users bypassing ALB and hitting ECS directly. All protections enforced.</w:t>
      </w:r>
    </w:p>
    <w:p>
      <w:pPr>
        <w:pStyle w:val="ListParagraph"/>
        <w:numPr>
          <w:ilvl w:val="0"/>
          <w:numId w:val="2"/>
        </w:numPr>
        <w:spacing w:after="60" w:before="60"/>
      </w:pPr>
      <w:r>
        <w:rPr>
          <w:rFonts w:ascii="Arial" w:cs="Arial" w:eastAsia="Arial" w:hAnsi="Arial"/>
          <w:b/>
          <w:bCs/>
          <w:color w:val="0F172A"/>
          <w:sz w:val="22"/>
          <w:szCs w:val="22"/>
        </w:rPr>
        <w:t xml:space="preserve">Elastic IP lifecycle prevent_destroy: </w:t>
      </w:r>
      <w:r>
        <w:rPr>
          <w:rFonts w:ascii="Arial" w:cs="Arial" w:eastAsia="Arial" w:hAnsi="Arial"/>
          <w:color w:val="475569"/>
          <w:sz w:val="22"/>
          <w:szCs w:val="22"/>
        </w:rPr>
        <w:t xml:space="preserve">Permanent IP protected from accidental terraform destroy.</w:t>
      </w:r>
    </w:p>
    <w:p>
      <w:pPr>
        <w:pStyle w:val="ListParagraph"/>
        <w:numPr>
          <w:ilvl w:val="0"/>
          <w:numId w:val="2"/>
        </w:numPr>
        <w:spacing w:after="60" w:before="60"/>
      </w:pPr>
      <w:r>
        <w:rPr>
          <w:rFonts w:ascii="Arial" w:cs="Arial" w:eastAsia="Arial" w:hAnsi="Arial"/>
          <w:b/>
          <w:bCs/>
          <w:color w:val="0F172A"/>
          <w:sz w:val="22"/>
          <w:szCs w:val="22"/>
        </w:rPr>
        <w:t xml:space="preserve">ignore_changes = [task_definition]: </w:t>
      </w:r>
      <w:r>
        <w:rPr>
          <w:rFonts w:ascii="Arial" w:cs="Arial" w:eastAsia="Arial" w:hAnsi="Arial"/>
          <w:color w:val="475569"/>
          <w:sz w:val="22"/>
          <w:szCs w:val="22"/>
        </w:rPr>
        <w:t xml:space="preserve">Stops Terraform reverting Jenkins CD deployments after terraform apply.</w:t>
      </w:r>
    </w:p>
    <w:p>
      <w:pPr>
        <w:pStyle w:val="ListParagraph"/>
        <w:numPr>
          <w:ilvl w:val="0"/>
          <w:numId w:val="2"/>
        </w:numPr>
        <w:spacing w:after="60" w:before="60"/>
      </w:pPr>
      <w:r>
        <w:rPr>
          <w:rFonts w:ascii="Arial" w:cs="Arial" w:eastAsia="Arial" w:hAnsi="Arial"/>
          <w:b/>
          <w:bCs/>
          <w:color w:val="0F172A"/>
          <w:sz w:val="22"/>
          <w:szCs w:val="22"/>
        </w:rPr>
        <w:t xml:space="preserve">Scale in cooldown 5x scale out: </w:t>
      </w:r>
      <w:r>
        <w:rPr>
          <w:rFonts w:ascii="Arial" w:cs="Arial" w:eastAsia="Arial" w:hAnsi="Arial"/>
          <w:color w:val="475569"/>
          <w:sz w:val="22"/>
          <w:szCs w:val="22"/>
        </w:rPr>
        <w:t xml:space="preserve">Conservative removal prevents yo-yo scaling during brief traffic dips.</w:t>
      </w:r>
    </w:p>
    <w:p>
      <w:pPr>
        <w:pStyle w:val="ListParagraph"/>
        <w:numPr>
          <w:ilvl w:val="0"/>
          <w:numId w:val="2"/>
        </w:numPr>
        <w:spacing w:after="60" w:before="60"/>
      </w:pPr>
      <w:r>
        <w:rPr>
          <w:rFonts w:ascii="Arial" w:cs="Arial" w:eastAsia="Arial" w:hAnsi="Arial"/>
          <w:b/>
          <w:bCs/>
          <w:color w:val="0F172A"/>
          <w:sz w:val="22"/>
          <w:szCs w:val="22"/>
        </w:rPr>
        <w:t xml:space="preserve">Java 21 in userdata: </w:t>
      </w:r>
      <w:r>
        <w:rPr>
          <w:rFonts w:ascii="Arial" w:cs="Arial" w:eastAsia="Arial" w:hAnsi="Arial"/>
          <w:color w:val="475569"/>
          <w:sz w:val="22"/>
          <w:szCs w:val="22"/>
        </w:rPr>
        <w:t xml:space="preserve">Jenkins dropped support for Java 17 in latest version. Always check version requirements.</w:t>
      </w:r>
    </w:p>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4: Interview Questions</w:t>
            </w:r>
          </w:p>
          <w:p>
            <w:pPr>
              <w:spacing w:after="0" w:before="0"/>
            </w:pPr>
            <w:r>
              <w:rPr>
                <w:rFonts w:ascii="Arial" w:cs="Arial" w:eastAsia="Arial" w:hAnsi="Arial"/>
                <w:color w:val="94A3B8"/>
                <w:sz w:val="20"/>
                <w:szCs w:val="20"/>
              </w:rPr>
              <w:t xml:space="preserve">Senior DevOps Lead level — expected in Australian SRE interviews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4. Senior DevOps Lead Interview Questions</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4.1 ALB &amp; Load Balancing — NEW</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Q1  [Senior]</w:t>
            </w:r>
          </w:p>
          <w:p>
            <w:pPr>
              <w:spacing w:after="0" w:before="0"/>
            </w:pPr>
            <w:r>
              <w:rPr>
                <w:rFonts w:ascii="Arial" w:cs="Arial" w:eastAsia="Arial" w:hAnsi="Arial"/>
                <w:b/>
                <w:bCs/>
                <w:color w:val="0F172A"/>
                <w:sz w:val="22"/>
                <w:szCs w:val="22"/>
              </w:rPr>
              <w:t xml:space="preserve">Why did you add an ALB in front of ECS instead of exposing the ECS task directly?</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Three reasons: (1) Stable URL — ECS task public IPs change on every deployment. The ALB DNS name never changes. (2) Health checking — ALB checks every task every 30 seconds and only routes to healthy ones. If a task crashes, ALB automatically stops sending traffic there. (3) Security — with ALB, the ECS security group only allows traffic from the ALB security group. Users cannot bypass the ALB and hit ECS directly, bypassing any protections.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Q2  [Lead]</w:t>
            </w:r>
          </w:p>
          <w:p>
            <w:pPr>
              <w:spacing w:after="0" w:before="0"/>
            </w:pPr>
            <w:r>
              <w:rPr>
                <w:rFonts w:ascii="Arial" w:cs="Arial" w:eastAsia="Arial" w:hAnsi="Arial"/>
                <w:b/>
                <w:bCs/>
                <w:color w:val="0F172A"/>
                <w:sz w:val="22"/>
                <w:szCs w:val="22"/>
              </w:rPr>
              <w:t xml:space="preserve">What is target_type = ip in your target group and why is it required for Fargate?</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Fargate uses awsvpc network mode — each task gets its own Elastic Network Interface (ENI) with its own private IP address. There is no EC2 instance to target. The target type must be ip so the target group registers the private IP of each running task. ECS automatically registers and deregisters task IPs as tasks start and stop. If you set target_type = instance with Fargate, the target group has nothing to register and the ALB serves 503 to all requests.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Q3  [Lead]</w:t>
            </w:r>
          </w:p>
          <w:p>
            <w:pPr>
              <w:spacing w:after="0" w:before="0"/>
            </w:pPr>
            <w:r>
              <w:rPr>
                <w:rFonts w:ascii="Arial" w:cs="Arial" w:eastAsia="Arial" w:hAnsi="Arial"/>
                <w:b/>
                <w:bCs/>
                <w:color w:val="0F172A"/>
                <w:sz w:val="22"/>
                <w:szCs w:val="22"/>
              </w:rPr>
              <w:t xml:space="preserve">Walk me through exactly what happens when an ECS task fails a health check.</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ALB sends HTTP GET to port 5173 on the task every 30 seconds. If the task returns anything other than 200 OK, or times out after 5 seconds, it counts as one failure. After 3 consecutive failures (unhealthy_threshold=3) the task is marked unhealthy. ALB immediately stops routing new requests to that task. Existing connections complete normally. ECS service detects the task is unhealthy and starts a replacement task. Once the new task passes 2 consecutive health checks (healthy_threshold=2), it enters the target group and starts receiving traffic. Total downtime for users with 2+ tasks running: zero.</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4.2 Auto Scaling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Q4  [Senior]</w:t>
            </w:r>
          </w:p>
          <w:p>
            <w:pPr>
              <w:spacing w:after="0" w:before="0"/>
            </w:pPr>
            <w:r>
              <w:rPr>
                <w:rFonts w:ascii="Arial" w:cs="Arial" w:eastAsia="Arial" w:hAnsi="Arial"/>
                <w:b/>
                <w:bCs/>
                <w:color w:val="0F172A"/>
                <w:sz w:val="22"/>
                <w:szCs w:val="22"/>
              </w:rPr>
              <w:t xml:space="preserve">Why is scale_in_cooldown 5x longer than scale_out_cooldown in your auto scaling policy?</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Scale out is fast (60 seconds) because traffic spikes need immediate response — users are suffering right now. Scale in is slow (300 seconds) because traffic drops can be temporary. If we remove tasks immediately after a 2-minute traffic dip and traffic spikes again, we are back to one task while new tasks take 60 seconds to start. Waiting 5 minutes ensures the traffic drop is genuine before removing capacity. The rule: always be generous adding capacity, always be conservative removing it. This prevents yo-yo scaling.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Q5  [Lead]</w:t>
            </w:r>
          </w:p>
          <w:p>
            <w:pPr>
              <w:spacing w:after="0" w:before="0"/>
            </w:pPr>
            <w:r>
              <w:rPr>
                <w:rFonts w:ascii="Arial" w:cs="Arial" w:eastAsia="Arial" w:hAnsi="Arial"/>
                <w:b/>
                <w:bCs/>
                <w:color w:val="0F172A"/>
                <w:sz w:val="22"/>
                <w:szCs w:val="22"/>
              </w:rPr>
              <w:t xml:space="preserve">Your ECS auto scaling is set to target CPU at 60%. A developer asks why not 80% or 90%?</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At 80-90% CPU the application is already degraded — users are experiencing slow responses. By the time auto scaling detects the threshold, provisions a new task, and the task passes health checks (could be 2-3 minutes), users have suffered for those minutes. At 60% there is enough headroom to absorb the next traffic spike while new capacity comes online. The buffer between trigger threshold and maximum capacity is intentional — it is the time required for a new task to become available.</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4.3 Networking &amp; Security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Q6  [Senior]</w:t>
            </w:r>
          </w:p>
          <w:p>
            <w:pPr>
              <w:spacing w:after="0" w:before="0"/>
            </w:pPr>
            <w:r>
              <w:rPr>
                <w:rFonts w:ascii="Arial" w:cs="Arial" w:eastAsia="Arial" w:hAnsi="Arial"/>
                <w:b/>
                <w:bCs/>
                <w:color w:val="0F172A"/>
                <w:sz w:val="22"/>
                <w:szCs w:val="22"/>
              </w:rPr>
              <w:t xml:space="preserve">Explain inbound and outbound rules for every security group in your project.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ALB SG: inbound port 80 from 0.0.0.0/0 (anyone can reach the load balancer), outbound port 5173 to ECS SG (forward to containers). Jenkins SG: inbound port 22 from my IP only (SSH), inbound port 8080 from 0.0.0.0/0 (GitHub webhooks need this), outbound all to 0.0.0.0/0 (ECR push, npm install, git pull). ECS SG: inbound port 5173 from ALB SG only (not from internet directly — this is the security improvement), outbound all to 0.0.0.0/0 (pull image from ECR, send logs to CloudWatch).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Q7  [Lead]</w:t>
            </w:r>
          </w:p>
          <w:p>
            <w:pPr>
              <w:spacing w:after="0" w:before="0"/>
            </w:pPr>
            <w:r>
              <w:rPr>
                <w:rFonts w:ascii="Arial" w:cs="Arial" w:eastAsia="Arial" w:hAnsi="Arial"/>
                <w:b/>
                <w:bCs/>
                <w:color w:val="0F172A"/>
                <w:sz w:val="22"/>
                <w:szCs w:val="22"/>
              </w:rPr>
              <w:t xml:space="preserve">Why does outbound traffic from your EC2 and ECS go to the public internet if everything is on AWS?</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ECR, CloudWatch, ECS control plane, and the ECS API are AWS managed services. They do not live inside your VPC — they exist outside on AWS infrastructure with public endpoints. When Jenkins runs docker push to ECR, that traffic leaves the VPC through the Internet Gateway over HTTPS on port 443. The same for ECS pulling images on startup. In production you would add VPC Endpoints for ECR and CloudWatch so this traffic stays on the AWS private network — faster, more secure, and no internet exposure. This is a planned improvement for this project.</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4.4 Real Incidents From This Build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Q8  [Senior]</w:t>
            </w:r>
          </w:p>
          <w:p>
            <w:pPr>
              <w:spacing w:after="0" w:before="0"/>
            </w:pPr>
            <w:r>
              <w:rPr>
                <w:rFonts w:ascii="Arial" w:cs="Arial" w:eastAsia="Arial" w:hAnsi="Arial"/>
                <w:b/>
                <w:bCs/>
                <w:color w:val="0F172A"/>
                <w:sz w:val="22"/>
                <w:szCs w:val="22"/>
              </w:rPr>
              <w:t xml:space="preserve">You hit a package conflict on Amazon Linux 2023 when installing curl. How did you resolve it?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Amazon Linux 2023 ships with curl-minimal pre-installed. Running dnf install -y curl conflicts because full curl and curl-minimal cannot coexist. The error message listed every version of curl-minimal and said 'try --allowerasing'. Rather than replacing a system package, I identified that Jenkins only needed wget (not curl) for downloading the Jenkins repo file. I changed the install command to dnf install -y wget and skipped curl entirely. Root cause fixed in userdata.sh so it never happens on future EC2 builds.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Q9  [Senior]</w:t>
            </w:r>
          </w:p>
          <w:p>
            <w:pPr>
              <w:spacing w:after="0" w:before="0"/>
            </w:pPr>
            <w:r>
              <w:rPr>
                <w:rFonts w:ascii="Arial" w:cs="Arial" w:eastAsia="Arial" w:hAnsi="Arial"/>
                <w:b/>
                <w:bCs/>
                <w:color w:val="0F172A"/>
                <w:sz w:val="22"/>
                <w:szCs w:val="22"/>
              </w:rPr>
              <w:t xml:space="preserve">Jenkins was installed but failing to start with exit-code 1. How did you find the root cause?</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I ran journalctl -u jenkins -n 30 which showed the exact error: 'Running with Java 17 which is older than the minimum required version Java 21. Supported versions: [21, 25]'. Jenkins had released a new version that dropped Java 17 support. Fix: dnf install -y java-21-amazon-corretto then alternatives --set java to point to Java 21. Updated userdata.sh to install java-21-amazon-corretto instead of java-17. Key lesson: always read the error message carefully — it told me exactly what to do.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Q10  [Lead]</w:t>
            </w:r>
          </w:p>
          <w:p>
            <w:pPr>
              <w:spacing w:after="0" w:before="0"/>
            </w:pPr>
            <w:r>
              <w:rPr>
                <w:rFonts w:ascii="Arial" w:cs="Arial" w:eastAsia="Arial" w:hAnsi="Arial"/>
                <w:b/>
                <w:bCs/>
                <w:color w:val="0F172A"/>
                <w:sz w:val="22"/>
                <w:szCs w:val="22"/>
              </w:rPr>
              <w:t xml:space="preserve">Your Elastic IP changed even though Elastic IP is supposed to be permanent. What went wrong?</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40" w:before="0"/>
            </w:pPr>
            <w:r>
              <w:rPr>
                <w:rFonts w:ascii="Arial" w:cs="Arial" w:eastAsia="Arial" w:hAnsi="Arial"/>
                <w:b/>
                <w:bCs/>
                <w:color w:val="475569"/>
                <w:sz w:val="20"/>
                <w:szCs w:val="20"/>
              </w:rPr>
              <w:t xml:space="preserve">Model Answer:</w:t>
            </w:r>
          </w:p>
          <w:p>
            <w:pPr>
              <w:spacing w:after="0" w:before="0"/>
            </w:pPr>
            <w:r>
              <w:rPr>
                <w:rFonts w:ascii="Arial" w:cs="Arial" w:eastAsia="Arial" w:hAnsi="Arial"/>
                <w:color w:val="475569"/>
                <w:sz w:val="20"/>
                <w:szCs w:val="20"/>
              </w:rPr>
              <w:t xml:space="preserve">When I ran terraform destroy -target=aws_instance.jenkins, Terraform also destroyed aws_eip_association.jenkins (the attachment). The EIP itself remained but was unattached. On the next terraform apply, something caused the old EIP to be released and a new one created. The fix: add lifecycle { prevent_destroy = true } to aws_eip so Terraform refuses to destroy it. Also output jenkins_public_ip from aws_eip.jenkins.public_ip not aws_instance.jenkins.public_ip — the instance IP is a different value. Always output the EIP address.</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5: Quick Reference</w:t>
            </w:r>
          </w:p>
          <w:p>
            <w:pPr>
              <w:spacing w:after="0" w:before="0"/>
            </w:pPr>
            <w:r>
              <w:rPr>
                <w:rFonts w:ascii="Arial" w:cs="Arial" w:eastAsia="Arial" w:hAnsi="Arial"/>
                <w:color w:val="94A3B8"/>
                <w:sz w:val="20"/>
                <w:szCs w:val="20"/>
              </w:rPr>
              <w:t xml:space="preserve">Commands, URLs, and interview talking points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5. Quick Reference</w:t>
      </w:r>
    </w:p>
    <w:p>
      <w:pPr>
        <w:pStyle w:val="Heading2"/>
        <w:spacing w:after="100" w:before="280"/>
      </w:pPr>
      <w:r>
        <w:rPr>
          <w:rFonts w:ascii="Arial" w:cs="Arial" w:eastAsia="Arial" w:hAnsi="Arial"/>
          <w:b/>
          <w:bCs/>
          <w:color w:val="1D4ED8"/>
          <w:sz w:val="26"/>
          <w:szCs w:val="26"/>
        </w:rPr>
        <w:t xml:space="preserve">5.1 Important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Jenkins UI</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http://13.239.149.119:8080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React App (ALB)</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http://cicd-alb-1557082758.ap-southeast-2.elb.amazonaws.com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GitHub Repo</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github.com/Dilan8/Jenkins-Pipeline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GitHub Webhook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http://13.239.149.119:8080/github-webhook/</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5.2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plan</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Dry run — shows changes without touching AWS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apply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Create or update all infrastructure</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destroy -target=X</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Destroy one resource only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output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Print all outputs after apply</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aws sts get-caller-identity</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Verify which AWS account/role CLI is using</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aws ecr get-login-password | docker login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Authenticate Docker with ECR using IAM role</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aws ecs update-service --force-new-deployment</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Force ECS to pull new image and restart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aws elbv2 describe-target-health</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Check which ECS tasks are healthy in target group</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journalctl -u jenkins -n 30</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Check Jenkins service errors and logs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sudo cat /var/log/cloud-init-output.log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Check userdata.sh execution log</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5.3 One-Minute 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60"/>
            </w:tcMar>
          </w:tcPr>
          <w:p>
            <w:pPr>
              <w:spacing w:after="80" w:before="0"/>
            </w:pPr>
            <w:r>
              <w:rPr>
                <w:rFonts w:ascii="Arial" w:cs="Arial" w:eastAsia="Arial" w:hAnsi="Arial"/>
                <w:b/>
                <w:bCs/>
                <w:color w:val="0F172A"/>
                <w:sz w:val="20"/>
                <w:szCs w:val="20"/>
              </w:rPr>
              <w:t xml:space="preserve">Use this when asked: 'Walk me through your project from git push to user seeing the app'</w:t>
            </w:r>
          </w:p>
          <w:p>
            <w:pPr>
              <w:spacing w:after="0" w:before="0"/>
            </w:pPr>
            <w:r>
              <w:rPr>
                <w:rFonts w:ascii="Arial" w:cs="Arial" w:eastAsia="Arial" w:hAnsi="Arial"/>
                <w:i/>
                <w:iCs/>
                <w:color w:val="0F172A"/>
                <w:sz w:val="21"/>
                <w:szCs w:val="21"/>
              </w:rPr>
              <w:t xml:space="preserve">"I push code to GitHub. A webhook fires to Jenkins on EC2. Jenkins runs npm install and npm run build, then builds a multi-stage Docker image. Jenkins pushes the image to ECR using an IAM role — no credentials anywhere. Then aws ecs update-service triggers ECS Fargate to pull the new image and start a new container. The container registers in the ALB target group. Once health checks pass, the ALB routes traffic to it. Users access the app through the stable ALB DNS name on port 80. If traffic spikes and CPU exceeds 60%, auto scaling adds tasks up to 5. The entire infrastructure is Terraform — I can destroy and recreate everything with two commands."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5.4 Planned Improvements</w:t>
      </w:r>
    </w:p>
    <w:p>
      <w:pPr>
        <w:pStyle w:val="ListParagraph"/>
        <w:numPr>
          <w:ilvl w:val="0"/>
          <w:numId w:val="2"/>
        </w:numPr>
        <w:spacing w:after="60" w:before="60"/>
      </w:pPr>
      <w:r>
        <w:rPr>
          <w:rFonts w:ascii="Arial" w:cs="Arial" w:eastAsia="Arial" w:hAnsi="Arial"/>
          <w:b/>
          <w:bCs/>
          <w:color w:val="0F172A"/>
          <w:sz w:val="22"/>
          <w:szCs w:val="22"/>
        </w:rPr>
        <w:t xml:space="preserve">HTTPS + ACM certificate: </w:t>
      </w:r>
      <w:r>
        <w:rPr>
          <w:rFonts w:ascii="Arial" w:cs="Arial" w:eastAsia="Arial" w:hAnsi="Arial"/>
          <w:color w:val="475569"/>
          <w:sz w:val="22"/>
          <w:szCs w:val="22"/>
        </w:rPr>
        <w:t xml:space="preserve">Add port 443 listener to ALB with free AWS certificate. Requires a custom domain.</w:t>
      </w:r>
    </w:p>
    <w:p>
      <w:pPr>
        <w:pStyle w:val="ListParagraph"/>
        <w:numPr>
          <w:ilvl w:val="0"/>
          <w:numId w:val="2"/>
        </w:numPr>
        <w:spacing w:after="60" w:before="60"/>
      </w:pPr>
      <w:r>
        <w:rPr>
          <w:rFonts w:ascii="Arial" w:cs="Arial" w:eastAsia="Arial" w:hAnsi="Arial"/>
          <w:b/>
          <w:bCs/>
          <w:color w:val="0F172A"/>
          <w:sz w:val="22"/>
          <w:szCs w:val="22"/>
        </w:rPr>
        <w:t xml:space="preserve">Route 53 custom domain: </w:t>
      </w:r>
      <w:r>
        <w:rPr>
          <w:rFonts w:ascii="Arial" w:cs="Arial" w:eastAsia="Arial" w:hAnsi="Arial"/>
          <w:color w:val="475569"/>
          <w:sz w:val="22"/>
          <w:szCs w:val="22"/>
        </w:rPr>
        <w:t xml:space="preserve">Point a real domain to ALB DNS. dilanvsre.click costs ~$3/year.</w:t>
      </w:r>
    </w:p>
    <w:p>
      <w:pPr>
        <w:pStyle w:val="ListParagraph"/>
        <w:numPr>
          <w:ilvl w:val="0"/>
          <w:numId w:val="2"/>
        </w:numPr>
        <w:spacing w:after="60" w:before="60"/>
      </w:pPr>
      <w:r>
        <w:rPr>
          <w:rFonts w:ascii="Arial" w:cs="Arial" w:eastAsia="Arial" w:hAnsi="Arial"/>
          <w:b/>
          <w:bCs/>
          <w:color w:val="0F172A"/>
          <w:sz w:val="22"/>
          <w:szCs w:val="22"/>
        </w:rPr>
        <w:t xml:space="preserve">Least privilege IAM: </w:t>
      </w:r>
      <w:r>
        <w:rPr>
          <w:rFonts w:ascii="Arial" w:cs="Arial" w:eastAsia="Arial" w:hAnsi="Arial"/>
          <w:color w:val="475569"/>
          <w:sz w:val="22"/>
          <w:szCs w:val="22"/>
        </w:rPr>
        <w:t xml:space="preserve">Replace FullAccess policies with scoped custom policies per resource ARN.</w:t>
      </w:r>
    </w:p>
    <w:p>
      <w:pPr>
        <w:pStyle w:val="ListParagraph"/>
        <w:numPr>
          <w:ilvl w:val="0"/>
          <w:numId w:val="2"/>
        </w:numPr>
        <w:spacing w:after="60" w:before="60"/>
      </w:pPr>
      <w:r>
        <w:rPr>
          <w:rFonts w:ascii="Arial" w:cs="Arial" w:eastAsia="Arial" w:hAnsi="Arial"/>
          <w:b/>
          <w:bCs/>
          <w:color w:val="0F172A"/>
          <w:sz w:val="22"/>
          <w:szCs w:val="22"/>
        </w:rPr>
        <w:t xml:space="preserve">Private subnets for ECS: </w:t>
      </w:r>
      <w:r>
        <w:rPr>
          <w:rFonts w:ascii="Arial" w:cs="Arial" w:eastAsia="Arial" w:hAnsi="Arial"/>
          <w:color w:val="475569"/>
          <w:sz w:val="22"/>
          <w:szCs w:val="22"/>
        </w:rPr>
        <w:t xml:space="preserve">Move ECS to private subnets. ALB stays public. ECS unreachable from internet even with correct IP.</w:t>
      </w:r>
    </w:p>
    <w:p>
      <w:pPr>
        <w:pStyle w:val="ListParagraph"/>
        <w:numPr>
          <w:ilvl w:val="0"/>
          <w:numId w:val="2"/>
        </w:numPr>
        <w:spacing w:after="60" w:before="60"/>
      </w:pPr>
      <w:r>
        <w:rPr>
          <w:rFonts w:ascii="Arial" w:cs="Arial" w:eastAsia="Arial" w:hAnsi="Arial"/>
          <w:b/>
          <w:bCs/>
          <w:color w:val="0F172A"/>
          <w:sz w:val="22"/>
          <w:szCs w:val="22"/>
        </w:rPr>
        <w:t xml:space="preserve">VPC Endpoints for ECR: </w:t>
      </w:r>
      <w:r>
        <w:rPr>
          <w:rFonts w:ascii="Arial" w:cs="Arial" w:eastAsia="Arial" w:hAnsi="Arial"/>
          <w:color w:val="475569"/>
          <w:sz w:val="22"/>
          <w:szCs w:val="22"/>
        </w:rPr>
        <w:t xml:space="preserve">Keep ECR traffic on AWS private network. No internet exposure for image pulls.</w:t>
      </w:r>
    </w:p>
    <w:p>
      <w:pPr>
        <w:pStyle w:val="ListParagraph"/>
        <w:numPr>
          <w:ilvl w:val="0"/>
          <w:numId w:val="2"/>
        </w:numPr>
        <w:spacing w:after="60" w:before="60"/>
      </w:pPr>
      <w:r>
        <w:rPr>
          <w:rFonts w:ascii="Arial" w:cs="Arial" w:eastAsia="Arial" w:hAnsi="Arial"/>
          <w:b/>
          <w:bCs/>
          <w:color w:val="0F172A"/>
          <w:sz w:val="22"/>
          <w:szCs w:val="22"/>
        </w:rPr>
        <w:t xml:space="preserve">WAF on ALB: </w:t>
      </w:r>
      <w:r>
        <w:rPr>
          <w:rFonts w:ascii="Arial" w:cs="Arial" w:eastAsia="Arial" w:hAnsi="Arial"/>
          <w:color w:val="475569"/>
          <w:sz w:val="22"/>
          <w:szCs w:val="22"/>
        </w:rPr>
        <w:t xml:space="preserve">Block SQL injection, XSS, and common attack patterns before they reach the app.</w:t>
      </w:r>
    </w:p>
    <w:p>
      <w:pPr>
        <w:pStyle w:val="ListParagraph"/>
        <w:numPr>
          <w:ilvl w:val="0"/>
          <w:numId w:val="2"/>
        </w:numPr>
        <w:spacing w:after="60" w:before="60"/>
      </w:pPr>
      <w:r>
        <w:rPr>
          <w:rFonts w:ascii="Arial" w:cs="Arial" w:eastAsia="Arial" w:hAnsi="Arial"/>
          <w:b/>
          <w:bCs/>
          <w:color w:val="0F172A"/>
          <w:sz w:val="22"/>
          <w:szCs w:val="22"/>
        </w:rPr>
        <w:t xml:space="preserve">SonarQube in pipeline: </w:t>
      </w:r>
      <w:r>
        <w:rPr>
          <w:rFonts w:ascii="Arial" w:cs="Arial" w:eastAsia="Arial" w:hAnsi="Arial"/>
          <w:color w:val="475569"/>
          <w:sz w:val="22"/>
          <w:szCs w:val="22"/>
        </w:rPr>
        <w:t xml:space="preserve">Code quality gate in Jenkinsfile. Block deployment on critical issues.</w:t>
      </w:r>
    </w:p>
    <w:p>
      <w:pPr>
        <w:pStyle w:val="ListParagraph"/>
        <w:numPr>
          <w:ilvl w:val="0"/>
          <w:numId w:val="2"/>
        </w:numPr>
        <w:spacing w:after="60" w:before="60"/>
      </w:pPr>
      <w:r>
        <w:rPr>
          <w:rFonts w:ascii="Arial" w:cs="Arial" w:eastAsia="Arial" w:hAnsi="Arial"/>
          <w:b/>
          <w:bCs/>
          <w:color w:val="0F172A"/>
          <w:sz w:val="22"/>
          <w:szCs w:val="22"/>
        </w:rPr>
        <w:t xml:space="preserve">Slack notifications: </w:t>
      </w:r>
      <w:r>
        <w:rPr>
          <w:rFonts w:ascii="Arial" w:cs="Arial" w:eastAsia="Arial" w:hAnsi="Arial"/>
          <w:color w:val="475569"/>
          <w:sz w:val="22"/>
          <w:szCs w:val="22"/>
        </w:rPr>
        <w:t xml:space="preserve">Jenkins post block alerts on build failure and deployment success.</w:t>
      </w:r>
    </w:p>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3" w:space="4"/>
      </w:pBdr>
      <w:spacing w:after="0" w:before="100"/>
    </w:pPr>
    <w:r>
      <w:rPr>
        <w:rFonts w:ascii="Arial" w:cs="Arial" w:eastAsia="Arial" w:hAnsi="Arial"/>
        <w:color w:val="B0B8C4"/>
        <w:sz w:val="16"/>
        <w:szCs w:val="16"/>
      </w:rPr>
      <w:t xml:space="preserve">Confidential — Interview Use Only    |    Updated with ALB, Auto Scaling, Elastic 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3" w:space="4"/>
      </w:pBdr>
      <w:spacing w:after="100" w:before="0"/>
    </w:pPr>
    <w:r>
      <w:rPr>
        <w:rFonts w:ascii="Arial" w:cs="Arial" w:eastAsia="Arial" w:hAnsi="Arial"/>
        <w:color w:val="475569"/>
        <w:sz w:val="18"/>
        <w:szCs w:val="18"/>
      </w:rPr>
      <w:t xml:space="preserve">AWS CI/CD Pipeline v2.0 — Project Documentation &amp; Interview Preparation    |    Dilan Vasantharaj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2026-05-06T09:31:06.900Z</dcterms:created>
  <dcterms:modified xsi:type="dcterms:W3CDTF">2026-05-06T09:31:06.915Z</dcterms:modified>
</cp:coreProperties>
</file>

<file path=docProps/custom.xml><?xml version="1.0" encoding="utf-8"?>
<Properties xmlns="http://schemas.openxmlformats.org/officeDocument/2006/custom-properties" xmlns:vt="http://schemas.openxmlformats.org/officeDocument/2006/docPropsVTypes"/>
</file>