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Sesión #7 - Configuración de un Firewall en un Entorno de Red</w:t>
      </w:r>
    </w:p>
    <w:p>
      <w:pPr>
        <w:jc w:val="left"/>
      </w:pPr>
      <w:r>
        <w:t>Estudiante: Dilan Aragón</w:t>
      </w:r>
    </w:p>
    <w:p>
      <w:pPr>
        <w:pStyle w:val="Heading2"/>
      </w:pPr>
      <w:r>
        <w:t>Informe de Comandos Usados</w:t>
      </w:r>
    </w:p>
    <w:p>
      <w:r>
        <w:br/>
        <w:t>Comandos Iniciales de Instalación y Preparación</w:t>
        <w:br/>
        <w:br/>
        <w:t>- sudo su</w:t>
        <w:br/>
        <w:t xml:space="preserve">  Eleva los privilegios del usuario actual a superusuario (root), permitiendo ejecutar comandos administrativos sin anteponer sudo.</w:t>
        <w:br/>
        <w:br/>
        <w:t>- apt install ufw -y</w:t>
        <w:br/>
        <w:t xml:space="preserve">  Instala el firewall UFW (Uncomplicated Firewall). El parámetro -y aprueba automáticamente la instalación sin solicitar confirmación.</w:t>
        <w:br/>
        <w:br/>
        <w:t>- clear</w:t>
        <w:br/>
        <w:t xml:space="preserve">  Limpia la pantalla del terminal para mejor visibilidad.</w:t>
        <w:br/>
        <w:br/>
        <w:t>Habilitación y Verificación de UFW</w:t>
        <w:br/>
        <w:br/>
        <w:t>- ufw enable</w:t>
        <w:br/>
        <w:t xml:space="preserve">  Activa el firewall UFW.</w:t>
        <w:br/>
        <w:br/>
        <w:t>- ufw status</w:t>
        <w:br/>
        <w:t xml:space="preserve">  Muestra el estado actual de UFW (activo/inactivo) y las reglas aplicadas.</w:t>
        <w:br/>
        <w:br/>
        <w:t>Instalación y Verificación de iptables</w:t>
        <w:br/>
        <w:br/>
        <w:t>- apt install iptables -y</w:t>
        <w:br/>
        <w:t xml:space="preserve">  Instala la herramienta iptables, que permite configurar reglas de filtrado de paquetes a bajo nivel en Linux.</w:t>
        <w:br/>
        <w:br/>
        <w:t>- iptables -L</w:t>
        <w:br/>
        <w:t xml:space="preserve">  Lista todas las reglas activas actualmente en las cadenas de INPUT, FORWARD y OUTPUT.</w:t>
        <w:br/>
        <w:br/>
        <w:t>Políticas Predeterminadas</w:t>
        <w:br/>
        <w:br/>
        <w:t>- ufw default deny incoming</w:t>
        <w:br/>
        <w:t xml:space="preserve">  Bloquea por defecto todas las conexiones entrantes que no estén explícitamente permitidas.</w:t>
        <w:br/>
        <w:br/>
        <w:t>- ufw default allow outgoing</w:t>
        <w:br/>
        <w:t xml:space="preserve">  Permite por defecto todas las conexiones salientes.</w:t>
        <w:br/>
        <w:br/>
        <w:t>- iptables -P INPUT DROP</w:t>
        <w:br/>
        <w:t xml:space="preserve">  Establece como política por defecto denegar (DROP) todos los paquetes entrantes en iptables.</w:t>
        <w:br/>
        <w:br/>
        <w:t>- iptables -P OUTPUT ACCEPT</w:t>
        <w:br/>
        <w:t xml:space="preserve">  Permite por defecto todos los paquetes salientes.</w:t>
        <w:br/>
        <w:br/>
        <w:t>Permitir Puertos Comunes (SSH, HTTP, HTTPS)</w:t>
        <w:br/>
        <w:br/>
        <w:t>- ufw allow ssh</w:t>
        <w:br/>
        <w:t xml:space="preserve">  Permite el tráfico entrante al puerto 22 (usado para SSH).</w:t>
        <w:br/>
        <w:br/>
        <w:t>- ufw allow http</w:t>
        <w:br/>
        <w:t xml:space="preserve">  Permite el tráfico entrante al puerto 80 (HTTP).</w:t>
        <w:br/>
        <w:br/>
        <w:t>- ufw allow https</w:t>
        <w:br/>
        <w:t xml:space="preserve">  Permite el tráfico entrante al puerto 443 (HTTPS).</w:t>
        <w:br/>
        <w:br/>
        <w:t>- iptables -A INPUT -p tcp --dport 22 -j ACCEPT</w:t>
        <w:br/>
        <w:t xml:space="preserve">  Permite conexiones TCP entrantes al puerto 22 (SSH) en iptables.</w:t>
        <w:br/>
        <w:br/>
        <w:t>- iptables -A INPUT -p tcp --dport 80 -j ACCEPT</w:t>
        <w:br/>
        <w:t xml:space="preserve">  Permite conexiones TCP entrantes al puerto 80 (HTTP).</w:t>
        <w:br/>
        <w:br/>
        <w:t>- iptables -A INPUT -p tcp --dport 443 -j ACCEPT</w:t>
        <w:br/>
        <w:t xml:space="preserve">  Permite conexiones TCP entrantes al puerto 443 (HTTPS).</w:t>
        <w:br/>
        <w:br/>
        <w:t>Ver Reglas Enumeradas</w:t>
        <w:br/>
        <w:br/>
        <w:t>- ufw status numbered</w:t>
        <w:br/>
        <w:t xml:space="preserve">  Muestra las reglas UFW en formato numerado, útil para modificar o eliminar reglas específicas.</w:t>
        <w:br/>
        <w:br/>
        <w:t>Denegar Acceso de IPs Específicas</w:t>
        <w:br/>
        <w:br/>
        <w:t>- ufw deny from 192.168.1.20</w:t>
        <w:br/>
        <w:t xml:space="preserve">  Bloquea todo el tráfico proveniente de la dirección IP 192.168.1.20.</w:t>
        <w:br/>
        <w:br/>
        <w:t>- ufw deny from 198.168.1.32</w:t>
        <w:br/>
        <w:t xml:space="preserve">  Bloquea todo el tráfico proveniente de 198.168.1.32.</w:t>
        <w:br/>
        <w:br/>
        <w:t>Permitir Acceso de IP Específica</w:t>
        <w:br/>
        <w:br/>
        <w:t>- ufw allow from 198.168.1.32</w:t>
        <w:br/>
        <w:t xml:space="preserve">  Permite explícitamente el tráfico desde la IP 198.168.1.32.</w:t>
        <w:br/>
        <w:br/>
        <w:t>- iptables -A INPUT -s 192.168.1.45 -j ACCEPT</w:t>
        <w:br/>
        <w:t xml:space="preserve">  Permite todo el tráfico entrante desde la dirección IP 192.168.1.45.</w:t>
        <w:br/>
        <w:br/>
        <w:t>Revisar y Eliminar Reglas</w:t>
        <w:br/>
        <w:br/>
        <w:t>- iptables -L –line-numbers</w:t>
        <w:br/>
        <w:t xml:space="preserve">  Lista las reglas de iptables incluyendo el número de línea, útil para borrarlas.</w:t>
        <w:br/>
        <w:br/>
        <w:t>- iptables -D INPUT 9</w:t>
        <w:br/>
        <w:t xml:space="preserve">  Elimina la regla número 9 de la cadena INPUT.</w:t>
        <w:br/>
        <w:br/>
        <w:t>Bloqueo de Puertos Específicos</w:t>
        <w:br/>
        <w:br/>
        <w:t>- ufw deny from any to any port 8080</w:t>
        <w:br/>
        <w:t xml:space="preserve">  Bloquea todo tráfico (de cualquier origen a cualquier destino) hacia el puerto 8080.</w:t>
        <w:br/>
        <w:br/>
        <w:t>- ufw deny from any to any port 4200</w:t>
        <w:br/>
        <w:t xml:space="preserve">  Bloquea el puerto 4200, comúnmente usado por servidores de desarrollo Angular.</w:t>
        <w:br/>
        <w:br/>
        <w:t>- iptables -A INPUT -p tcp --dport 8080 -j DROP</w:t>
        <w:br/>
        <w:t xml:space="preserve">  Agrega una regla que bloquea el tráfico TCP entrante al puerto 8080.</w:t>
        <w:br/>
        <w:br/>
        <w:t>Resumen General</w:t>
        <w:br/>
        <w:br/>
        <w:t>En este laboratorio se configuraron dos firewalls: UFW (de alto nivel, más sencillo) y iptables (de bajo nivel, más flexible). Se aplicaron reglas de denegación y permisos para proteger el sistema, así como bloqueos de puertos y filtrado por IP, configurando un entorno más seguro para los servicios en red.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