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506370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- </w:t>
      </w:r>
      <w:r w:rsidR="00C804F1" w:rsidRPr="00C804F1">
        <w:rPr>
          <w:rFonts w:ascii="Verdana" w:hAnsi="Verdana" w:cs="Shruti"/>
          <w:b/>
          <w:noProof/>
          <w:sz w:val="20"/>
          <w:szCs w:val="20"/>
          <w:u w:val="single"/>
        </w:rPr>
        <w:t>«</w:t>
      </w:r>
      <w:proofErr w:type="spellStart"/>
      <w:proofErr w:type="gramStart"/>
      <w:r w:rsidR="00C804F1" w:rsidRPr="00C804F1">
        <w:rPr>
          <w:rFonts w:ascii="Verdana" w:hAnsi="Verdana" w:cs="Arial"/>
          <w:b/>
          <w:color w:val="393939"/>
          <w:sz w:val="20"/>
          <w:szCs w:val="20"/>
          <w:u w:val="single"/>
          <w:shd w:val="clear" w:color="auto" w:fill="FFFFFF"/>
        </w:rPr>
        <w:t>Nro</w:t>
      </w:r>
      <w:proofErr w:type="spellEnd"/>
      <w:r w:rsidR="00C804F1" w:rsidRPr="00C804F1">
        <w:rPr>
          <w:rFonts w:ascii="Verdana" w:hAnsi="Verdana" w:cs="Arial"/>
          <w:b/>
          <w:color w:val="393939"/>
          <w:sz w:val="20"/>
          <w:szCs w:val="20"/>
          <w:u w:val="single"/>
          <w:shd w:val="clear" w:color="auto" w:fill="FFFFFF"/>
        </w:rPr>
        <w:t>.</w:t>
      </w:r>
      <w:proofErr w:type="gramEnd"/>
      <w:r w:rsidR="00C804F1" w:rsidRPr="00C804F1">
        <w:rPr>
          <w:rFonts w:ascii="Verdana" w:hAnsi="Verdana" w:cs="Arial"/>
          <w:b/>
          <w:color w:val="393939"/>
          <w:sz w:val="20"/>
          <w:szCs w:val="20"/>
          <w:u w:val="single"/>
          <w:shd w:val="clear" w:color="auto" w:fill="FFFFFF"/>
        </w:rPr>
        <w:t>Matrícula</w:t>
      </w:r>
      <w:r w:rsidR="00C804F1" w:rsidRPr="00C804F1">
        <w:rPr>
          <w:rFonts w:ascii="Verdana" w:hAnsi="Verdana" w:cs="Shruti"/>
          <w:b/>
          <w:noProof/>
          <w:sz w:val="20"/>
          <w:szCs w:val="20"/>
          <w:u w:val="single"/>
        </w:rPr>
        <w:t>»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506370" w:rsidRPr="00506370">
          <w:rPr>
            <w:rFonts w:ascii="Arial Narrow" w:hAnsi="Arial Narrow" w:cs="Shruti"/>
            <w:b/>
            <w:noProof/>
            <w:u w:val="single"/>
          </w:rPr>
          <w:t>«</w:t>
        </w:r>
        <w:r w:rsidR="00506370" w:rsidRPr="00506370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506370" w:rsidRPr="00506370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omeResponsavel  \* MERGEFORMAT ">
        <w:r w:rsidR="006172E6" w:rsidRPr="006172E6">
          <w:rPr>
            <w:rFonts w:ascii="Verdana" w:hAnsi="Verdana" w:cs="Shruti"/>
            <w:b/>
            <w:noProof/>
            <w:sz w:val="16"/>
            <w:szCs w:val="16"/>
            <w:u w:val="single"/>
          </w:rPr>
          <w:t>«NomeResponsavel»</w:t>
        </w:r>
      </w:fldSimple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r w:rsidR="003D6D05">
        <w:fldChar w:fldCharType="begin"/>
      </w:r>
      <w:r w:rsidR="003D6D05">
        <w:instrText xml:space="preserve"> MERGEFIELD  CPFCNPJResponsavel  \* MERGEFORMAT </w:instrText>
      </w:r>
      <w:r w:rsidR="003D6D05">
        <w:fldChar w:fldCharType="separate"/>
      </w:r>
      <w:r w:rsidR="00506370" w:rsidRPr="00506370">
        <w:rPr>
          <w:rFonts w:ascii="Verdana" w:hAnsi="Verdana" w:cs="Shruti"/>
          <w:b/>
          <w:bCs/>
          <w:noProof/>
          <w:sz w:val="16"/>
          <w:szCs w:val="16"/>
          <w:u w:val="single"/>
        </w:rPr>
        <w:t>«</w:t>
      </w:r>
      <w:proofErr w:type="spellStart"/>
      <w:r w:rsidR="00506370" w:rsidRPr="00506370">
        <w:rPr>
          <w:rFonts w:ascii="Verdana" w:hAnsi="Verdana" w:cs="Shruti"/>
          <w:b/>
          <w:bCs/>
          <w:noProof/>
          <w:sz w:val="16"/>
          <w:szCs w:val="16"/>
          <w:u w:val="single"/>
        </w:rPr>
        <w:t>CPFCNPJResponsavel</w:t>
      </w:r>
      <w:proofErr w:type="spellEnd"/>
      <w:r w:rsidR="00506370" w:rsidRPr="00506370">
        <w:rPr>
          <w:rFonts w:ascii="Verdana" w:hAnsi="Verdana" w:cs="Shruti"/>
          <w:b/>
          <w:bCs/>
          <w:noProof/>
          <w:sz w:val="16"/>
          <w:szCs w:val="16"/>
          <w:u w:val="single"/>
        </w:rPr>
        <w:t>»</w:t>
      </w:r>
      <w:r w:rsidR="003D6D05">
        <w:fldChar w:fldCharType="end"/>
      </w:r>
      <w:r w:rsidR="006172E6" w:rsidRPr="006172E6">
        <w:rPr>
          <w:rFonts w:ascii="Verdana" w:hAnsi="Verdana"/>
          <w:sz w:val="16"/>
        </w:rPr>
        <w:t>,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672C22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672C22" w:rsidRPr="00672C22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506370" w:rsidRPr="00506370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506370" w:rsidRPr="00506370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proofErr w:type="gramStart"/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2021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fldSimple w:instr=" MERGEFIELD  NroParcelas  \* MERGEFORMAT ">
        <w:r w:rsidR="00506370" w:rsidRPr="00506370">
          <w:rPr>
            <w:rFonts w:ascii="Verdana" w:hAnsi="Verdana" w:cs="Shruti"/>
            <w:b/>
            <w:noProof/>
            <w:sz w:val="16"/>
            <w:szCs w:val="16"/>
            <w:u w:val="single"/>
          </w:rPr>
          <w:t>«NroParcelas»</w:t>
        </w:r>
      </w:fldSimple>
      <w:r w:rsidRPr="00824AA1">
        <w:rPr>
          <w:rFonts w:ascii="Verdana" w:eastAsiaTheme="minorHAnsi" w:hAnsi="Verdana" w:cs="Verdana"/>
          <w:b/>
          <w:bCs/>
          <w:sz w:val="14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 estágio contratado no dia</w:t>
      </w:r>
      <w:r w:rsidRPr="00824AA1">
        <w:rPr>
          <w:rFonts w:ascii="Verdana" w:eastAsiaTheme="minorHAnsi" w:hAnsi="Verdana" w:cs="Verdana"/>
          <w:b/>
          <w:sz w:val="16"/>
          <w:szCs w:val="16"/>
          <w:lang w:eastAsia="en-US"/>
        </w:rPr>
        <w:t xml:space="preserve"> </w:t>
      </w:r>
      <w:fldSimple w:instr=" MERGEFIELD  NroVencimento  \* MERGEFORMAT ">
        <w:r w:rsidR="00672C22" w:rsidRPr="00506370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="00672C22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r w:rsidR="00672C22" w:rsidRPr="00672C22">
        <w:rPr>
          <w:rFonts w:ascii="Verdana" w:hAnsi="Verdana" w:cs="Shruti"/>
          <w:b/>
          <w:sz w:val="16"/>
          <w:szCs w:val="16"/>
          <w:u w:val="single"/>
        </w:rPr>
        <w:fldChar w:fldCharType="begin"/>
      </w:r>
      <w:r w:rsidR="00672C22" w:rsidRPr="00672C22">
        <w:rPr>
          <w:rFonts w:ascii="Verdana" w:hAnsi="Verdana" w:cs="Shruti"/>
          <w:b/>
          <w:sz w:val="16"/>
          <w:szCs w:val="16"/>
          <w:u w:val="single"/>
        </w:rPr>
        <w:instrText xml:space="preserve"> MERGEFIELD  ValorSemDesconto  \* MERGEFORMAT </w:instrText>
      </w:r>
      <w:r w:rsidR="00672C22" w:rsidRPr="00672C22">
        <w:rPr>
          <w:rFonts w:ascii="Verdana" w:hAnsi="Verdana" w:cs="Shruti"/>
          <w:b/>
          <w:sz w:val="16"/>
          <w:szCs w:val="16"/>
          <w:u w:val="single"/>
        </w:rPr>
        <w:fldChar w:fldCharType="separate"/>
      </w:r>
      <w:r w:rsidR="00672C22" w:rsidRPr="00672C22">
        <w:rPr>
          <w:rFonts w:ascii="Verdana" w:hAnsi="Verdana" w:cs="Shruti"/>
          <w:b/>
          <w:noProof/>
          <w:sz w:val="16"/>
          <w:szCs w:val="16"/>
          <w:u w:val="single"/>
        </w:rPr>
        <w:t>«</w:t>
      </w:r>
      <w:proofErr w:type="spellStart"/>
      <w:r w:rsidR="00672C22" w:rsidRPr="00672C22">
        <w:rPr>
          <w:rFonts w:ascii="Verdana" w:hAnsi="Verdana" w:cs="Shruti"/>
          <w:b/>
          <w:noProof/>
          <w:sz w:val="16"/>
          <w:szCs w:val="16"/>
          <w:u w:val="single"/>
        </w:rPr>
        <w:t>ValorSemDesconto</w:t>
      </w:r>
      <w:proofErr w:type="spellEnd"/>
      <w:r w:rsidR="00672C22" w:rsidRPr="00672C22">
        <w:rPr>
          <w:rFonts w:ascii="Verdana" w:hAnsi="Verdana" w:cs="Shruti"/>
          <w:b/>
          <w:noProof/>
          <w:sz w:val="16"/>
          <w:szCs w:val="16"/>
          <w:u w:val="single"/>
        </w:rPr>
        <w:t>»</w:t>
      </w:r>
      <w:r w:rsidR="00672C22" w:rsidRPr="00672C22">
        <w:rPr>
          <w:rFonts w:ascii="Verdana" w:hAnsi="Verdana" w:cs="Shruti"/>
          <w:b/>
          <w:sz w:val="16"/>
          <w:szCs w:val="16"/>
          <w:u w:val="single"/>
        </w:rPr>
        <w:fldChar w:fldCharType="end"/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506370" w:rsidRPr="00672C22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</w:t>
      </w:r>
      <w:proofErr w:type="spellStart"/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>consequente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 –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Frequentar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III – Obedecer às normas internas da escola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contrada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c) O não cancelamento da matrícula por escrito implicará no pagamento de todas as parcelas não pagas, mesmo aquelas relativas a período não </w:t>
      </w:r>
      <w:proofErr w:type="spell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frequentado</w:t>
      </w:r>
      <w:proofErr w:type="spell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 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11ª.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As partes elegem o foro da comarca de Macapá para dirimir qualquer conflito judicial referente ao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presente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characterSpacingControl w:val="doNotCompress"/>
  <w:compat/>
  <w:rsids>
    <w:rsidRoot w:val="00506370"/>
    <w:rsid w:val="00096776"/>
    <w:rsid w:val="003D6D05"/>
    <w:rsid w:val="00506370"/>
    <w:rsid w:val="006172E6"/>
    <w:rsid w:val="00672C22"/>
    <w:rsid w:val="00804852"/>
    <w:rsid w:val="00824AA1"/>
    <w:rsid w:val="00895303"/>
    <w:rsid w:val="00A628E0"/>
    <w:rsid w:val="00AC36BF"/>
    <w:rsid w:val="00C7215D"/>
    <w:rsid w:val="00C804F1"/>
    <w:rsid w:val="00CB0F0F"/>
    <w:rsid w:val="00F762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</Template>
  <TotalTime>30</TotalTime>
  <Pages>1</Pages>
  <Words>831</Words>
  <Characters>4492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2</cp:revision>
  <dcterms:created xsi:type="dcterms:W3CDTF">2020-11-19T14:04:00Z</dcterms:created>
  <dcterms:modified xsi:type="dcterms:W3CDTF">2020-11-19T14:37:00Z</dcterms:modified>
</cp:coreProperties>
</file>