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233AC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3FC1F96" wp14:editId="6A54936F">
            <wp:extent cx="1143000" cy="5715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9A8F047" wp14:editId="71169D4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C0A5C5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9A8F04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C0A5C5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F338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7923FB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979C8">
        <w:rPr>
          <w:rFonts w:ascii="Arial Narrow" w:hAnsi="Arial Narrow" w:cs="Shruti"/>
          <w:b/>
          <w:szCs w:val="22"/>
        </w:rPr>
        <w:t>SEMESTRAL</w:t>
      </w:r>
    </w:p>
    <w:p w14:paraId="40A3AA3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338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33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33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33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1C52218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2B9DC11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42FCC5D" w14:textId="77777777" w:rsidTr="00A871EA">
        <w:trPr>
          <w:trHeight w:val="340"/>
        </w:trPr>
        <w:tc>
          <w:tcPr>
            <w:tcW w:w="7405" w:type="dxa"/>
          </w:tcPr>
          <w:p w14:paraId="0F3C60DB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F3382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A5C5B85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63E9230" w14:textId="77777777" w:rsidTr="00A871EA">
        <w:trPr>
          <w:trHeight w:val="340"/>
        </w:trPr>
        <w:tc>
          <w:tcPr>
            <w:tcW w:w="7405" w:type="dxa"/>
          </w:tcPr>
          <w:p w14:paraId="18BFFDD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F3382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F3382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879730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F3382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F3382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B51E28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97AE93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F338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F3382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F6B74E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870E6D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89588A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E54719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DB97DD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BA7C19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998A745" w14:textId="77777777" w:rsidTr="00433BDD">
        <w:trPr>
          <w:trHeight w:val="340"/>
        </w:trPr>
        <w:tc>
          <w:tcPr>
            <w:tcW w:w="5245" w:type="dxa"/>
          </w:tcPr>
          <w:p w14:paraId="301C7FD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061F8F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DB3644A" w14:textId="77777777" w:rsidTr="002600A9">
        <w:trPr>
          <w:trHeight w:val="340"/>
        </w:trPr>
        <w:tc>
          <w:tcPr>
            <w:tcW w:w="5245" w:type="dxa"/>
          </w:tcPr>
          <w:p w14:paraId="5055DAD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8B9E6C4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ED6B38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6F422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1B67F1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F75905E" w14:textId="77777777" w:rsidTr="00C85618">
        <w:trPr>
          <w:trHeight w:val="340"/>
        </w:trPr>
        <w:tc>
          <w:tcPr>
            <w:tcW w:w="5245" w:type="dxa"/>
          </w:tcPr>
          <w:p w14:paraId="2B4A5F9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F3382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F42C467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F3382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C301DA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CEF19D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5BBE219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F3382">
        <w:rPr>
          <w:rFonts w:ascii="Arial Narrow" w:hAnsi="Arial Narrow"/>
          <w:noProof/>
        </w:rPr>
        <w:t>«</w:t>
      </w:r>
      <w:r w:rsidR="008F3382" w:rsidRPr="008F3382">
        <w:rPr>
          <w:rFonts w:ascii="Arial Narrow" w:hAnsi="Arial Narrow"/>
          <w:b/>
          <w:noProof/>
        </w:rPr>
        <w:t>GradeCursos</w:t>
      </w:r>
      <w:r w:rsidR="008F3382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81BA6A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7D6084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9074B13" w14:textId="77777777" w:rsidR="00FA0563" w:rsidRPr="00FA0563" w:rsidRDefault="00FA0563" w:rsidP="00FA0563"/>
    <w:p w14:paraId="27D81137" w14:textId="77777777" w:rsidR="00FA0563" w:rsidRDefault="00FA0563" w:rsidP="00FA0563">
      <w:pPr>
        <w:pStyle w:val="Ttulo2"/>
      </w:pPr>
      <w:r>
        <w:t>VALORES BRUTOS</w:t>
      </w:r>
    </w:p>
    <w:p w14:paraId="2719217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3D1C3FF" w14:textId="77777777" w:rsidTr="00F206D3">
        <w:trPr>
          <w:trHeight w:val="340"/>
        </w:trPr>
        <w:tc>
          <w:tcPr>
            <w:tcW w:w="5428" w:type="dxa"/>
          </w:tcPr>
          <w:p w14:paraId="0A253B0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F3382">
              <w:rPr>
                <w:noProof/>
                <w:color w:val="000000" w:themeColor="text1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F338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155635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F3382">
              <w:rPr>
                <w:noProof/>
                <w:color w:val="000000" w:themeColor="text1"/>
              </w:rPr>
              <w:t>«</w:t>
            </w:r>
            <w:r w:rsidR="008F3382" w:rsidRPr="008F3382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F3382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158E5F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A7B879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F338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00D17D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158CCE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6BA8BEB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D969ED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657CB8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1281A5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3A865D3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FB2948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F3382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0F96D9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EF07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EEC14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179EA8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2640A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F3382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7F8B7F8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A7D4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8B5698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685D86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7CB3FA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F3382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B54F262" w14:textId="77777777" w:rsidR="007D6916" w:rsidRDefault="007D6916" w:rsidP="007D6916"/>
    <w:p w14:paraId="14E36CDA" w14:textId="77777777" w:rsidR="007D6916" w:rsidRDefault="007D6916" w:rsidP="007D6916"/>
    <w:p w14:paraId="73D3931A" w14:textId="77777777" w:rsidR="007D6916" w:rsidRDefault="007D6916" w:rsidP="007D6916"/>
    <w:p w14:paraId="16BF3739" w14:textId="77777777" w:rsidR="007D6916" w:rsidRDefault="007D6916" w:rsidP="007D6916"/>
    <w:p w14:paraId="40B6330A" w14:textId="77777777" w:rsidR="007D6916" w:rsidRPr="007D6916" w:rsidRDefault="007D6916" w:rsidP="007D6916"/>
    <w:p w14:paraId="28D0DC5A" w14:textId="77777777" w:rsidR="007D6916" w:rsidRPr="007D6916" w:rsidRDefault="007D6916" w:rsidP="007D6916">
      <w:pPr>
        <w:jc w:val="both"/>
        <w:rPr>
          <w:rFonts w:ascii="Arial Narrow" w:hAnsi="Arial Narrow"/>
          <w:b/>
        </w:rPr>
      </w:pPr>
    </w:p>
    <w:p w14:paraId="6FA23ABD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7D6916">
        <w:rPr>
          <w:rFonts w:ascii="Arial Narrow" w:hAnsi="Arial Narrow"/>
          <w:b/>
          <w:sz w:val="16"/>
          <w:szCs w:val="16"/>
        </w:rPr>
        <w:t xml:space="preserve">MATERIAL DIDÁTICO. </w:t>
      </w:r>
      <w:r w:rsidRPr="007D6916">
        <w:rPr>
          <w:rFonts w:ascii="Arial Narrow" w:hAnsi="Arial Narrow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7D6916">
        <w:rPr>
          <w:rFonts w:ascii="Arial Narrow" w:hAnsi="Arial Narrow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3DB460E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BF5EAF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02.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7D6916">
        <w:rPr>
          <w:rFonts w:ascii="Arial Narrow" w:hAnsi="Arial Narrow"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  <w:u w:val="single"/>
        </w:rPr>
        <w:t>justificando seu desligamento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3443BAE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7D6916">
        <w:rPr>
          <w:rFonts w:ascii="Arial Narrow" w:hAnsi="Arial Narrow"/>
          <w:bCs/>
          <w:sz w:val="16"/>
          <w:szCs w:val="16"/>
        </w:rPr>
        <w:t xml:space="preserve">, pois que, </w:t>
      </w:r>
      <w:r w:rsidRPr="007D6916">
        <w:rPr>
          <w:rFonts w:ascii="Arial Narrow" w:hAnsi="Arial Narrow"/>
          <w:bCs/>
          <w:sz w:val="16"/>
          <w:szCs w:val="16"/>
          <w:u w:val="single"/>
        </w:rPr>
        <w:t>somos uma FRANQUIA, não proprietários exclusivos</w:t>
      </w:r>
      <w:r w:rsidRPr="007D6916">
        <w:rPr>
          <w:rFonts w:ascii="Arial Narrow" w:hAnsi="Arial Narrow"/>
          <w:bCs/>
          <w:sz w:val="16"/>
          <w:szCs w:val="16"/>
        </w:rPr>
        <w:t>. O valor dos cálculos incidirá nos meses restantes, após o pedido de desistência</w:t>
      </w:r>
      <w:r w:rsidRPr="007D6916">
        <w:rPr>
          <w:rFonts w:ascii="Arial Narrow" w:hAnsi="Arial Narrow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256714F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7E9B9BF8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03. Os valores apresentados para a matrícula se referem </w:t>
      </w:r>
      <w:r w:rsidRPr="007D6916">
        <w:rPr>
          <w:rFonts w:ascii="Arial Narrow" w:hAnsi="Arial Narrow"/>
          <w:sz w:val="16"/>
          <w:szCs w:val="16"/>
          <w:u w:val="single"/>
        </w:rPr>
        <w:t>ao pagamento do curso</w:t>
      </w:r>
      <w:r w:rsidRPr="007D6916">
        <w:rPr>
          <w:rFonts w:ascii="Arial Narrow" w:hAnsi="Arial Narrow"/>
          <w:sz w:val="16"/>
          <w:szCs w:val="16"/>
        </w:rPr>
        <w:t xml:space="preserve"> e não ao período de tempo, qualquer que seja.</w:t>
      </w:r>
    </w:p>
    <w:p w14:paraId="32BB764D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</w:t>
      </w:r>
    </w:p>
    <w:p w14:paraId="5CB62F87" w14:textId="77777777" w:rsidR="007D6916" w:rsidRPr="007D6916" w:rsidRDefault="007D6916" w:rsidP="007D6916">
      <w:pPr>
        <w:jc w:val="both"/>
        <w:rPr>
          <w:rFonts w:ascii="Arial Narrow" w:hAnsi="Arial Narrow"/>
          <w:b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04. </w:t>
      </w:r>
      <w:r w:rsidRPr="007D6916">
        <w:rPr>
          <w:rFonts w:ascii="Arial Narrow" w:hAnsi="Arial Narrow"/>
          <w:b/>
          <w:sz w:val="16"/>
          <w:szCs w:val="16"/>
        </w:rPr>
        <w:t xml:space="preserve">CONVÊNIOS EMPRESARIAIS/ ESCOLARES: </w:t>
      </w:r>
      <w:r w:rsidRPr="007D6916">
        <w:rPr>
          <w:rFonts w:ascii="Arial Narrow" w:hAnsi="Arial Narrow"/>
          <w:bCs/>
          <w:sz w:val="16"/>
          <w:szCs w:val="16"/>
        </w:rPr>
        <w:t xml:space="preserve">A porcentagem dos convênios é de R$15% de desconto. </w:t>
      </w:r>
      <w:r w:rsidRPr="007D6916">
        <w:rPr>
          <w:rFonts w:ascii="Arial Narrow" w:hAnsi="Arial Narrow"/>
          <w:b/>
          <w:sz w:val="16"/>
          <w:szCs w:val="16"/>
        </w:rPr>
        <w:t>IMPORTANTE:</w:t>
      </w:r>
      <w:r w:rsidRPr="007D6916">
        <w:rPr>
          <w:rFonts w:ascii="Arial Narrow" w:hAnsi="Arial Narrow"/>
          <w:bCs/>
          <w:sz w:val="16"/>
          <w:szCs w:val="16"/>
        </w:rPr>
        <w:t xml:space="preserve"> Os convênios não poderão ser cumulativos com qualquer outro desconto que a escola possa oferecer ao aluno. </w:t>
      </w:r>
      <w:r w:rsidRPr="007D6916">
        <w:rPr>
          <w:rFonts w:ascii="Arial Narrow" w:hAnsi="Arial Narrow"/>
          <w:b/>
          <w:sz w:val="16"/>
          <w:szCs w:val="16"/>
        </w:rPr>
        <w:t>Este desconto só será válido até que o aluno esteja vinculado à empresa ou instituição de ensino parceira ou conveniada desta unidade.</w:t>
      </w:r>
    </w:p>
    <w:p w14:paraId="544A39CA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</w:p>
    <w:p w14:paraId="3E97DBDD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05. </w:t>
      </w:r>
      <w:r w:rsidRPr="007D6916">
        <w:rPr>
          <w:rFonts w:ascii="Arial Narrow" w:hAnsi="Arial Narrow"/>
          <w:b/>
          <w:sz w:val="16"/>
          <w:szCs w:val="16"/>
        </w:rPr>
        <w:t xml:space="preserve">PLANO FAMILIAR: </w:t>
      </w:r>
      <w:r w:rsidRPr="007D6916">
        <w:rPr>
          <w:rFonts w:ascii="Arial Narrow" w:hAnsi="Arial Narrow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62DA9330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</w:p>
    <w:p w14:paraId="764D7379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06.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>Os</w:t>
      </w:r>
      <w:r w:rsidRPr="007D6916">
        <w:rPr>
          <w:rFonts w:ascii="Arial Narrow" w:hAnsi="Arial Narrow"/>
          <w:b/>
          <w:sz w:val="16"/>
          <w:szCs w:val="16"/>
        </w:rPr>
        <w:t xml:space="preserve"> BOLETOS </w:t>
      </w:r>
      <w:r w:rsidRPr="007D6916">
        <w:rPr>
          <w:rFonts w:ascii="Arial Narrow" w:hAnsi="Arial Narrow"/>
          <w:sz w:val="16"/>
          <w:szCs w:val="16"/>
        </w:rPr>
        <w:t>serão emitidos e entregues pela escola e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 xml:space="preserve">só </w:t>
      </w:r>
      <w:r w:rsidRPr="007D6916">
        <w:rPr>
          <w:rFonts w:ascii="Arial Narrow" w:hAnsi="Arial Narrow"/>
          <w:sz w:val="16"/>
          <w:szCs w:val="16"/>
          <w:u w:val="single"/>
        </w:rPr>
        <w:t>poderão ser pagos em bancos</w:t>
      </w:r>
      <w:r w:rsidRPr="007D6916">
        <w:rPr>
          <w:rFonts w:ascii="Arial Narrow" w:hAnsi="Arial Narrow"/>
          <w:sz w:val="16"/>
          <w:szCs w:val="16"/>
        </w:rPr>
        <w:t xml:space="preserve"> ou órgãos credenciados. 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Não poderão </w:t>
      </w:r>
      <w:r w:rsidRPr="007D6916">
        <w:rPr>
          <w:rFonts w:ascii="Arial Narrow" w:hAnsi="Arial Narrow"/>
          <w:b/>
          <w:sz w:val="16"/>
          <w:szCs w:val="16"/>
          <w:u w:val="single"/>
        </w:rPr>
        <w:t>NUNCA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ser pagos na escola</w:t>
      </w:r>
      <w:r w:rsidRPr="007D6916">
        <w:rPr>
          <w:rFonts w:ascii="Arial Narrow" w:hAnsi="Arial Narrow"/>
          <w:sz w:val="16"/>
          <w:szCs w:val="16"/>
        </w:rPr>
        <w:t xml:space="preserve"> uma vez que existe um compromisso firmado com o Banco do Brasil S/A (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com registro </w:t>
      </w:r>
      <w:r w:rsidRPr="007D6916">
        <w:rPr>
          <w:rFonts w:ascii="Arial Narrow" w:hAnsi="Arial Narrow"/>
          <w:sz w:val="16"/>
          <w:szCs w:val="16"/>
        </w:rPr>
        <w:t xml:space="preserve">obrigatório exigido pela agência).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e  aplicados nas instruções do boleto, conforme fora acordado na matrícula. </w:t>
      </w:r>
      <w:r w:rsidRPr="007D6916">
        <w:rPr>
          <w:rFonts w:ascii="Arial Narrow" w:hAnsi="Arial Narrow"/>
          <w:sz w:val="16"/>
          <w:szCs w:val="16"/>
        </w:rPr>
        <w:t>A fim de beneficiarmos ainda mais nossos alunos, sugerimos 2 datas de vencimento com descontos vantajosos. Os boletos pagos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ATÉ O DIA 05 DO MÊS, TERÃO 3% DE DESCONTO. </w:t>
      </w:r>
      <w:r w:rsidRPr="007D6916">
        <w:rPr>
          <w:rFonts w:ascii="Arial Narrow" w:hAnsi="Arial Narrow"/>
          <w:sz w:val="16"/>
          <w:szCs w:val="16"/>
        </w:rPr>
        <w:t>Já, os boletos quitados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ATÉ O DIA 10, TERÃO 2% DE DESCONTO</w:t>
      </w:r>
      <w:r w:rsidRPr="007D6916">
        <w:rPr>
          <w:rFonts w:ascii="Arial Narrow" w:hAnsi="Arial Narrow"/>
          <w:sz w:val="16"/>
          <w:szCs w:val="16"/>
        </w:rPr>
        <w:t>. E ainda, boletos quitados na data do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VENCIMENTO ESCOLHIDO PELO PAGADOR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</w:rPr>
        <w:t>terão apenas os descontos concedidos, ou não, no ato da matrícula.</w:t>
      </w:r>
    </w:p>
    <w:p w14:paraId="1453DD66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b/>
          <w:bCs/>
          <w:sz w:val="16"/>
          <w:szCs w:val="16"/>
          <w:u w:val="single"/>
        </w:rPr>
        <w:t>IMPORTANTE: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>Depois do vencimento, haverá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2 DIAS DE CARÊNCIA PARA A QUITAÇÃO. </w:t>
      </w:r>
      <w:r w:rsidRPr="007D6916">
        <w:rPr>
          <w:rFonts w:ascii="Arial Narrow" w:hAnsi="Arial Narrow"/>
          <w:sz w:val="16"/>
          <w:szCs w:val="16"/>
        </w:rPr>
        <w:t xml:space="preserve">Após o tempo de carência, </w:t>
      </w:r>
      <w:r w:rsidRPr="007D6916">
        <w:rPr>
          <w:rFonts w:ascii="Arial Narrow" w:hAnsi="Arial Narrow"/>
          <w:b/>
          <w:bCs/>
          <w:sz w:val="16"/>
          <w:szCs w:val="16"/>
        </w:rPr>
        <w:t>ACARRETARÁ A APLICAÇÃO DE MULTA E JUROS ESPECIFICADOS NAS INSTRUÇÕES DO BOLETO.</w:t>
      </w:r>
    </w:p>
    <w:p w14:paraId="70615005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Além disso, </w:t>
      </w:r>
      <w:r w:rsidRPr="007D6916">
        <w:rPr>
          <w:rFonts w:ascii="Arial Narrow" w:hAnsi="Arial Narrow"/>
          <w:sz w:val="16"/>
          <w:szCs w:val="16"/>
          <w:u w:val="single"/>
        </w:rPr>
        <w:t>os boletos em aberto, após 29 dias da data do vencimento, serão enviados para protesto em cartório.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047B1F9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</w:p>
    <w:p w14:paraId="39837580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07.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PIX AGENDADO</w:t>
      </w:r>
      <w:r w:rsidRPr="007D6916">
        <w:rPr>
          <w:rFonts w:ascii="Arial Narrow" w:hAnsi="Arial Narrow"/>
          <w:sz w:val="16"/>
          <w:szCs w:val="16"/>
        </w:rPr>
        <w:t xml:space="preserve">: os pagamentos efetuados por PIX deverão ser agendados para a data escolhida pelo pagador. 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7D6916">
        <w:rPr>
          <w:rFonts w:ascii="Arial Narrow" w:hAnsi="Arial Narrow"/>
          <w:sz w:val="16"/>
          <w:szCs w:val="16"/>
        </w:rPr>
        <w:t xml:space="preserve">  Se o pagante do PIX descumprir a data exposta neste contrato (por desagendamento ou ausência de saldo), a quitação deverá ser feita tão logo o pagador receba a notificação de atraso pela escola,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acrescida da multa de 8,30 e juros de 1,37 ao dia. </w:t>
      </w:r>
      <w:r w:rsidRPr="007D6916">
        <w:rPr>
          <w:rFonts w:ascii="Arial Narrow" w:hAnsi="Arial Narrow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7D6916">
        <w:rPr>
          <w:rFonts w:ascii="Arial Narrow" w:hAnsi="Arial Narrow"/>
          <w:sz w:val="16"/>
          <w:szCs w:val="16"/>
          <w:u w:val="single"/>
        </w:rPr>
        <w:t>se o pagamento não for realizado após 29 dias da data anunciada neste contrato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.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033F7364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343A662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08. O número mínimo de alunos por grupo no </w:t>
      </w:r>
      <w:r w:rsidRPr="007D6916">
        <w:rPr>
          <w:rFonts w:ascii="Arial Narrow" w:hAnsi="Arial Narrow"/>
          <w:b/>
          <w:sz w:val="16"/>
          <w:szCs w:val="16"/>
        </w:rPr>
        <w:t>SISTEMA ACADÊMICO</w:t>
      </w:r>
      <w:r w:rsidRPr="007D6916">
        <w:rPr>
          <w:rFonts w:ascii="Arial Narrow" w:hAnsi="Arial Narrow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7D6916">
        <w:rPr>
          <w:rFonts w:ascii="Arial Narrow" w:hAnsi="Arial Narrow"/>
          <w:b/>
          <w:sz w:val="16"/>
          <w:szCs w:val="16"/>
        </w:rPr>
        <w:t>SISTEMA PERSONALIZADO</w:t>
      </w:r>
      <w:r w:rsidRPr="007D6916">
        <w:rPr>
          <w:rFonts w:ascii="Arial Narrow" w:hAnsi="Arial Narrow"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  <w:u w:val="single"/>
        </w:rPr>
        <w:t>cujo valor será alterado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  <w:u w:val="single"/>
        </w:rPr>
        <w:t>para mais</w:t>
      </w:r>
      <w:r w:rsidRPr="007D6916">
        <w:rPr>
          <w:rFonts w:ascii="Arial Narrow" w:hAnsi="Arial Narrow"/>
          <w:sz w:val="16"/>
          <w:szCs w:val="16"/>
        </w:rPr>
        <w:t xml:space="preserve">, ou vice-versa, </w:t>
      </w:r>
      <w:r w:rsidRPr="007D6916">
        <w:rPr>
          <w:rFonts w:ascii="Arial Narrow" w:hAnsi="Arial Narrow"/>
          <w:sz w:val="16"/>
          <w:szCs w:val="16"/>
          <w:u w:val="single"/>
        </w:rPr>
        <w:t>para menos</w:t>
      </w:r>
      <w:r w:rsidRPr="007D6916">
        <w:rPr>
          <w:rFonts w:ascii="Arial Narrow" w:hAnsi="Arial Narrow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3F6E6B39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0A142DE5" w14:textId="77777777" w:rsidR="007D6916" w:rsidRPr="007D6916" w:rsidRDefault="007D6916" w:rsidP="007D6916">
      <w:pPr>
        <w:jc w:val="both"/>
        <w:rPr>
          <w:rFonts w:ascii="Arial Narrow" w:hAnsi="Arial Narrow"/>
          <w:b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09. Dependendo da necessidade e interesse da escola, a mesma poderá também adotar o PPT (Programmed Personal Teaching), ou seja, o</w:t>
      </w:r>
      <w:r w:rsidRPr="007D6916">
        <w:rPr>
          <w:rFonts w:ascii="Arial Narrow" w:hAnsi="Arial Narrow"/>
          <w:b/>
          <w:sz w:val="16"/>
          <w:szCs w:val="16"/>
        </w:rPr>
        <w:t xml:space="preserve"> SISTEMA PERSONALIZADO</w:t>
      </w:r>
      <w:r w:rsidRPr="007D6916">
        <w:rPr>
          <w:rFonts w:ascii="Arial Narrow" w:hAnsi="Arial Narrow"/>
          <w:sz w:val="16"/>
          <w:szCs w:val="16"/>
        </w:rPr>
        <w:t xml:space="preserve">, no qual faz-se a junção de grupos heterogêneos em sala especial. Sistema esse idealizado pela </w:t>
      </w:r>
      <w:r w:rsidRPr="007D6916">
        <w:rPr>
          <w:rFonts w:ascii="Arial Narrow" w:hAnsi="Arial Narrow"/>
          <w:b/>
          <w:bCs/>
          <w:sz w:val="16"/>
          <w:szCs w:val="16"/>
        </w:rPr>
        <w:t>FUNDAÇÃO FISK</w:t>
      </w:r>
      <w:r w:rsidRPr="007D6916">
        <w:rPr>
          <w:rFonts w:ascii="Arial Narrow" w:hAnsi="Arial Narrow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</w:p>
    <w:p w14:paraId="433168E8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59926765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10. As avaliações </w:t>
      </w:r>
      <w:r w:rsidRPr="007D6916">
        <w:rPr>
          <w:rFonts w:ascii="Arial Narrow" w:hAnsi="Arial Narrow"/>
          <w:b/>
          <w:bCs/>
          <w:sz w:val="16"/>
          <w:szCs w:val="16"/>
        </w:rPr>
        <w:t>não são obrigatórias</w:t>
      </w:r>
      <w:r w:rsidRPr="007D6916">
        <w:rPr>
          <w:rFonts w:ascii="Arial Narrow" w:hAnsi="Arial Narrow"/>
          <w:sz w:val="16"/>
          <w:szCs w:val="16"/>
        </w:rPr>
        <w:t xml:space="preserve"> nas séries: Magic Way, Playground e Fun, sendo por decisão dos pais ou responsáveis se os alunos se submeterão às avaliações. Já, a partir do </w:t>
      </w:r>
      <w:r w:rsidRPr="007D6916">
        <w:rPr>
          <w:rFonts w:ascii="Arial Narrow" w:hAnsi="Arial Narrow"/>
          <w:b/>
          <w:sz w:val="16"/>
          <w:szCs w:val="16"/>
        </w:rPr>
        <w:t>CONNECT 1</w:t>
      </w:r>
      <w:r w:rsidRPr="007D6916">
        <w:rPr>
          <w:rFonts w:ascii="Arial Narrow" w:hAnsi="Arial Narrow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609562B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5DF9A65A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11. Todos os cursos acadêmicos e personalizados, terão a duração de 1 (um) semestre escolar, exceto os cursos de conclusão, quer de língua inglesa ou espanhola, respectivamente Fisk in Focus e Inmediato 3 serão anuais, por se tratarem de cursos preparatórios para exames internacionais.</w:t>
      </w:r>
    </w:p>
    <w:p w14:paraId="4D6FC5A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53FE744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12. Os cursos infantis das séries: Magic Way, Playground e Fun terão a carga horária de 1h40min semanais (1x na semana) ou 0:50min (2x semanais), bem como os Cursos Semi-Intensivos.</w:t>
      </w:r>
    </w:p>
    <w:p w14:paraId="63BFB51D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C93F3E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13. As unidades FISK de Assis e Cândido Mota são Centros Preparatórios e Aplicadores do Exame de Proficiência em Língua Inglesa, o MET – Michigan English Test. A unidade de Assis é Centro Preparatório e Aplicador do Exame de Proficiência em Língua Espanhola SIELE, S1. </w:t>
      </w:r>
      <w:r w:rsidRPr="007D6916">
        <w:rPr>
          <w:rFonts w:ascii="Arial Narrow" w:hAnsi="Arial Narrow"/>
          <w:sz w:val="16"/>
          <w:szCs w:val="16"/>
          <w:u w:val="single"/>
        </w:rPr>
        <w:t>As taxas de ambos os exames estão inclusas na matrícula</w:t>
      </w:r>
      <w:r w:rsidRPr="007D6916">
        <w:rPr>
          <w:rFonts w:ascii="Arial Narrow" w:hAnsi="Arial Narrow"/>
          <w:sz w:val="16"/>
          <w:szCs w:val="16"/>
        </w:rPr>
        <w:t xml:space="preserve">. </w:t>
      </w:r>
    </w:p>
    <w:p w14:paraId="63009AA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2939687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1A6A2DE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766F83A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15. A escola possui sistema de monitoramento em todas as salas de aula e em suas dependências. </w:t>
      </w:r>
      <w:r w:rsidRPr="007D6916">
        <w:rPr>
          <w:rFonts w:ascii="Arial Narrow" w:hAnsi="Arial Narrow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7D6916">
        <w:rPr>
          <w:rFonts w:ascii="Arial Narrow" w:hAnsi="Arial Narrow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2F1A993A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2A750DC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16. O aluno repetente não poderá ser promovido para curso seguinte devendo, porém, </w:t>
      </w:r>
      <w:r w:rsidRPr="007D6916">
        <w:rPr>
          <w:rFonts w:ascii="Arial Narrow" w:hAnsi="Arial Narrow"/>
          <w:sz w:val="16"/>
          <w:szCs w:val="16"/>
          <w:u w:val="single"/>
        </w:rPr>
        <w:t>deverá refazê-lo,</w:t>
      </w:r>
      <w:r w:rsidRPr="007D6916">
        <w:rPr>
          <w:rFonts w:ascii="Arial Narrow" w:hAnsi="Arial Narrow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679E5E9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384"/>
      </w:tblGrid>
      <w:tr w:rsidR="007D6916" w:rsidRPr="007D6916" w14:paraId="66C568EA" w14:textId="77777777" w:rsidTr="007D6916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A08646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17. </w:t>
            </w:r>
            <w:r w:rsidRPr="007D6916">
              <w:rPr>
                <w:rFonts w:ascii="Arial Narrow" w:hAnsi="Arial Narrow"/>
                <w:b/>
                <w:sz w:val="15"/>
                <w:szCs w:val="15"/>
              </w:rPr>
              <w:t>REGULAMENTOS ESPECÍFICOS DO CURSO PERSONALIZADO</w:t>
            </w:r>
            <w:r w:rsidRPr="007D6916">
              <w:rPr>
                <w:rFonts w:ascii="Arial Narrow" w:hAnsi="Arial Narrow"/>
                <w:sz w:val="15"/>
                <w:szCs w:val="15"/>
              </w:rPr>
              <w:t>: (Ver explicação detalhada no diagrama a seguir)</w:t>
            </w:r>
          </w:p>
          <w:p w14:paraId="464C1215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  <w:p w14:paraId="6F5E839F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</w:t>
            </w:r>
            <w:r w:rsidRPr="007D6916">
              <w:rPr>
                <w:rFonts w:ascii="Arial Narrow" w:hAnsi="Arial Narrow"/>
                <w:b/>
                <w:sz w:val="15"/>
                <w:szCs w:val="15"/>
              </w:rPr>
              <w:t>Duração Regular: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 1 semestre. O curso tem 4 (quatro) possibilidades de conclusão – dependendo do desempenho e data de início do curso, quais sejam:</w:t>
            </w:r>
          </w:p>
          <w:p w14:paraId="17EC5C5B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1ª.) dentro do semestre regular (período de tempo ideal)</w:t>
            </w:r>
          </w:p>
          <w:p w14:paraId="619FD09E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2ª.) em menos de 1 semestre regular (aceleramento do curso)</w:t>
            </w:r>
          </w:p>
          <w:p w14:paraId="4B133B21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3ª.) em mais de 1 semestre regular (excesso de faltas e/ou lentidão)</w:t>
            </w:r>
          </w:p>
          <w:p w14:paraId="3BD032E3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4ª.) interligação de semestres: início no decorrer do primeiro e término no decorrer do segundo.</w:t>
            </w:r>
          </w:p>
          <w:p w14:paraId="3D3CF666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7D6916" w:rsidRPr="007D6916" w14:paraId="4D93D244" w14:textId="77777777" w:rsidTr="007D6916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6CC3F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  <w:p w14:paraId="22E674AA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                                                 DIAGRAMA DAS MATRíCULAS DENTRO E FORA DO TEMPO REGULAR</w:t>
            </w:r>
          </w:p>
          <w:tbl>
            <w:tblPr>
              <w:tblpPr w:leftFromText="141" w:rightFromText="141" w:bottomFromText="100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88"/>
            </w:tblGrid>
            <w:tr w:rsidR="007D6916" w:rsidRPr="007D6916" w14:paraId="6DE23E13" w14:textId="77777777">
              <w:trPr>
                <w:trHeight w:val="1450"/>
              </w:trPr>
              <w:tc>
                <w:tcPr>
                  <w:tcW w:w="418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7E16672F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1º Semestre de 2026</w:t>
                  </w:r>
                </w:p>
                <w:p w14:paraId="3C817694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</w:p>
                <w:p w14:paraId="4DAED306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 xml:space="preserve">Mês de início                       Previsão de término </w:t>
                  </w:r>
                </w:p>
                <w:p w14:paraId="46E25D0E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Fevereiro/ 2026                           Junho/ 2026</w:t>
                  </w:r>
                </w:p>
                <w:p w14:paraId="7518ADB0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Março/ 2026                                Agosto/ 2026</w:t>
                  </w:r>
                </w:p>
                <w:p w14:paraId="4ECC1D57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Abril / 2026                                  Setembro/ 2026</w:t>
                  </w:r>
                </w:p>
                <w:p w14:paraId="078E7BBC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Maio/ 2026                                   Outubro/ 2026</w:t>
                  </w:r>
                </w:p>
                <w:p w14:paraId="002D88B5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Junho/ 2026                                 Novembro/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7D6916" w:rsidRPr="007D6916" w14:paraId="61EB53C9" w14:textId="77777777">
              <w:trPr>
                <w:trHeight w:val="1483"/>
              </w:trPr>
              <w:tc>
                <w:tcPr>
                  <w:tcW w:w="39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1B745332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                  </w:t>
                  </w: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2º Semestre de 2025</w:t>
                  </w:r>
                </w:p>
                <w:p w14:paraId="58A8636E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</w:p>
                <w:p w14:paraId="4EFB4AA0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Mês de início                        Previsão de término</w:t>
                  </w:r>
                </w:p>
                <w:p w14:paraId="196AC9E6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Julho/ 2025                                Dezembro/ 2025</w:t>
                  </w:r>
                </w:p>
                <w:p w14:paraId="30D03401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Agosto/ 2025                              Fevereiro/ 2026</w:t>
                  </w:r>
                </w:p>
                <w:p w14:paraId="3E67CDB9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Setembro/ 2025                          Março/ 2026</w:t>
                  </w:r>
                </w:p>
                <w:p w14:paraId="2F4C175D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Outubro/ 2025                            Abril/ 2026</w:t>
                  </w:r>
                </w:p>
                <w:p w14:paraId="15290682" w14:textId="77777777" w:rsidR="007D6916" w:rsidRPr="007D6916" w:rsidRDefault="007D6916" w:rsidP="007D6916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Novembro/ 2025                          Maio/ 2026</w:t>
                  </w:r>
                </w:p>
              </w:tc>
            </w:tr>
          </w:tbl>
          <w:p w14:paraId="1BFA2674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66A20136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1ª.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701562FC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  <w:u w:val="single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2ª.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: Caso o aluno venha terminar seu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curso antes do tempo previsto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, poderá ele se matricular no curso subsequente obedecendo aos mesmos critérios de pagamento, lembrando que as parcelas do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 xml:space="preserve">curso anterior 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devem ser quitadas regularmente, ainda que seus vencimentos possam vir a ocorrer após a conclusão do mesmo,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coincidindo com as do novo curso iniciado.</w:t>
            </w:r>
          </w:p>
          <w:p w14:paraId="7F834CBD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3ª.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6B23DDC7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4ª. POSSIBILIDADE: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 Em caso de início e término do curso fora do período regular, deve-se seguir a ordem cronológica conforme o exposto acima.  </w:t>
            </w:r>
          </w:p>
          <w:p w14:paraId="5A000384" w14:textId="77777777" w:rsidR="007D6916" w:rsidRPr="007D6916" w:rsidRDefault="007D6916" w:rsidP="007D6916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</w:tc>
      </w:tr>
    </w:tbl>
    <w:p w14:paraId="3AF6697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1A38261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     </w:t>
      </w:r>
    </w:p>
    <w:p w14:paraId="7719F481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19. Fica terminantemente proibida a reprodução de livros, livretos, áudios e vídeos, por determinação da </w:t>
      </w:r>
      <w:r w:rsidRPr="007D6916">
        <w:rPr>
          <w:rFonts w:ascii="Arial Narrow" w:hAnsi="Arial Narrow"/>
          <w:b/>
          <w:sz w:val="16"/>
          <w:szCs w:val="16"/>
        </w:rPr>
        <w:t xml:space="preserve">FUNDAÇÃO FISK. </w:t>
      </w:r>
    </w:p>
    <w:p w14:paraId="39C5E2E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779DF93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7D6916">
        <w:rPr>
          <w:rFonts w:ascii="Arial Narrow" w:hAnsi="Arial Narrow"/>
          <w:sz w:val="16"/>
          <w:szCs w:val="16"/>
          <w:u w:val="single"/>
        </w:rPr>
        <w:t>solução de dúvidas</w:t>
      </w:r>
      <w:r w:rsidRPr="007D6916">
        <w:rPr>
          <w:rFonts w:ascii="Arial Narrow" w:hAnsi="Arial Narrow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D6916">
        <w:rPr>
          <w:rFonts w:ascii="Arial Narrow" w:hAnsi="Arial Narrow"/>
          <w:sz w:val="16"/>
          <w:szCs w:val="16"/>
          <w:u w:val="single"/>
        </w:rPr>
        <w:t>O aluno tem direito a dois plantões mensais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026E187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54AD0EF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21. Como a perda de provas </w:t>
      </w:r>
      <w:r w:rsidRPr="007D6916">
        <w:rPr>
          <w:rFonts w:ascii="Arial Narrow" w:hAnsi="Arial Narrow"/>
          <w:b/>
          <w:sz w:val="16"/>
          <w:szCs w:val="16"/>
        </w:rPr>
        <w:t xml:space="preserve">ESCRITAS </w:t>
      </w:r>
      <w:r w:rsidRPr="007D6916">
        <w:rPr>
          <w:rFonts w:ascii="Arial Narrow" w:hAnsi="Arial Narrow"/>
          <w:sz w:val="16"/>
          <w:szCs w:val="16"/>
        </w:rPr>
        <w:t xml:space="preserve">e </w:t>
      </w:r>
      <w:r w:rsidRPr="007D6916">
        <w:rPr>
          <w:rFonts w:ascii="Arial Narrow" w:hAnsi="Arial Narrow"/>
          <w:b/>
          <w:sz w:val="16"/>
          <w:szCs w:val="16"/>
        </w:rPr>
        <w:t>AUDITIVAS</w:t>
      </w:r>
      <w:r w:rsidRPr="007D6916">
        <w:rPr>
          <w:rFonts w:ascii="Arial Narrow" w:hAnsi="Arial Narrow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0E23874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040A6B98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22. Em caso de perda do </w:t>
      </w:r>
      <w:r w:rsidRPr="007D6916">
        <w:rPr>
          <w:rFonts w:ascii="Arial Narrow" w:hAnsi="Arial Narrow"/>
          <w:b/>
          <w:sz w:val="16"/>
          <w:szCs w:val="16"/>
        </w:rPr>
        <w:t>REPORT CARD</w:t>
      </w:r>
      <w:r w:rsidRPr="007D6916">
        <w:rPr>
          <w:rFonts w:ascii="Arial Narrow" w:hAnsi="Arial Narrow"/>
          <w:sz w:val="16"/>
          <w:szCs w:val="16"/>
        </w:rPr>
        <w:t xml:space="preserve"> (boletim) e/ou </w:t>
      </w:r>
      <w:r w:rsidRPr="007D6916">
        <w:rPr>
          <w:rFonts w:ascii="Arial Narrow" w:hAnsi="Arial Narrow"/>
          <w:b/>
          <w:bCs/>
          <w:sz w:val="16"/>
          <w:szCs w:val="16"/>
        </w:rPr>
        <w:t>CERTIFICADOS</w:t>
      </w:r>
      <w:r w:rsidRPr="007D6916">
        <w:rPr>
          <w:rFonts w:ascii="Arial Narrow" w:hAnsi="Arial Narrow"/>
          <w:sz w:val="16"/>
          <w:szCs w:val="16"/>
        </w:rPr>
        <w:t>, o aluno terá um custo de R$30,00 para obter uma segunda via.</w:t>
      </w:r>
    </w:p>
    <w:p w14:paraId="1ECE58C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6D3154E3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23. </w:t>
      </w:r>
      <w:r w:rsidRPr="007D6916">
        <w:rPr>
          <w:rFonts w:ascii="Arial Narrow" w:hAnsi="Arial Narrow"/>
          <w:sz w:val="16"/>
          <w:szCs w:val="16"/>
          <w:u w:val="single"/>
        </w:rPr>
        <w:t>Como cortesia da escola e sem qualquer custo</w:t>
      </w:r>
      <w:r w:rsidRPr="007D6916">
        <w:rPr>
          <w:rFonts w:ascii="Arial Narrow" w:hAnsi="Arial Narrow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18926CF2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46A49B8" w14:textId="77777777" w:rsidR="007D6916" w:rsidRPr="007D6916" w:rsidRDefault="007D6916" w:rsidP="007D6916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7D6916">
        <w:rPr>
          <w:rFonts w:ascii="Arial Narrow" w:hAnsi="Arial Narrow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3C9AEE76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1EBAFDCF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25. O aluno poderá ter a reposição regular de </w:t>
      </w:r>
      <w:r w:rsidRPr="007D6916">
        <w:rPr>
          <w:rFonts w:ascii="Arial Narrow" w:hAnsi="Arial Narrow"/>
          <w:sz w:val="16"/>
          <w:szCs w:val="16"/>
          <w:u w:val="single"/>
        </w:rPr>
        <w:t>aula perdida,</w:t>
      </w:r>
      <w:r w:rsidRPr="007D6916">
        <w:rPr>
          <w:rFonts w:ascii="Arial Narrow" w:hAnsi="Arial Narrow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06A7B8FB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6B70334C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26. No período pós-pandemia, algumas turmas seguiram com </w:t>
      </w:r>
      <w:r w:rsidRPr="007D6916">
        <w:rPr>
          <w:rFonts w:ascii="Arial Narrow" w:hAnsi="Arial Narrow"/>
          <w:sz w:val="16"/>
          <w:szCs w:val="16"/>
          <w:u w:val="single"/>
        </w:rPr>
        <w:t>Aulas Híbridas</w:t>
      </w:r>
      <w:r w:rsidRPr="007D6916">
        <w:rPr>
          <w:rFonts w:ascii="Arial Narrow" w:hAnsi="Arial Narrow"/>
          <w:sz w:val="16"/>
          <w:szCs w:val="16"/>
        </w:rPr>
        <w:t xml:space="preserve"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7D6916">
        <w:rPr>
          <w:rFonts w:ascii="Arial Narrow" w:hAnsi="Arial Narrow"/>
          <w:sz w:val="16"/>
          <w:szCs w:val="16"/>
          <w:u w:val="single"/>
        </w:rPr>
        <w:t>No entanto, a transição de um sistema para outro só é possível mediante ao aviso prévio do aluno para o professor.</w:t>
      </w:r>
    </w:p>
    <w:p w14:paraId="4A6CDAB4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4D0EFB0A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27. </w:t>
      </w:r>
      <w:r w:rsidRPr="007D6916">
        <w:rPr>
          <w:rFonts w:ascii="Arial Narrow" w:hAnsi="Arial Narrow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7D6916">
        <w:rPr>
          <w:rFonts w:ascii="Arial Narrow" w:hAnsi="Arial Narrow"/>
          <w:sz w:val="16"/>
          <w:szCs w:val="16"/>
        </w:rPr>
        <w:t xml:space="preserve">, residente em outras localidades. Os custos podem variar de estado para estado. </w:t>
      </w:r>
    </w:p>
    <w:p w14:paraId="52C18BB1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6618F611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28. No decorrer do seu curso, o aluno poderá se transferir para outra unidade da rede FISK </w:t>
      </w:r>
      <w:r w:rsidRPr="007D6916">
        <w:rPr>
          <w:rFonts w:ascii="Arial Narrow" w:hAnsi="Arial Narrow"/>
          <w:sz w:val="16"/>
          <w:szCs w:val="16"/>
          <w:u w:val="single"/>
        </w:rPr>
        <w:t>desde que tenha quitado todos os seus débitos pendentes para com esta empresa</w:t>
      </w:r>
      <w:r w:rsidRPr="007D6916">
        <w:rPr>
          <w:rFonts w:ascii="Arial Narrow" w:hAnsi="Arial Narrow"/>
          <w:sz w:val="16"/>
          <w:szCs w:val="16"/>
        </w:rPr>
        <w:t xml:space="preserve"> e, mediante </w:t>
      </w:r>
      <w:r w:rsidRPr="007D6916">
        <w:rPr>
          <w:rFonts w:ascii="Arial Narrow" w:hAnsi="Arial Narrow"/>
          <w:b/>
          <w:sz w:val="16"/>
          <w:szCs w:val="16"/>
        </w:rPr>
        <w:t>DECLARAÇÃO DE VAGA</w:t>
      </w:r>
      <w:r w:rsidRPr="007D6916">
        <w:rPr>
          <w:rFonts w:ascii="Arial Narrow" w:hAnsi="Arial Narrow"/>
          <w:sz w:val="16"/>
          <w:szCs w:val="16"/>
        </w:rPr>
        <w:t>. O aluno deverá fazer uso do mesmo material didático, sem nenhum custo na MATRÍCULA (conforme orientação da Matriz-S. PAULO), cabendo-lhe apenas o pagamento das parcelas restantes do curso junto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à escola para onde se destina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66A4D22D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  <w:u w:val="single"/>
        </w:rPr>
      </w:pPr>
    </w:p>
    <w:p w14:paraId="5C1FE6AE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29. Para obtenção do Certificado Final do curso de inglês da Fisk, continuaremos a considerar três notas: avaliação oral + MET (listening) + MET (Reading &amp; grammar). É importante ressaltar que por ser uma Certificação Internacional, esse resultado pode levar até 180 dias para chegar até a escola. O mesmo é válido para o Exame SIELE S1 de língua espanhola. </w:t>
      </w:r>
    </w:p>
    <w:p w14:paraId="4EE19559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3F2B6600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7EF4F2B3" w14:textId="77777777" w:rsidR="007D6916" w:rsidRPr="007D6916" w:rsidRDefault="007D6916" w:rsidP="007D6916">
      <w:pPr>
        <w:jc w:val="both"/>
        <w:rPr>
          <w:rFonts w:ascii="Arial Narrow" w:hAnsi="Arial Narrow"/>
          <w:bCs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30. Uma vez inscrito para avaliações internacionais, </w:t>
      </w:r>
      <w:r w:rsidRPr="007D6916">
        <w:rPr>
          <w:rFonts w:ascii="Arial Narrow" w:hAnsi="Arial Narrow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7D6916">
        <w:rPr>
          <w:rFonts w:ascii="Arial Narrow" w:hAnsi="Arial Narrow"/>
          <w:bCs/>
          <w:sz w:val="16"/>
          <w:szCs w:val="16"/>
        </w:rPr>
        <w:t>- realizados ou não - quer seja em pagamento destinado a esta entidade ou a outros Centros Aplicadores.</w:t>
      </w:r>
    </w:p>
    <w:p w14:paraId="160FC207" w14:textId="77777777" w:rsidR="007D6916" w:rsidRPr="007D6916" w:rsidRDefault="007D6916" w:rsidP="007D6916">
      <w:pPr>
        <w:jc w:val="both"/>
        <w:rPr>
          <w:rFonts w:ascii="Arial Narrow" w:hAnsi="Arial Narrow"/>
          <w:sz w:val="16"/>
          <w:szCs w:val="16"/>
        </w:rPr>
      </w:pPr>
    </w:p>
    <w:p w14:paraId="759349E7" w14:textId="77777777" w:rsidR="007D6916" w:rsidRPr="007D6916" w:rsidRDefault="007D6916" w:rsidP="007D6916">
      <w:pPr>
        <w:jc w:val="both"/>
        <w:rPr>
          <w:rFonts w:ascii="Arial Narrow" w:hAnsi="Arial Narrow"/>
        </w:rPr>
      </w:pPr>
      <w:r w:rsidRPr="007D6916">
        <w:rPr>
          <w:rFonts w:ascii="Arial Narrow" w:hAnsi="Arial Narrow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2E870813" w14:textId="77777777" w:rsidR="007D6916" w:rsidRPr="007D6916" w:rsidRDefault="007D6916" w:rsidP="007D6916">
      <w:pPr>
        <w:jc w:val="both"/>
        <w:rPr>
          <w:rFonts w:ascii="Arial Narrow" w:hAnsi="Arial Narrow"/>
        </w:rPr>
      </w:pPr>
      <w:r w:rsidRPr="007D6916">
        <w:rPr>
          <w:rFonts w:ascii="Arial Narrow" w:hAnsi="Arial Narrow"/>
        </w:rPr>
        <w:t xml:space="preserve">   </w:t>
      </w:r>
    </w:p>
    <w:p w14:paraId="0D4D7CC6" w14:textId="77777777" w:rsidR="00DF635E" w:rsidRPr="007D6916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70B8706C" w14:textId="77777777" w:rsidR="00A07D8D" w:rsidRPr="007D6916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EBDDDC9" w14:textId="77777777" w:rsidR="00696524" w:rsidRPr="007D6916" w:rsidRDefault="00DF635E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7D6916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7D6916">
        <w:rPr>
          <w:rFonts w:ascii="Arial Narrow" w:hAnsi="Arial Narrow"/>
          <w:color w:val="000000"/>
          <w:sz w:val="20"/>
          <w:szCs w:val="20"/>
        </w:rPr>
        <w:t>20_______.</w:t>
      </w:r>
    </w:p>
    <w:p w14:paraId="04F26049" w14:textId="77777777" w:rsidR="00DF635E" w:rsidRDefault="00DF635E" w:rsidP="007D6916">
      <w:pPr>
        <w:ind w:left="120" w:firstLine="709"/>
        <w:jc w:val="both"/>
        <w:rPr>
          <w:rFonts w:ascii="Arial Narrow" w:hAnsi="Arial Narrow"/>
          <w:sz w:val="20"/>
          <w:szCs w:val="20"/>
        </w:rPr>
      </w:pPr>
    </w:p>
    <w:p w14:paraId="61647229" w14:textId="77777777" w:rsidR="007D6916" w:rsidRDefault="007D6916" w:rsidP="007D6916">
      <w:pPr>
        <w:ind w:left="120" w:firstLine="709"/>
        <w:jc w:val="both"/>
        <w:rPr>
          <w:rFonts w:ascii="Arial Narrow" w:hAnsi="Arial Narrow"/>
          <w:sz w:val="20"/>
          <w:szCs w:val="20"/>
        </w:rPr>
      </w:pPr>
    </w:p>
    <w:p w14:paraId="657C7E16" w14:textId="77777777" w:rsidR="007D6916" w:rsidRPr="007D6916" w:rsidRDefault="007D6916" w:rsidP="007D6916">
      <w:pPr>
        <w:ind w:left="120" w:firstLine="709"/>
        <w:jc w:val="center"/>
        <w:rPr>
          <w:rFonts w:ascii="Arial Narrow" w:hAnsi="Arial Narrow"/>
          <w:sz w:val="20"/>
          <w:szCs w:val="20"/>
        </w:rPr>
      </w:pPr>
    </w:p>
    <w:p w14:paraId="73FE011C" w14:textId="77777777" w:rsidR="0016647D" w:rsidRPr="007D6916" w:rsidRDefault="0016647D" w:rsidP="007D6916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7D6916">
        <w:rPr>
          <w:rFonts w:ascii="Arial Narrow" w:hAnsi="Arial Narrow"/>
          <w:sz w:val="20"/>
          <w:szCs w:val="20"/>
        </w:rPr>
        <w:t>______________________________</w:t>
      </w:r>
      <w:r w:rsidRPr="007D6916">
        <w:rPr>
          <w:rFonts w:ascii="Arial Narrow" w:hAnsi="Arial Narrow"/>
          <w:sz w:val="20"/>
          <w:szCs w:val="20"/>
        </w:rPr>
        <w:tab/>
      </w:r>
      <w:r w:rsidRPr="007D6916">
        <w:rPr>
          <w:rFonts w:ascii="Arial Narrow" w:hAnsi="Arial Narrow"/>
          <w:sz w:val="20"/>
          <w:szCs w:val="20"/>
        </w:rPr>
        <w:tab/>
        <w:t xml:space="preserve"> </w:t>
      </w:r>
      <w:r w:rsidRPr="007D6916">
        <w:rPr>
          <w:rFonts w:ascii="Arial Narrow" w:hAnsi="Arial Narrow"/>
          <w:sz w:val="20"/>
          <w:szCs w:val="20"/>
        </w:rPr>
        <w:tab/>
      </w:r>
      <w:r w:rsidRPr="007D6916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727D7752" w14:textId="77777777" w:rsidR="0016647D" w:rsidRPr="007D6916" w:rsidRDefault="007D6916" w:rsidP="007D6916">
      <w:pPr>
        <w:rPr>
          <w:b/>
          <w:sz w:val="20"/>
          <w:szCs w:val="20"/>
        </w:rPr>
      </w:pPr>
      <w:r>
        <w:rPr>
          <w:sz w:val="20"/>
          <w:szCs w:val="20"/>
        </w:rPr>
        <w:t xml:space="preserve">                         </w:t>
      </w:r>
      <w:r w:rsidR="0016647D" w:rsidRPr="007D6916">
        <w:rPr>
          <w:sz w:val="20"/>
          <w:szCs w:val="20"/>
        </w:rPr>
        <w:t xml:space="preserve">CONTRATANTE / ALUNO  </w:t>
      </w:r>
      <w:r w:rsidR="0016647D" w:rsidRPr="007D6916">
        <w:rPr>
          <w:sz w:val="20"/>
          <w:szCs w:val="20"/>
        </w:rPr>
        <w:tab/>
      </w:r>
      <w:r w:rsidR="0016647D" w:rsidRPr="007D6916">
        <w:rPr>
          <w:sz w:val="20"/>
          <w:szCs w:val="20"/>
        </w:rPr>
        <w:tab/>
      </w:r>
      <w:r w:rsidR="0016647D" w:rsidRPr="007D6916">
        <w:rPr>
          <w:sz w:val="20"/>
          <w:szCs w:val="20"/>
        </w:rPr>
        <w:tab/>
      </w:r>
      <w:r w:rsidR="0016647D" w:rsidRPr="007D6916">
        <w:rPr>
          <w:sz w:val="20"/>
          <w:szCs w:val="20"/>
        </w:rPr>
        <w:tab/>
      </w:r>
      <w:r>
        <w:rPr>
          <w:sz w:val="20"/>
          <w:szCs w:val="20"/>
        </w:rPr>
        <w:t xml:space="preserve">                     </w:t>
      </w:r>
      <w:r w:rsidR="0016647D" w:rsidRPr="007D6916">
        <w:rPr>
          <w:sz w:val="20"/>
          <w:szCs w:val="20"/>
        </w:rPr>
        <w:t>CONTRATADA</w:t>
      </w:r>
    </w:p>
    <w:p w14:paraId="52577136" w14:textId="77777777" w:rsidR="0016647D" w:rsidRPr="007D6916" w:rsidRDefault="0016647D" w:rsidP="007D6916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7F9EF82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A32B0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B6F91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7E0A9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A69480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8763F2" w14:textId="77777777" w:rsidR="000D4C45" w:rsidRDefault="000D4C45">
      <w:r>
        <w:separator/>
      </w:r>
    </w:p>
  </w:endnote>
  <w:endnote w:type="continuationSeparator" w:id="0">
    <w:p w14:paraId="42C4C38A" w14:textId="77777777" w:rsidR="000D4C45" w:rsidRDefault="000D4C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168202" w14:textId="77777777" w:rsidR="000D4C45" w:rsidRDefault="000D4C45">
      <w:r>
        <w:separator/>
      </w:r>
    </w:p>
  </w:footnote>
  <w:footnote w:type="continuationSeparator" w:id="0">
    <w:p w14:paraId="4D67AC8D" w14:textId="77777777" w:rsidR="000D4C45" w:rsidRDefault="000D4C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382"/>
    <w:rsid w:val="000054A3"/>
    <w:rsid w:val="00014579"/>
    <w:rsid w:val="00065EE7"/>
    <w:rsid w:val="00086F1F"/>
    <w:rsid w:val="000A345F"/>
    <w:rsid w:val="000D4C45"/>
    <w:rsid w:val="000E2E5E"/>
    <w:rsid w:val="001073E7"/>
    <w:rsid w:val="0016647D"/>
    <w:rsid w:val="001844EB"/>
    <w:rsid w:val="001979C8"/>
    <w:rsid w:val="001A00D9"/>
    <w:rsid w:val="001B1E4C"/>
    <w:rsid w:val="001B648C"/>
    <w:rsid w:val="001E08FB"/>
    <w:rsid w:val="001E2262"/>
    <w:rsid w:val="00246481"/>
    <w:rsid w:val="0025737F"/>
    <w:rsid w:val="002600A9"/>
    <w:rsid w:val="002A0560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4AA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2668"/>
    <w:rsid w:val="00754B7E"/>
    <w:rsid w:val="00780347"/>
    <w:rsid w:val="007D6916"/>
    <w:rsid w:val="008127F4"/>
    <w:rsid w:val="008D5DDC"/>
    <w:rsid w:val="008F27E3"/>
    <w:rsid w:val="008F3382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6D0DA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2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67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Candido Mota.dotx</Template>
  <TotalTime>1</TotalTime>
  <Pages>3</Pages>
  <Words>2790</Words>
  <Characters>15070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Charles Silva</cp:lastModifiedBy>
  <cp:revision>1</cp:revision>
  <cp:lastPrinted>2011-12-08T13:22:00Z</cp:lastPrinted>
  <dcterms:created xsi:type="dcterms:W3CDTF">2025-07-31T19:48:00Z</dcterms:created>
  <dcterms:modified xsi:type="dcterms:W3CDTF">2025-07-31T19:49:00Z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