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697B27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C339FDB" wp14:editId="53886867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31A1B13" wp14:editId="0B8D71B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39826AF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31A1B13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39826AF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2715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CA68E91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CB80CD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2715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BD18ED6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16195F6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237BCCB5" w14:textId="77777777" w:rsidTr="00A871EA">
        <w:trPr>
          <w:trHeight w:val="340"/>
        </w:trPr>
        <w:tc>
          <w:tcPr>
            <w:tcW w:w="7405" w:type="dxa"/>
          </w:tcPr>
          <w:p w14:paraId="77C2DFB2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32715B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0A0CADFF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0B15CD20" w14:textId="77777777" w:rsidTr="00A871EA">
        <w:trPr>
          <w:trHeight w:val="340"/>
        </w:trPr>
        <w:tc>
          <w:tcPr>
            <w:tcW w:w="7405" w:type="dxa"/>
          </w:tcPr>
          <w:p w14:paraId="5F68F0A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32715B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32715B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7E519A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2715B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32715B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81056E0" w14:textId="77777777" w:rsidTr="0047293D">
        <w:trPr>
          <w:trHeight w:val="340"/>
        </w:trPr>
        <w:tc>
          <w:tcPr>
            <w:tcW w:w="10818" w:type="dxa"/>
            <w:gridSpan w:val="2"/>
          </w:tcPr>
          <w:p w14:paraId="5E6AF39A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32715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32715B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5E1B9D9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FA397F1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184B0EB1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208D7C9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A9A062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27F598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56ADF22" w14:textId="77777777" w:rsidTr="00433BDD">
        <w:trPr>
          <w:trHeight w:val="340"/>
        </w:trPr>
        <w:tc>
          <w:tcPr>
            <w:tcW w:w="5245" w:type="dxa"/>
          </w:tcPr>
          <w:p w14:paraId="41EAE0E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AC2FCD8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2FCA6A3E" w14:textId="77777777" w:rsidTr="002600A9">
        <w:trPr>
          <w:trHeight w:val="340"/>
        </w:trPr>
        <w:tc>
          <w:tcPr>
            <w:tcW w:w="5245" w:type="dxa"/>
          </w:tcPr>
          <w:p w14:paraId="7FFEEE12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720016C1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875F1D0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462D559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35A906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24F0C81" w14:textId="77777777" w:rsidTr="00C85618">
        <w:trPr>
          <w:trHeight w:val="340"/>
        </w:trPr>
        <w:tc>
          <w:tcPr>
            <w:tcW w:w="5245" w:type="dxa"/>
          </w:tcPr>
          <w:p w14:paraId="1E9FA2EE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32715B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D3A5801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32715B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5D9FB1A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26FA9E3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20D54F3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32715B">
        <w:rPr>
          <w:rFonts w:ascii="Arial Narrow" w:hAnsi="Arial Narrow"/>
          <w:noProof/>
        </w:rPr>
        <w:t>«</w:t>
      </w:r>
      <w:r w:rsidR="0032715B" w:rsidRPr="0032715B">
        <w:rPr>
          <w:rFonts w:ascii="Arial Narrow" w:hAnsi="Arial Narrow"/>
          <w:b/>
          <w:noProof/>
        </w:rPr>
        <w:t>GradeCursos</w:t>
      </w:r>
      <w:r w:rsidR="0032715B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24CE472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AE4BFBB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449C4C5D" w14:textId="77777777" w:rsidR="00FA0563" w:rsidRPr="00FA0563" w:rsidRDefault="00FA0563" w:rsidP="00FA0563"/>
    <w:p w14:paraId="3B2A670C" w14:textId="77777777" w:rsidR="00FA0563" w:rsidRDefault="00FA0563" w:rsidP="00FA0563">
      <w:pPr>
        <w:pStyle w:val="Ttulo2"/>
      </w:pPr>
      <w:r>
        <w:t>VALORES BRUTOS</w:t>
      </w:r>
    </w:p>
    <w:p w14:paraId="64C01A56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7EC4A255" w14:textId="77777777" w:rsidTr="00F206D3">
        <w:trPr>
          <w:trHeight w:val="340"/>
        </w:trPr>
        <w:tc>
          <w:tcPr>
            <w:tcW w:w="5428" w:type="dxa"/>
          </w:tcPr>
          <w:p w14:paraId="38BF536C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32715B">
              <w:rPr>
                <w:noProof/>
                <w:color w:val="000000" w:themeColor="text1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32715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EF02B94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32715B">
              <w:rPr>
                <w:noProof/>
                <w:color w:val="000000" w:themeColor="text1"/>
              </w:rPr>
              <w:t>«</w:t>
            </w:r>
            <w:r w:rsidR="0032715B" w:rsidRPr="0032715B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32715B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894815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43337E1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2715B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BF398F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3F261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A5710A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05EE4BF3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1E46F6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32715B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392E99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617DC2F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C66D5DC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30272A25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988A362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32715B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9F0CD8E" w14:textId="77777777" w:rsidR="0068410D" w:rsidRDefault="0068410D" w:rsidP="0068410D">
      <w:pPr>
        <w:ind w:left="360"/>
        <w:jc w:val="both"/>
      </w:pPr>
    </w:p>
    <w:p w14:paraId="660A8A17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PRIMEIRA – OBJETO</w:t>
      </w:r>
    </w:p>
    <w:p w14:paraId="3D607577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3887194B" w14:textId="77777777" w:rsidR="005C6D86" w:rsidRPr="004F4FDA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31E21B87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 xml:space="preserve">CLÁUSULA SEGUNDA – PAGAMENTO </w:t>
      </w:r>
    </w:p>
    <w:p w14:paraId="4A46D63F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Pelos serviços ora contratados, o CONTRATANTE pagará à CONTRATADA as parcelas aqui estabelecidas - nos termos do §2º abaixo - relativas ao estágio contratado, obrigação de pagar que persistirá durante toda sua duração, independentemente do calendário da escola e da fruição de aulas no período, sendo devido o pagamento até a conclusão do estágio. §1º- No caso de inadimplência do CONTRATANTE, não havendo a quitação do débito até o fim do estágio, somente será efetuada rematrícula e renovação contratual caso todos os valores devidos à CONTRATADA sejam integralmente </w:t>
      </w:r>
      <w:proofErr w:type="gramStart"/>
      <w:r w:rsidRPr="004F4FDA">
        <w:rPr>
          <w:rStyle w:val="nfase"/>
          <w:sz w:val="22"/>
          <w:szCs w:val="22"/>
        </w:rPr>
        <w:lastRenderedPageBreak/>
        <w:t>quitados;§</w:t>
      </w:r>
      <w:proofErr w:type="gramEnd"/>
      <w:r w:rsidRPr="004F4FDA">
        <w:rPr>
          <w:rStyle w:val="nfase"/>
          <w:sz w:val="22"/>
          <w:szCs w:val="22"/>
        </w:rPr>
        <w:t xml:space="preserve">3ºEventual atraso no pagamento de qualquer das parcelas, acarretará na aplicação de multa de 2%, e deverá o CONTRATANTE efetuar o pagamento acrescido de atualização monetária e mora diária de 0,033%. </w:t>
      </w:r>
    </w:p>
    <w:p w14:paraId="1A95FE50" w14:textId="77777777" w:rsidR="005C6D86" w:rsidRPr="004F4FDA" w:rsidRDefault="005C6D86" w:rsidP="005C6D86">
      <w:pPr>
        <w:ind w:left="-426"/>
        <w:jc w:val="both"/>
        <w:rPr>
          <w:rStyle w:val="nfase"/>
          <w:b/>
          <w:bCs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§4: </w:t>
      </w:r>
      <w:r w:rsidRPr="004F4FDA">
        <w:rPr>
          <w:rStyle w:val="nfase"/>
          <w:b/>
          <w:bCs/>
          <w:sz w:val="22"/>
          <w:szCs w:val="22"/>
        </w:rPr>
        <w:t>Segunda via de boletos bancários e boletins perdidos serão cobrados do CONTRATANTE a importância de R$5,00 (cinco) reais a título de multa.</w:t>
      </w:r>
    </w:p>
    <w:p w14:paraId="074A0B39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4F4FDA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vigente.</w:t>
      </w:r>
    </w:p>
    <w:p w14:paraId="3E9D3A1C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30CB2B0D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Este contrato é firmado pelo prazo de duração do estágio, sendo renovado automaticamente na compra do material didático para o estágio seguinte, conforme estabelecido acima, pelo período necessário à conclusão da carga horária, conforme regimento interno da escola, cujos termos integram este contrato para todos os fins. </w:t>
      </w:r>
    </w:p>
    <w:p w14:paraId="7D3F5441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 e taxas administrativas, no valor de 8% do valor a ser cancelado/devolvido, em caso de pagamento com cartão de crédito</w:t>
      </w:r>
      <w:r w:rsidRPr="004F4FDA">
        <w:rPr>
          <w:rStyle w:val="nfase"/>
          <w:i w:val="0"/>
          <w:sz w:val="22"/>
          <w:szCs w:val="22"/>
        </w:rPr>
        <w:t xml:space="preserve"> e 5% </w:t>
      </w:r>
      <w:proofErr w:type="gramStart"/>
      <w:r w:rsidRPr="004F4FDA">
        <w:rPr>
          <w:rStyle w:val="nfase"/>
          <w:i w:val="0"/>
          <w:sz w:val="22"/>
          <w:szCs w:val="22"/>
        </w:rPr>
        <w:t xml:space="preserve">em </w:t>
      </w:r>
      <w:r w:rsidRPr="004F4FDA">
        <w:rPr>
          <w:rStyle w:val="nfase"/>
          <w:sz w:val="22"/>
          <w:szCs w:val="22"/>
        </w:rPr>
        <w:t xml:space="preserve"> boleto</w:t>
      </w:r>
      <w:proofErr w:type="gramEnd"/>
      <w:r w:rsidRPr="004F4FDA">
        <w:rPr>
          <w:rStyle w:val="nfase"/>
          <w:sz w:val="22"/>
          <w:szCs w:val="22"/>
        </w:rPr>
        <w:t xml:space="preserve"> bancário. Na existência de valores em aberto e/ou em atraso, o cancelamento ocorrerá mediante a liquidação destes valores.</w:t>
      </w:r>
    </w:p>
    <w:p w14:paraId="01904D35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NÃO ACEITAMOS DEVOLUÇÃO DE MATERIAL </w:t>
      </w:r>
      <w:proofErr w:type="gramStart"/>
      <w:r w:rsidRPr="004F4FDA">
        <w:rPr>
          <w:rStyle w:val="nfase"/>
          <w:sz w:val="22"/>
          <w:szCs w:val="22"/>
        </w:rPr>
        <w:t>DIDÁTICO.§</w:t>
      </w:r>
      <w:proofErr w:type="gramEnd"/>
      <w:r w:rsidRPr="004F4FDA">
        <w:rPr>
          <w:rStyle w:val="nfase"/>
          <w:sz w:val="22"/>
          <w:szCs w:val="22"/>
        </w:rPr>
        <w:t xml:space="preserve">3º </w:t>
      </w:r>
      <w:r w:rsidRPr="004F4FDA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 de descontos oferecidos para segundo idioma, havendo o cancelamento de um deles, passa a vigorar a mensalidade de maior valor.</w:t>
      </w:r>
    </w:p>
    <w:p w14:paraId="17EEAD05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QUARTA - DAS OBRIGAÇÕES DAS PARTES</w:t>
      </w:r>
    </w:p>
    <w:p w14:paraId="3A70463A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O CONTRATANTE deverá adquirir todo o material didático necessário relativo ao estágio cursado, diretamente da CONTRATADA, sendo vedada a reutilização de material de terceiros – inclusive parentes </w:t>
      </w:r>
      <w:proofErr w:type="gramStart"/>
      <w:r w:rsidRPr="004F4FDA">
        <w:rPr>
          <w:rStyle w:val="nfase"/>
          <w:sz w:val="22"/>
          <w:szCs w:val="22"/>
        </w:rPr>
        <w:t>- ,sendo</w:t>
      </w:r>
      <w:proofErr w:type="gramEnd"/>
      <w:r w:rsidRPr="004F4FDA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4F4FDA">
        <w:rPr>
          <w:rStyle w:val="nfase"/>
          <w:sz w:val="22"/>
          <w:szCs w:val="22"/>
        </w:rPr>
        <w:t>da</w:t>
      </w:r>
      <w:proofErr w:type="spellEnd"/>
      <w:r w:rsidRPr="004F4FDA">
        <w:rPr>
          <w:rStyle w:val="nfase"/>
          <w:sz w:val="22"/>
          <w:szCs w:val="22"/>
        </w:rPr>
        <w:t xml:space="preserve"> não continuidade dos estudos.</w:t>
      </w:r>
    </w:p>
    <w:p w14:paraId="0042E0E6" w14:textId="77777777" w:rsidR="005C6D86" w:rsidRPr="004F4FDA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QUINTA–SITUAÇÕES FORTUITAS</w:t>
      </w:r>
    </w:p>
    <w:p w14:paraId="20BA8DCE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§1º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2FDEDECC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b/>
          <w:sz w:val="22"/>
          <w:szCs w:val="22"/>
        </w:rPr>
        <w:t>CLÁUSULA SEXTA - DAS DISPOSIÇÕES GERAIS</w:t>
      </w:r>
    </w:p>
    <w:p w14:paraId="1415FA80" w14:textId="77777777" w:rsidR="005C6D86" w:rsidRPr="004F4FDA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F4FDA">
        <w:rPr>
          <w:rStyle w:val="nfase"/>
          <w:sz w:val="22"/>
          <w:szCs w:val="22"/>
        </w:rPr>
        <w:t xml:space="preserve"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 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 e máximo de 15 alunos, sendo que, havendo quantidade inferior, os alunos serão remanejados para outras turmas, podendo haver a alteração de dia e horário, e quantidade maior será dividida a turma mantendo dia e horário contratado. </w:t>
      </w:r>
    </w:p>
    <w:p w14:paraId="06D597CD" w14:textId="77777777" w:rsidR="004F4FDA" w:rsidRPr="004F4FDA" w:rsidRDefault="004F4FDA" w:rsidP="004F4FDA">
      <w:pPr>
        <w:ind w:left="-426"/>
        <w:rPr>
          <w:rFonts w:ascii="Arial Narrow" w:hAnsi="Arial Narrow"/>
          <w:b/>
          <w:bCs/>
          <w:sz w:val="22"/>
          <w:szCs w:val="22"/>
          <w:u w:val="single"/>
        </w:rPr>
      </w:pPr>
      <w:r w:rsidRPr="004F4FDA"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 w:rsidRPr="004F4FDA">
        <w:rPr>
          <w:rFonts w:ascii="Arial Narrow" w:hAnsi="Arial Narrow"/>
          <w:b/>
          <w:bCs/>
          <w:sz w:val="22"/>
          <w:szCs w:val="22"/>
        </w:rPr>
        <w:t>O CONTRATADO</w:t>
      </w:r>
      <w:r w:rsidRPr="004F4FDA"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 w:rsidRPr="004F4FDA">
        <w:rPr>
          <w:rFonts w:ascii="Arial Narrow" w:hAnsi="Arial Narrow"/>
          <w:b/>
          <w:bCs/>
          <w:sz w:val="22"/>
          <w:szCs w:val="22"/>
        </w:rPr>
        <w:t xml:space="preserve"> </w:t>
      </w:r>
      <w:r w:rsidRPr="004F4FDA"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 w:rsidRPr="004F4FDA">
        <w:rPr>
          <w:rFonts w:ascii="Arial Narrow" w:hAnsi="Arial Narrow"/>
          <w:b/>
          <w:bCs/>
          <w:sz w:val="22"/>
          <w:szCs w:val="22"/>
        </w:rPr>
        <w:t>CONTRATANTE</w:t>
      </w:r>
      <w:r w:rsidRPr="004F4FDA"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4F4FDA">
        <w:rPr>
          <w:rFonts w:ascii="Arial Narrow" w:hAnsi="Arial Narrow"/>
          <w:b/>
          <w:bCs/>
          <w:sz w:val="22"/>
          <w:szCs w:val="22"/>
        </w:rPr>
        <w:t>CONTRATANTE</w:t>
      </w:r>
      <w:r w:rsidRPr="004F4FDA">
        <w:rPr>
          <w:rFonts w:ascii="Arial Narrow" w:hAnsi="Arial Narrow"/>
          <w:sz w:val="22"/>
          <w:szCs w:val="22"/>
        </w:rPr>
        <w:t>.</w:t>
      </w:r>
      <w:r w:rsidRPr="004F4FDA"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 w:rsidRPr="004F4FDA"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1F9C5DE2" w14:textId="77777777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</w:p>
    <w:p w14:paraId="4CCA6897" w14:textId="77777777" w:rsidR="004C7692" w:rsidRDefault="004C7692" w:rsidP="004C7692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32715B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32715B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0C1B3942" w14:textId="77777777" w:rsidR="004C7692" w:rsidRPr="004C7692" w:rsidRDefault="004C7692" w:rsidP="004C7692">
      <w:pPr>
        <w:ind w:left="-426"/>
        <w:jc w:val="both"/>
        <w:rPr>
          <w:iCs/>
          <w:sz w:val="22"/>
          <w:szCs w:val="22"/>
        </w:rPr>
      </w:pPr>
    </w:p>
    <w:p w14:paraId="0B7048A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lastRenderedPageBreak/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6D9F3668" w14:textId="6BF97850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 xml:space="preserve">CENTRO DE TREINAMENTO </w:t>
      </w:r>
      <w:r w:rsidR="008E3D89">
        <w:rPr>
          <w:bCs/>
          <w:sz w:val="20"/>
          <w:szCs w:val="20"/>
        </w:rPr>
        <w:t xml:space="preserve">3C </w:t>
      </w:r>
      <w:r w:rsidRPr="00AD0B4B">
        <w:rPr>
          <w:bCs/>
          <w:sz w:val="20"/>
          <w:szCs w:val="20"/>
        </w:rPr>
        <w:t>ME</w:t>
      </w:r>
    </w:p>
    <w:p w14:paraId="0FF71F88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16815FAD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7C403D52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477D6BF3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31A3182E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131446D8" w14:textId="77777777" w:rsidR="0032715B" w:rsidRDefault="0032715B" w:rsidP="003506F4">
      <w:pPr>
        <w:jc w:val="both"/>
      </w:pPr>
    </w:p>
    <w:sectPr w:rsidR="0032715B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E5EE1E6" w14:textId="77777777" w:rsidR="00742E52" w:rsidRDefault="00742E52">
      <w:r>
        <w:separator/>
      </w:r>
    </w:p>
  </w:endnote>
  <w:endnote w:type="continuationSeparator" w:id="0">
    <w:p w14:paraId="27DF288E" w14:textId="77777777" w:rsidR="00742E52" w:rsidRDefault="00742E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994B525" w14:textId="77777777" w:rsidR="00742E52" w:rsidRDefault="00742E52">
      <w:r>
        <w:separator/>
      </w:r>
    </w:p>
  </w:footnote>
  <w:footnote w:type="continuationSeparator" w:id="0">
    <w:p w14:paraId="3689256F" w14:textId="77777777" w:rsidR="00742E52" w:rsidRDefault="00742E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715B"/>
    <w:rsid w:val="000054A3"/>
    <w:rsid w:val="00014579"/>
    <w:rsid w:val="000360BA"/>
    <w:rsid w:val="00065EE7"/>
    <w:rsid w:val="00086F1F"/>
    <w:rsid w:val="000A345F"/>
    <w:rsid w:val="000E2E5E"/>
    <w:rsid w:val="0010039B"/>
    <w:rsid w:val="001073E7"/>
    <w:rsid w:val="0012415F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C7DD3"/>
    <w:rsid w:val="002E6831"/>
    <w:rsid w:val="002F4488"/>
    <w:rsid w:val="002F7E9F"/>
    <w:rsid w:val="00306B3F"/>
    <w:rsid w:val="00322173"/>
    <w:rsid w:val="00323BF7"/>
    <w:rsid w:val="0032715B"/>
    <w:rsid w:val="00340AF6"/>
    <w:rsid w:val="003506F4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92DF4"/>
    <w:rsid w:val="004A2F08"/>
    <w:rsid w:val="004A3D15"/>
    <w:rsid w:val="004A7DDF"/>
    <w:rsid w:val="004C7692"/>
    <w:rsid w:val="004D6537"/>
    <w:rsid w:val="004F4FDA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32B66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42E52"/>
    <w:rsid w:val="00754B7E"/>
    <w:rsid w:val="00780347"/>
    <w:rsid w:val="00801E4B"/>
    <w:rsid w:val="008127F4"/>
    <w:rsid w:val="0084613B"/>
    <w:rsid w:val="008D5DDC"/>
    <w:rsid w:val="008E3D89"/>
    <w:rsid w:val="008F27E3"/>
    <w:rsid w:val="0090093A"/>
    <w:rsid w:val="00903F65"/>
    <w:rsid w:val="00914AC5"/>
    <w:rsid w:val="00942A5A"/>
    <w:rsid w:val="009645CC"/>
    <w:rsid w:val="009A5849"/>
    <w:rsid w:val="009B7773"/>
    <w:rsid w:val="00A0453B"/>
    <w:rsid w:val="00A07D8D"/>
    <w:rsid w:val="00A20FB2"/>
    <w:rsid w:val="00A74033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0D21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57CFE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7039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3C ANUAL .dotx</Template>
  <TotalTime>0</TotalTime>
  <Pages>3</Pages>
  <Words>1642</Words>
  <Characters>8867</Characters>
  <Application>Microsoft Office Word</Application>
  <DocSecurity>0</DocSecurity>
  <Lines>73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10489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Carise</cp:lastModifiedBy>
  <cp:revision>2</cp:revision>
  <cp:lastPrinted>2011-12-08T13:22:00Z</cp:lastPrinted>
  <dcterms:created xsi:type="dcterms:W3CDTF">2021-10-18T19:49:00Z</dcterms:created>
  <dcterms:modified xsi:type="dcterms:W3CDTF">2021-10-18T19:49:00Z</dcterms:modified>
</cp:coreProperties>
</file>