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FBBA4A1" w14:textId="77777777"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bookmarkStart w:id="0" w:name="_GoBack"/>
      <w:bookmarkEnd w:id="0"/>
      <w:r>
        <w:rPr>
          <w:noProof/>
          <w:lang w:val="en-US" w:eastAsia="en-US"/>
        </w:rPr>
        <w:drawing>
          <wp:anchor distT="0" distB="0" distL="114300" distR="114300" simplePos="0" relativeHeight="251657216" behindDoc="1" locked="0" layoutInCell="1" allowOverlap="1" wp14:anchorId="4194DF7F" wp14:editId="074ED193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89445C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14:paraId="7159F1B7" w14:textId="77777777"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9445C" w:rsidRPr="0089445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229ADB6A" w14:textId="77777777"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14:paraId="29E03492" w14:textId="77777777"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14:paraId="194D8E52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445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445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445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445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F59ABFE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E27FEB3" w14:textId="77777777" w:rsidR="00F71539" w:rsidRPr="004109A0" w:rsidRDefault="00F71539" w:rsidP="00F71539">
      <w:pPr>
        <w:pStyle w:val="Heading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14:paraId="1F62E13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F659ED8" w14:textId="77777777"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89445C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14:paraId="688B84FB" w14:textId="77777777"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14:paraId="4B797A15" w14:textId="77777777"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89445C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89445C" w:rsidRPr="0089445C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89445C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0E4D5CDC" w14:textId="77777777"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48F0269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89445C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14:paraId="4005FB7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08D31C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3BAF9C2" w14:textId="77777777" w:rsidR="00F71539" w:rsidRPr="004109A0" w:rsidRDefault="00F71539" w:rsidP="00F71539">
      <w:pPr>
        <w:pStyle w:val="Heading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14:paraId="370C3AE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B3B947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67BA908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B48B22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14:paraId="2EE7C48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C6B762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9445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9445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14:paraId="11A009A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39F7648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5789727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EF9E01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631641B8" w14:textId="77777777"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7E4239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636E380" w14:textId="77777777"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14:paraId="72C27871" w14:textId="77777777"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9938A2D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89445C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89445C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89445C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14:paraId="1C28B565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60C39D62" w14:textId="77777777"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14:paraId="4B79B38F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6EA5190" w14:textId="77777777"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 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89445C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89445C" w:rsidRPr="0089445C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14:paraId="3647C845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DAD96D" w14:textId="77777777"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89445C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14:paraId="38D42D0C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D10857" w14:textId="46733694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89445C">
        <w:rPr>
          <w:rFonts w:ascii="Arial Narrow" w:hAnsi="Arial Narrow" w:cs="Shruti"/>
          <w:sz w:val="16"/>
          <w:szCs w:val="16"/>
        </w:rPr>
        <w:t>S</w:t>
      </w:r>
      <w:r w:rsidR="007629E9">
        <w:rPr>
          <w:rFonts w:ascii="Arial Narrow" w:hAnsi="Arial Narrow" w:cs="Shruti"/>
          <w:sz w:val="16"/>
          <w:szCs w:val="16"/>
        </w:rPr>
        <w:t>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AC57B9">
        <w:rPr>
          <w:rFonts w:ascii="Arial Narrow" w:hAnsi="Arial Narrow" w:cs="Shruti"/>
          <w:sz w:val="22"/>
          <w:szCs w:val="16"/>
        </w:rPr>
        <w:fldChar w:fldCharType="begin"/>
      </w:r>
      <w:r w:rsidR="00AC57B9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AC57B9">
        <w:rPr>
          <w:rFonts w:ascii="Arial Narrow" w:hAnsi="Arial Narrow" w:cs="Shruti"/>
          <w:sz w:val="22"/>
          <w:szCs w:val="16"/>
        </w:rPr>
        <w:fldChar w:fldCharType="separate"/>
      </w:r>
      <w:r w:rsidR="0089445C">
        <w:rPr>
          <w:rFonts w:ascii="Arial Narrow" w:hAnsi="Arial Narrow" w:cs="Shruti"/>
          <w:noProof/>
          <w:sz w:val="22"/>
          <w:szCs w:val="16"/>
        </w:rPr>
        <w:t>«ParcelaLiquida»</w:t>
      </w:r>
      <w:r w:rsidR="00AC57B9">
        <w:rPr>
          <w:rFonts w:ascii="Arial Narrow" w:hAnsi="Arial Narrow" w:cs="Shruti"/>
          <w:sz w:val="22"/>
          <w:szCs w:val="16"/>
        </w:rPr>
        <w:fldChar w:fldCharType="end"/>
      </w:r>
      <w:r w:rsidR="00AC57B9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7439C96B" w14:textId="77777777" w:rsidR="00DE5728" w:rsidRDefault="00F71539" w:rsidP="000B5E30">
      <w:pPr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14:paraId="67F10993" w14:textId="77777777" w:rsidR="00AC57B9" w:rsidRPr="000B5E30" w:rsidRDefault="00AC57B9" w:rsidP="000B5E30">
      <w:pPr>
        <w:ind w:left="360"/>
        <w:jc w:val="both"/>
        <w:rPr>
          <w:rFonts w:ascii="Arial Narrow" w:hAnsi="Arial Narrow" w:cs="Shruti"/>
          <w:u w:val="single"/>
        </w:rPr>
      </w:pPr>
    </w:p>
    <w:p w14:paraId="25094869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02BAF38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14:paraId="56EDF7B2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14:paraId="0244475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14:paraId="1071F973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14:paraId="7F7B7BA1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14:paraId="3F42D1F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14:paraId="017CC72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14:paraId="2AF19470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14:paraId="10D86209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14:paraId="5835ADF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14:paraId="1E602295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14:paraId="691B6653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14:paraId="5B3160D5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14:paraId="105CADB0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14:paraId="4E7FF86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14:paraId="1E695B7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O reajuste do valor da parcela ocorrerá anualmente, n</w:t>
      </w:r>
      <w:r w:rsidR="009C415E">
        <w:rPr>
          <w:rFonts w:ascii="Helvetica" w:hAnsi="Helvetica" w:cs="Helvetica"/>
          <w:sz w:val="19"/>
          <w:szCs w:val="19"/>
        </w:rPr>
        <w:t xml:space="preserve">o </w:t>
      </w:r>
      <w:r w:rsidR="009C415E" w:rsidRPr="009C415E">
        <w:rPr>
          <w:rFonts w:ascii="Helvetica" w:hAnsi="Helvetica" w:cs="Helvetica"/>
          <w:b/>
          <w:sz w:val="19"/>
          <w:szCs w:val="19"/>
        </w:rPr>
        <w:t>mês de fevereiro</w:t>
      </w:r>
      <w:r w:rsidR="009C415E">
        <w:rPr>
          <w:rFonts w:ascii="Helvetica" w:hAnsi="Helvetica" w:cs="Helvetica"/>
          <w:sz w:val="19"/>
          <w:szCs w:val="19"/>
        </w:rPr>
        <w:t xml:space="preserve">, ou excepcionalmente em prazo menor a critério da </w:t>
      </w:r>
      <w:r w:rsidR="009C415E" w:rsidRPr="009C415E">
        <w:rPr>
          <w:rFonts w:ascii="Helvetica" w:hAnsi="Helvetica" w:cs="Helvetica"/>
          <w:b/>
          <w:sz w:val="19"/>
          <w:szCs w:val="19"/>
        </w:rPr>
        <w:t>CONTRATADA</w:t>
      </w:r>
      <w:r w:rsidR="009C415E">
        <w:rPr>
          <w:rFonts w:ascii="Helvetica" w:hAnsi="Helvetica" w:cs="Helvetica"/>
          <w:sz w:val="19"/>
          <w:szCs w:val="19"/>
        </w:rPr>
        <w:t>.</w:t>
      </w:r>
    </w:p>
    <w:p w14:paraId="4AE79C9B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14:paraId="326FCA1D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14:paraId="05A99248" w14:textId="62801D3B"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14:paraId="555D7C2B" w14:textId="35FFCC9E" w:rsidR="00EB2EEE" w:rsidRDefault="008C55A7" w:rsidP="00EB2EEE">
      <w:pPr>
        <w:pStyle w:val="Standard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      </w:t>
      </w:r>
      <w:r>
        <w:rPr>
          <w:noProof/>
          <w:lang w:val="en-US" w:eastAsia="en-US"/>
        </w:rPr>
        <w:drawing>
          <wp:inline distT="0" distB="0" distL="0" distR="0" wp14:anchorId="600ADCE1" wp14:editId="28C55431">
            <wp:extent cx="412514" cy="344472"/>
            <wp:effectExtent l="0" t="0" r="6985" b="0"/>
            <wp:docPr id="11" name="Imagem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2514" cy="34447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E71574F" w14:textId="783801DC"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14:paraId="5D2F5BCC" w14:textId="4740F45E"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14:paraId="7CE182BD" w14:textId="76815249" w:rsidR="00CE64C0" w:rsidRPr="00D86884" w:rsidRDefault="00CE64C0" w:rsidP="00762C8F">
      <w:pPr>
        <w:rPr>
          <w:rFonts w:ascii="Helvetica-Bold" w:hAnsi="Helvetica-Bold" w:cs="Helvetica-Bold"/>
          <w:bCs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lastRenderedPageBreak/>
        <w:t xml:space="preserve">§4º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Em caso de valores em aberto, o contratante poderá ser negativado junto aos bancos de dados de proteção ao crédito, bem como o título poderá ser encaminhado para protesto, após 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30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 (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trinta</w:t>
      </w:r>
      <w:r w:rsidRPr="00D86884">
        <w:rPr>
          <w:rFonts w:ascii="Helvetica-Bold" w:hAnsi="Helvetica-Bold" w:cs="Helvetica-Bold"/>
          <w:bCs/>
          <w:sz w:val="19"/>
          <w:szCs w:val="19"/>
        </w:rPr>
        <w:t>) dias do vencimento.</w:t>
      </w:r>
    </w:p>
    <w:p w14:paraId="7261807F" w14:textId="7227E121" w:rsidR="00C8081A" w:rsidRDefault="00762C8F" w:rsidP="00C8081A">
      <w:pPr>
        <w:rPr>
          <w:rFonts w:ascii="Helvetica" w:hAnsi="Helvetica" w:cs="Helvetica"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Havendo a necessidade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de a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efetivar a cobrança extrajudicial 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ou judicial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do montante </w:t>
      </w:r>
      <w:r w:rsidR="0043008A" w:rsidRPr="00D86884">
        <w:rPr>
          <w:rFonts w:ascii="Helvetica-Bold" w:hAnsi="Helvetica-Bold" w:cs="Helvetica-Bold"/>
          <w:bCs/>
          <w:sz w:val="19"/>
          <w:szCs w:val="19"/>
        </w:rPr>
        <w:t xml:space="preserve">em </w:t>
      </w:r>
      <w:r w:rsidR="000D2204" w:rsidRPr="00D86884">
        <w:rPr>
          <w:rFonts w:ascii="Helvetica-Bold" w:hAnsi="Helvetica-Bold" w:cs="Helvetica-Bold"/>
          <w:bCs/>
          <w:sz w:val="19"/>
          <w:szCs w:val="19"/>
        </w:rPr>
        <w:t>atraso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 xml:space="preserve">, </w:t>
      </w:r>
      <w:r w:rsidR="00F14C16" w:rsidRPr="00D86884">
        <w:rPr>
          <w:rFonts w:ascii="Helvetica-Bold" w:hAnsi="Helvetica-Bold" w:cs="Helvetica-Bold"/>
          <w:bCs/>
          <w:sz w:val="19"/>
          <w:szCs w:val="19"/>
        </w:rPr>
        <w:t>visando o recebimento d</w:t>
      </w:r>
      <w:r w:rsidR="00890713" w:rsidRPr="00D86884">
        <w:rPr>
          <w:rFonts w:ascii="Helvetica-Bold" w:hAnsi="Helvetica-Bold" w:cs="Helvetica-Bold"/>
          <w:bCs/>
          <w:sz w:val="19"/>
          <w:szCs w:val="19"/>
        </w:rPr>
        <w:t xml:space="preserve">a dívida,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s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e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>rá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devido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pelo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o pagamento dos honorários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 necessários para cobrança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, inclusive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advocatícios</w:t>
      </w:r>
      <w:r w:rsidR="00C8081A" w:rsidRPr="000C1D58">
        <w:rPr>
          <w:rFonts w:ascii="Helvetica-Bold" w:hAnsi="Helvetica-Bold" w:cs="Helvetica-Bold"/>
          <w:bCs/>
          <w:sz w:val="19"/>
          <w:szCs w:val="19"/>
        </w:rPr>
        <w:t>.</w:t>
      </w:r>
    </w:p>
    <w:p w14:paraId="218B8173" w14:textId="20983461" w:rsidR="00EB2EEE" w:rsidRDefault="002849CF" w:rsidP="00EB2EEE">
      <w:pPr>
        <w:autoSpaceDE w:val="0"/>
      </w:pPr>
      <w:r w:rsidRPr="002849CF">
        <w:rPr>
          <w:rFonts w:ascii="Helvetica" w:hAnsi="Helvetica" w:cs="Helvetica"/>
          <w:b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 -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</w:t>
      </w:r>
      <w:r w:rsidR="00EB2EEE">
        <w:rPr>
          <w:rFonts w:ascii="Helvetica" w:hAnsi="Helvetica" w:cs="Helvetica"/>
          <w:sz w:val="19"/>
          <w:szCs w:val="19"/>
        </w:rPr>
        <w:t>em cursos Executivos ou Personalizados e, concluir o estágio ora</w:t>
      </w:r>
    </w:p>
    <w:p w14:paraId="7FF1CF3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14:paraId="7AA8A61C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32F974B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7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14:paraId="26FE48C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14:paraId="043B912E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14:paraId="7C3D47BB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8</w:t>
      </w:r>
      <w:r>
        <w:rPr>
          <w:rFonts w:ascii="Helvetica-Bold" w:hAnsi="Helvetica-Bold" w:cs="Helvetica-Bold"/>
          <w:b/>
          <w:bCs/>
          <w:sz w:val="19"/>
          <w:szCs w:val="19"/>
        </w:rPr>
        <w:t>º - O CONTRATANTE tem total ciência de que os descontos relacionados acima, ora negociados será única e</w:t>
      </w:r>
    </w:p>
    <w:p w14:paraId="55F5CFB6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14:paraId="522E5FD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será concedido apenas o desconto entitulado de bolsa</w:t>
      </w:r>
      <w:r>
        <w:rPr>
          <w:rFonts w:ascii="Helvetica" w:hAnsi="Helvetica" w:cs="Helvetica"/>
          <w:sz w:val="19"/>
          <w:szCs w:val="19"/>
        </w:rPr>
        <w:t>.</w:t>
      </w:r>
    </w:p>
    <w:p w14:paraId="581FBC6E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9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14:paraId="548CB56E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certificado de proficiência em língua inglesa (Fisk Proficiency e TOEFL).</w:t>
      </w:r>
    </w:p>
    <w:p w14:paraId="35192543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10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14:paraId="20B74F3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14:paraId="3365A1BB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14:paraId="5CFA4CB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14:paraId="095EC548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14:paraId="13C30DBC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14:paraId="3CF2B013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14:paraId="4559AD62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14:paraId="1C5D5255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14:paraId="432C568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14:paraId="1700561B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14:paraId="02F4143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14:paraId="68B8439E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14:paraId="0006E2B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14:paraId="23352B14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14:paraId="49C25D82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  <w:r w:rsidR="00AB12F2">
        <w:rPr>
          <w:rFonts w:ascii="Helvetica" w:hAnsi="Helvetica" w:cs="Helvetica"/>
          <w:sz w:val="19"/>
          <w:szCs w:val="19"/>
        </w:rPr>
        <w:t xml:space="preserve"> </w:t>
      </w:r>
      <w:r w:rsidR="00AB12F2" w:rsidRPr="00AB12F2">
        <w:rPr>
          <w:rFonts w:ascii="Helvetica" w:hAnsi="Helvetica"/>
          <w:color w:val="333333"/>
          <w:sz w:val="19"/>
          <w:szCs w:val="19"/>
          <w:shd w:val="clear" w:color="auto" w:fill="FFFFFF"/>
        </w:rPr>
        <w:t>Para o curso de adaptação será cobrada uma multa rescisória de 50% do valor do contrato no caso de desligamento do aluno antes do término do contrato.</w:t>
      </w:r>
    </w:p>
    <w:p w14:paraId="408A110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14:paraId="0BBC1A5B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14:paraId="4A4BBC3F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14:paraId="568196A6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14:paraId="447D4F5F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14:paraId="165ACD06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14:paraId="34782D08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CLAUSULA TERCEIRA item 6 deste;</w:t>
      </w:r>
    </w:p>
    <w:p w14:paraId="01645B2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14:paraId="020AD44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14:paraId="747F2041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14:paraId="4C054F3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14:paraId="02BDBECA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444D06E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14:paraId="5A0DA1C2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14:paraId="58036CE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14:paraId="167613E5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14:paraId="4AE5E53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14:paraId="70979BEA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14:paraId="0345428B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14:paraId="13167C94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14:paraId="60B60871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14:paraId="426EBD41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14:paraId="2D5F372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14:paraId="38D403D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14:paraId="38A48183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14:paraId="1A0944BA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14:paraId="709E47A5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14:paraId="032F6800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Cd, Cd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14:paraId="4CB58092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14:paraId="6A124033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14:paraId="5935C93B" w14:textId="77777777"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14:paraId="7F75BB11" w14:textId="77777777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14:paraId="629664D3" w14:textId="3261DC3D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§3</w:t>
      </w:r>
      <w:r w:rsidR="00EB2EEE"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="00EB2EEE"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="00EB2EEE"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14:paraId="3EA6D0FD" w14:textId="77777777"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14:paraId="20AC47B0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FE8B1FA" w14:textId="3CD21D08" w:rsidR="0084718A" w:rsidRDefault="008C55A7" w:rsidP="008C55A7">
      <w:pPr>
        <w:ind w:left="120"/>
        <w:jc w:val="center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                               </w:t>
      </w:r>
      <w:r w:rsidR="0084718A">
        <w:rPr>
          <w:rFonts w:ascii="Arial Narrow" w:hAnsi="Arial Narrow"/>
          <w:bCs/>
        </w:rPr>
        <w:t xml:space="preserve">                                                                                                                      </w:t>
      </w:r>
      <w:r>
        <w:rPr>
          <w:rFonts w:ascii="Arial Narrow" w:hAnsi="Arial Narrow"/>
          <w:bCs/>
        </w:rPr>
        <w:t xml:space="preserve">               </w:t>
      </w:r>
      <w:r w:rsidR="0084718A">
        <w:rPr>
          <w:noProof/>
          <w:lang w:val="en-US" w:eastAsia="en-US"/>
        </w:rPr>
        <w:drawing>
          <wp:inline distT="0" distB="0" distL="0" distR="0" wp14:anchorId="30EF037D" wp14:editId="5C659C5D">
            <wp:extent cx="565561" cy="472276"/>
            <wp:effectExtent l="0" t="0" r="6350" b="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0428" cy="50139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00480C2" w14:textId="6C912762" w:rsidR="009B5298" w:rsidRDefault="008C55A7" w:rsidP="008C55A7">
      <w:pPr>
        <w:ind w:left="120"/>
        <w:jc w:val="center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                                                                                                                         </w:t>
      </w:r>
    </w:p>
    <w:p w14:paraId="09944767" w14:textId="77777777" w:rsidR="008C55A7" w:rsidRDefault="008C55A7" w:rsidP="008C55A7">
      <w:pPr>
        <w:ind w:left="120"/>
        <w:jc w:val="center"/>
        <w:rPr>
          <w:rFonts w:ascii="Arial Narrow" w:hAnsi="Arial Narrow"/>
          <w:bCs/>
        </w:rPr>
      </w:pPr>
    </w:p>
    <w:p w14:paraId="17CC54A4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14:paraId="14D7D9F8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14:paraId="37D1B006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14:paraId="025AA11D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14:paraId="69E37B39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14:paraId="56FB218F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14:paraId="7B435259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14:paraId="60BB13A5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14:paraId="03ED8FC4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14:paraId="4BB0F81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14:paraId="5F2B6D4A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14:paraId="200C9A49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14:paraId="1E87934D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14:paraId="522AADF7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14:paraId="4A60B106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14:paraId="7A741A47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14:paraId="53211399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14:paraId="36F9AD86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14:paraId="2382B876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14:paraId="68EB44FB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14:paraId="24C24147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14:paraId="4B4F1071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14:paraId="33369C1D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14:paraId="510FCEF0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14:paraId="6682B530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14:paraId="3F6DD0C6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14:paraId="72EF09B4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mp3, walkman, diskman, câmaras fotográficas, agendas eletrônicas, palmtops, computadores, notebooks, bem como</w:t>
      </w:r>
    </w:p>
    <w:p w14:paraId="57542D0F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14:paraId="53517D3A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14:paraId="783DFFAC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14:paraId="7D864F02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14:paraId="249204BA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14:paraId="10CC16EF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14:paraId="00988D9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14:paraId="777DA21D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14:paraId="29C129D3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14:paraId="726E4942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14:paraId="0BFD5F5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14:paraId="12404C54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14:paraId="47BCE850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14:paraId="35292EF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14:paraId="07FA79EB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14:paraId="2F23DFD9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14:paraId="0E4F5982" w14:textId="77777777"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14:paraId="15298341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49D22D6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4B4E5DDC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8738CFA" w14:textId="6DAC5EB3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23F4144F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65BBEB18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536F419" w14:textId="77777777"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89445C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14:paraId="583F5100" w14:textId="77777777" w:rsidR="00766DFF" w:rsidRDefault="00766DFF" w:rsidP="00E83E9C">
      <w:pPr>
        <w:ind w:left="120"/>
        <w:jc w:val="center"/>
        <w:rPr>
          <w:rFonts w:ascii="Arial Narrow" w:hAnsi="Arial Narrow"/>
        </w:rPr>
      </w:pPr>
    </w:p>
    <w:p w14:paraId="101358D3" w14:textId="4681AFCC"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</w:p>
    <w:p w14:paraId="514358BD" w14:textId="0AB7FF90" w:rsidR="00E83E9C" w:rsidRPr="00DF6DA4" w:rsidRDefault="009B42D9" w:rsidP="00E83E9C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lang w:val="en-US" w:eastAsia="en-US"/>
        </w:rPr>
        <w:drawing>
          <wp:inline distT="0" distB="0" distL="0" distR="0" wp14:anchorId="53A1F5A2" wp14:editId="1CAEDA2B">
            <wp:extent cx="1505585" cy="377759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46671" cy="4131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B02C72" w14:textId="08D5ADED"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</w:t>
      </w:r>
    </w:p>
    <w:p w14:paraId="44A5C677" w14:textId="77777777" w:rsidR="00E83E9C" w:rsidRPr="00DF6DA4" w:rsidRDefault="00EB2EEE" w:rsidP="00EB2EEE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14:paraId="26BB8DC9" w14:textId="77777777"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043B2799" w14:textId="71F4DAD7"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6C6AC84F" w14:textId="77777777"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14:paraId="57937396" w14:textId="77777777"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14:paraId="4EC6291E" w14:textId="77777777"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14:paraId="232445C2" w14:textId="77777777"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5EB5F31" w14:textId="77777777" w:rsidR="00E91688" w:rsidRDefault="00E91688">
      <w:r>
        <w:separator/>
      </w:r>
    </w:p>
  </w:endnote>
  <w:endnote w:type="continuationSeparator" w:id="0">
    <w:p w14:paraId="47C6C1E5" w14:textId="77777777" w:rsidR="00E91688" w:rsidRDefault="00E916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3393DB6" w14:textId="77777777" w:rsidR="00E91688" w:rsidRDefault="00E91688">
      <w:r>
        <w:separator/>
      </w:r>
    </w:p>
  </w:footnote>
  <w:footnote w:type="continuationSeparator" w:id="0">
    <w:p w14:paraId="31D8B294" w14:textId="77777777" w:rsidR="00E91688" w:rsidRDefault="00E9168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9445C"/>
    <w:rsid w:val="0001048F"/>
    <w:rsid w:val="000746E0"/>
    <w:rsid w:val="00093BF4"/>
    <w:rsid w:val="0009572F"/>
    <w:rsid w:val="000A2A4E"/>
    <w:rsid w:val="000B5E30"/>
    <w:rsid w:val="000C1D58"/>
    <w:rsid w:val="000C639F"/>
    <w:rsid w:val="000D2204"/>
    <w:rsid w:val="000E1241"/>
    <w:rsid w:val="001167CE"/>
    <w:rsid w:val="00117806"/>
    <w:rsid w:val="001267BA"/>
    <w:rsid w:val="00136CE3"/>
    <w:rsid w:val="001551CF"/>
    <w:rsid w:val="00186D1C"/>
    <w:rsid w:val="001A72AD"/>
    <w:rsid w:val="001B0970"/>
    <w:rsid w:val="00213A78"/>
    <w:rsid w:val="00240DA9"/>
    <w:rsid w:val="0024520F"/>
    <w:rsid w:val="00251B37"/>
    <w:rsid w:val="0027490F"/>
    <w:rsid w:val="002849CF"/>
    <w:rsid w:val="002955E9"/>
    <w:rsid w:val="002F7988"/>
    <w:rsid w:val="003136D0"/>
    <w:rsid w:val="00344F86"/>
    <w:rsid w:val="003472E3"/>
    <w:rsid w:val="00366A55"/>
    <w:rsid w:val="003708AF"/>
    <w:rsid w:val="00372511"/>
    <w:rsid w:val="0038614B"/>
    <w:rsid w:val="003A5BF4"/>
    <w:rsid w:val="003A75B2"/>
    <w:rsid w:val="003B1134"/>
    <w:rsid w:val="003B770D"/>
    <w:rsid w:val="003C4644"/>
    <w:rsid w:val="003D27E0"/>
    <w:rsid w:val="003D5AE4"/>
    <w:rsid w:val="003F637C"/>
    <w:rsid w:val="004067BA"/>
    <w:rsid w:val="004109A0"/>
    <w:rsid w:val="0043008A"/>
    <w:rsid w:val="00460876"/>
    <w:rsid w:val="00476DFC"/>
    <w:rsid w:val="00482385"/>
    <w:rsid w:val="00493979"/>
    <w:rsid w:val="004A0C12"/>
    <w:rsid w:val="004B7058"/>
    <w:rsid w:val="004E1EC2"/>
    <w:rsid w:val="004E3C76"/>
    <w:rsid w:val="00553F5B"/>
    <w:rsid w:val="005633B5"/>
    <w:rsid w:val="005674AC"/>
    <w:rsid w:val="00572886"/>
    <w:rsid w:val="005D05D9"/>
    <w:rsid w:val="005D68A2"/>
    <w:rsid w:val="00627DB2"/>
    <w:rsid w:val="0063345F"/>
    <w:rsid w:val="00633B7A"/>
    <w:rsid w:val="00636074"/>
    <w:rsid w:val="00676F27"/>
    <w:rsid w:val="006778AF"/>
    <w:rsid w:val="00684804"/>
    <w:rsid w:val="006A077F"/>
    <w:rsid w:val="006E6649"/>
    <w:rsid w:val="0074144D"/>
    <w:rsid w:val="007629E9"/>
    <w:rsid w:val="00762C8F"/>
    <w:rsid w:val="00766DFF"/>
    <w:rsid w:val="00786869"/>
    <w:rsid w:val="007A55E6"/>
    <w:rsid w:val="007B1319"/>
    <w:rsid w:val="007B1DAE"/>
    <w:rsid w:val="007C50C2"/>
    <w:rsid w:val="007F3025"/>
    <w:rsid w:val="007F33E2"/>
    <w:rsid w:val="007F4AFF"/>
    <w:rsid w:val="0084718A"/>
    <w:rsid w:val="00877719"/>
    <w:rsid w:val="00890713"/>
    <w:rsid w:val="0089445C"/>
    <w:rsid w:val="008A094C"/>
    <w:rsid w:val="008C55A7"/>
    <w:rsid w:val="008E0939"/>
    <w:rsid w:val="008F5D0A"/>
    <w:rsid w:val="00904A1A"/>
    <w:rsid w:val="00906A02"/>
    <w:rsid w:val="00907C5E"/>
    <w:rsid w:val="00933306"/>
    <w:rsid w:val="00933F4F"/>
    <w:rsid w:val="00934857"/>
    <w:rsid w:val="00946B23"/>
    <w:rsid w:val="00984C3B"/>
    <w:rsid w:val="0099053A"/>
    <w:rsid w:val="009B42D9"/>
    <w:rsid w:val="009B5298"/>
    <w:rsid w:val="009C415E"/>
    <w:rsid w:val="009F2BB8"/>
    <w:rsid w:val="00A06A27"/>
    <w:rsid w:val="00A3526E"/>
    <w:rsid w:val="00A45C31"/>
    <w:rsid w:val="00A464D6"/>
    <w:rsid w:val="00A46BF0"/>
    <w:rsid w:val="00A60853"/>
    <w:rsid w:val="00A67197"/>
    <w:rsid w:val="00A84B3D"/>
    <w:rsid w:val="00A86A04"/>
    <w:rsid w:val="00AB12F2"/>
    <w:rsid w:val="00AC57B9"/>
    <w:rsid w:val="00AE7798"/>
    <w:rsid w:val="00AF22F9"/>
    <w:rsid w:val="00AF4906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0043"/>
    <w:rsid w:val="00C66189"/>
    <w:rsid w:val="00C8081A"/>
    <w:rsid w:val="00CA3218"/>
    <w:rsid w:val="00CB66BD"/>
    <w:rsid w:val="00CD07D0"/>
    <w:rsid w:val="00CE64C0"/>
    <w:rsid w:val="00D062A0"/>
    <w:rsid w:val="00D12966"/>
    <w:rsid w:val="00D16F1C"/>
    <w:rsid w:val="00D60FAF"/>
    <w:rsid w:val="00D76C32"/>
    <w:rsid w:val="00D86884"/>
    <w:rsid w:val="00DB248E"/>
    <w:rsid w:val="00DE5728"/>
    <w:rsid w:val="00E16A4C"/>
    <w:rsid w:val="00E175F8"/>
    <w:rsid w:val="00E65893"/>
    <w:rsid w:val="00E7696E"/>
    <w:rsid w:val="00E83E9C"/>
    <w:rsid w:val="00E91688"/>
    <w:rsid w:val="00EA043B"/>
    <w:rsid w:val="00EB2EEE"/>
    <w:rsid w:val="00EB79F4"/>
    <w:rsid w:val="00ED78BA"/>
    <w:rsid w:val="00EF4193"/>
    <w:rsid w:val="00EF66DA"/>
    <w:rsid w:val="00F01D29"/>
    <w:rsid w:val="00F11E2B"/>
    <w:rsid w:val="00F12360"/>
    <w:rsid w:val="00F14C16"/>
    <w:rsid w:val="00F162CA"/>
    <w:rsid w:val="00F22FDF"/>
    <w:rsid w:val="00F2395E"/>
    <w:rsid w:val="00F26376"/>
    <w:rsid w:val="00F31C37"/>
    <w:rsid w:val="00F5540C"/>
    <w:rsid w:val="00F560FC"/>
    <w:rsid w:val="00F66F45"/>
    <w:rsid w:val="00F71539"/>
    <w:rsid w:val="00F809C7"/>
    <w:rsid w:val="00F94A7F"/>
    <w:rsid w:val="00FB5F7C"/>
    <w:rsid w:val="00FC18BB"/>
    <w:rsid w:val="00FC3A27"/>
    <w:rsid w:val="00FC5E1C"/>
    <w:rsid w:val="00FD19E6"/>
    <w:rsid w:val="00FE056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75F267A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NITERÓI - ESTÁGIO</Template>
  <TotalTime>0</TotalTime>
  <Pages>3</Pages>
  <Words>2475</Words>
  <Characters>14114</Characters>
  <Application>Microsoft Office Word</Application>
  <DocSecurity>4</DocSecurity>
  <Lines>117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16556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aluga.com</dc:creator>
  <cp:lastModifiedBy>word</cp:lastModifiedBy>
  <cp:revision>2</cp:revision>
  <cp:lastPrinted>2023-04-19T18:41:00Z</cp:lastPrinted>
  <dcterms:created xsi:type="dcterms:W3CDTF">2023-04-19T18:46:00Z</dcterms:created>
  <dcterms:modified xsi:type="dcterms:W3CDTF">2023-04-19T18:46:00Z</dcterms:modified>
</cp:coreProperties>
</file>