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8BF88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102EDBF" wp14:editId="1867B89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E214A9A" wp14:editId="3E37D64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D5B14A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E214A9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D5B14A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A271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4C9D4C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DF443F0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271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271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271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27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EDF14C4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7F2CA773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6F20D78B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F9D79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0CFE16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207967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A271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A271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8254AB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9AF703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A71013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C4871E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465300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EEB2E0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515BF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F411C7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FEEF60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D602AE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D59BB2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A271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A271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A271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A271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A271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A271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A271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66D909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45117B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607DB6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678543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271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1445198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4FB1F3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0E96982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2A271E" w:rsidRPr="002A271E">
        <w:rPr>
          <w:rFonts w:ascii="Arial Narrow" w:hAnsi="Arial Narrow" w:cs="Shruti"/>
          <w:b/>
          <w:noProof/>
          <w:u w:val="single"/>
        </w:rPr>
        <w:t>Dias</w:t>
      </w:r>
      <w:r w:rsidR="002A271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6581629C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FB0F854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A271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2A271E" w:rsidRPr="002A271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3337972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8C6D677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2A271E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2A271E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A271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A271E" w:rsidRPr="002A271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F1E7B14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F64A507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1BD39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D9002D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CAEA65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8F062C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A271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271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8ECABE4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271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271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A8AFE81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5268F0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271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A271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6190A35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4D8215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284F347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19A4023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  <w:u w:val="single"/>
        </w:rPr>
        <w:t>CLÁUSULA PRIMEIRA - OBJETO</w:t>
      </w:r>
    </w:p>
    <w:p w14:paraId="759B63DD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 xml:space="preserve">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. </w:t>
      </w:r>
    </w:p>
    <w:p w14:paraId="65531DBA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 </w:t>
      </w:r>
    </w:p>
    <w:p w14:paraId="40A85FEE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1º - </w:t>
      </w:r>
      <w:r w:rsidRPr="002A271E">
        <w:rPr>
          <w:rFonts w:ascii="Arial" w:hAnsi="Arial" w:cs="Arial"/>
          <w:bCs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14:paraId="167514DD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2º - </w:t>
      </w:r>
      <w:r w:rsidRPr="002A271E">
        <w:rPr>
          <w:rFonts w:ascii="Arial" w:hAnsi="Arial" w:cs="Arial"/>
          <w:bCs/>
          <w:sz w:val="20"/>
          <w:szCs w:val="20"/>
        </w:rPr>
        <w:t xml:space="preserve">Os valores estabelecidos neste contrato não abrangem os serviços especiais de segunda chamada, provas substitutivas e demais atividades programadas pela escola. Promocionalmente a CONTRATADA prestará gratuitamente aos alunos os serviços de reposição de aulas, conversações e aulas extras, de acordo com o quadro de disponibilidade da </w:t>
      </w:r>
      <w:r w:rsidRPr="002A271E">
        <w:rPr>
          <w:rFonts w:ascii="Arial" w:hAnsi="Arial" w:cs="Arial"/>
          <w:b/>
          <w:sz w:val="20"/>
          <w:szCs w:val="20"/>
        </w:rPr>
        <w:t>CONTRATADA</w:t>
      </w:r>
      <w:r w:rsidRPr="002A271E">
        <w:rPr>
          <w:rFonts w:ascii="Arial" w:hAnsi="Arial" w:cs="Arial"/>
          <w:bCs/>
          <w:sz w:val="20"/>
          <w:szCs w:val="20"/>
        </w:rPr>
        <w:t xml:space="preserve"> e seguindo o regulamento interno.</w:t>
      </w:r>
    </w:p>
    <w:p w14:paraId="24AE2F3D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</w:p>
    <w:p w14:paraId="251EC304" w14:textId="77777777" w:rsidR="002A271E" w:rsidRDefault="002A271E" w:rsidP="002A271E">
      <w:pPr>
        <w:jc w:val="both"/>
        <w:rPr>
          <w:rFonts w:ascii="Arial" w:hAnsi="Arial" w:cs="Arial"/>
          <w:b/>
          <w:bCs/>
          <w:sz w:val="20"/>
          <w:szCs w:val="20"/>
          <w:u w:val="single"/>
        </w:rPr>
      </w:pPr>
    </w:p>
    <w:p w14:paraId="43EC0AC8" w14:textId="77777777" w:rsidR="002A271E" w:rsidRDefault="002A271E" w:rsidP="002A271E">
      <w:pPr>
        <w:jc w:val="both"/>
        <w:rPr>
          <w:rFonts w:ascii="Arial" w:hAnsi="Arial" w:cs="Arial"/>
          <w:b/>
          <w:bCs/>
          <w:sz w:val="20"/>
          <w:szCs w:val="20"/>
          <w:u w:val="single"/>
        </w:rPr>
      </w:pPr>
    </w:p>
    <w:p w14:paraId="65479E82" w14:textId="77777777" w:rsidR="002A271E" w:rsidRDefault="002A271E" w:rsidP="002A271E">
      <w:pPr>
        <w:jc w:val="both"/>
        <w:rPr>
          <w:rFonts w:ascii="Arial" w:hAnsi="Arial" w:cs="Arial"/>
          <w:b/>
          <w:bCs/>
          <w:sz w:val="20"/>
          <w:szCs w:val="20"/>
          <w:u w:val="single"/>
        </w:rPr>
      </w:pPr>
    </w:p>
    <w:p w14:paraId="4956FF8A" w14:textId="516686A1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  <w:u w:val="single"/>
        </w:rPr>
        <w:lastRenderedPageBreak/>
        <w:t>CLÁUSULA SEGUNDA – PAGAMENTO</w:t>
      </w:r>
    </w:p>
    <w:p w14:paraId="29963CCE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 xml:space="preserve">Pelos serviços ora contratados, 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pagará à </w:t>
      </w:r>
      <w:r w:rsidRPr="002A271E">
        <w:rPr>
          <w:rFonts w:ascii="Arial" w:hAnsi="Arial" w:cs="Arial"/>
          <w:b/>
          <w:sz w:val="20"/>
          <w:szCs w:val="20"/>
        </w:rPr>
        <w:t>CONTRATADA</w:t>
      </w:r>
      <w:r w:rsidRPr="002A271E">
        <w:rPr>
          <w:rFonts w:ascii="Arial" w:hAnsi="Arial" w:cs="Arial"/>
          <w:bCs/>
          <w:sz w:val="20"/>
          <w:szCs w:val="20"/>
        </w:rPr>
        <w:t xml:space="preserve"> as parcelas correspondentes ao curso contratado, durante toda sua duração, independentemente do calendário da escola e da fruição de aulas no período, sendo devido o pagamento mês a mês, inclusive de meses que contenham férias parciais como </w:t>
      </w:r>
      <w:proofErr w:type="gramStart"/>
      <w:r w:rsidRPr="002A271E">
        <w:rPr>
          <w:rFonts w:ascii="Arial" w:hAnsi="Arial" w:cs="Arial"/>
          <w:bCs/>
          <w:sz w:val="20"/>
          <w:szCs w:val="20"/>
        </w:rPr>
        <w:t>Janeiro</w:t>
      </w:r>
      <w:proofErr w:type="gramEnd"/>
      <w:r w:rsidRPr="002A271E">
        <w:rPr>
          <w:rFonts w:ascii="Arial" w:hAnsi="Arial" w:cs="Arial"/>
          <w:bCs/>
          <w:sz w:val="20"/>
          <w:szCs w:val="20"/>
        </w:rPr>
        <w:t>, Julho e Dezembro.</w:t>
      </w:r>
    </w:p>
    <w:p w14:paraId="03A7855A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sz w:val="20"/>
          <w:szCs w:val="20"/>
        </w:rPr>
        <w:t> </w:t>
      </w:r>
    </w:p>
    <w:p w14:paraId="4CB3915B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1º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No caso de inadimplência do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, não havendo a quitação do débito até o fim do estágio atual, somente será dada a continuação do curso ou venda de livro caso todos os valores devidos à </w:t>
      </w:r>
      <w:r w:rsidRPr="002A271E">
        <w:rPr>
          <w:rFonts w:ascii="Arial" w:hAnsi="Arial" w:cs="Arial"/>
          <w:b/>
          <w:sz w:val="20"/>
          <w:szCs w:val="20"/>
        </w:rPr>
        <w:t>CONTRATADA</w:t>
      </w:r>
      <w:r w:rsidRPr="002A271E">
        <w:rPr>
          <w:rFonts w:ascii="Arial" w:hAnsi="Arial" w:cs="Arial"/>
          <w:bCs/>
          <w:sz w:val="20"/>
          <w:szCs w:val="20"/>
        </w:rPr>
        <w:t xml:space="preserve"> sejam integralmente quitados. </w:t>
      </w:r>
    </w:p>
    <w:p w14:paraId="1FDC2AB9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2º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O reajuste do valor das parcelas ocorrerá anualmente, no mês de fevereiro, quando da renovação contratual poderá haver reajuste dos valores relativos ao material, matrícula/rematrícula e parcelas. Os estágios </w:t>
      </w:r>
      <w:proofErr w:type="spellStart"/>
      <w:r w:rsidRPr="002A271E">
        <w:rPr>
          <w:rFonts w:ascii="Arial" w:hAnsi="Arial" w:cs="Arial"/>
          <w:bCs/>
          <w:sz w:val="20"/>
          <w:szCs w:val="20"/>
        </w:rPr>
        <w:t>subseqüentes</w:t>
      </w:r>
      <w:proofErr w:type="spellEnd"/>
      <w:r w:rsidRPr="002A271E">
        <w:rPr>
          <w:rFonts w:ascii="Arial" w:hAnsi="Arial" w:cs="Arial"/>
          <w:bCs/>
          <w:sz w:val="20"/>
          <w:szCs w:val="20"/>
        </w:rPr>
        <w:t xml:space="preserve"> têm preços diferentes, conforme regulamento interno e tabela de preços.</w:t>
      </w:r>
    </w:p>
    <w:p w14:paraId="5C5FCCCD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3º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Eventual atraso no pagamento de qualquer das parcelas acarretará </w:t>
      </w:r>
      <w:proofErr w:type="gramStart"/>
      <w:r w:rsidRPr="002A271E">
        <w:rPr>
          <w:rFonts w:ascii="Arial" w:hAnsi="Arial" w:cs="Arial"/>
          <w:bCs/>
          <w:sz w:val="20"/>
          <w:szCs w:val="20"/>
        </w:rPr>
        <w:t>na</w:t>
      </w:r>
      <w:proofErr w:type="gramEnd"/>
      <w:r w:rsidRPr="002A271E">
        <w:rPr>
          <w:rFonts w:ascii="Arial" w:hAnsi="Arial" w:cs="Arial"/>
          <w:bCs/>
          <w:sz w:val="20"/>
          <w:szCs w:val="20"/>
        </w:rPr>
        <w:t xml:space="preserve"> aplicação de multa de 2% (dois por cento), e deverá 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efetuar o pagamento acrescido de juros legais mensais de 1% (um por cento) e correção monetária, além das perdas de eventuais descontos promocionais.</w:t>
      </w:r>
    </w:p>
    <w:p w14:paraId="6240CD41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4º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No caso de inadimplência superior a 60 dias, fica a </w:t>
      </w:r>
      <w:r w:rsidRPr="002A271E">
        <w:rPr>
          <w:rFonts w:ascii="Arial" w:hAnsi="Arial" w:cs="Arial"/>
          <w:b/>
          <w:sz w:val="20"/>
          <w:szCs w:val="20"/>
        </w:rPr>
        <w:t>CONTRATADA</w:t>
      </w:r>
      <w:r w:rsidRPr="002A271E">
        <w:rPr>
          <w:rFonts w:ascii="Arial" w:hAnsi="Arial" w:cs="Arial"/>
          <w:bCs/>
          <w:sz w:val="20"/>
          <w:szCs w:val="20"/>
        </w:rPr>
        <w:t xml:space="preserve"> autorizada a negativar 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no cadastro de inadimplentes </w:t>
      </w:r>
      <w:r w:rsidRPr="002A271E">
        <w:rPr>
          <w:rFonts w:ascii="Arial" w:hAnsi="Arial" w:cs="Arial"/>
          <w:b/>
          <w:sz w:val="20"/>
          <w:szCs w:val="20"/>
        </w:rPr>
        <w:t>SPC/SERASA</w:t>
      </w:r>
      <w:r w:rsidRPr="002A271E">
        <w:rPr>
          <w:rFonts w:ascii="Arial" w:hAnsi="Arial" w:cs="Arial"/>
          <w:bCs/>
          <w:sz w:val="20"/>
          <w:szCs w:val="20"/>
        </w:rPr>
        <w:t xml:space="preserve"> e/ou levar a dívida a Cartório de Protesto de títulos e cobrá-la extrajudicial ou judicialmente através de advogados, arcando nesta hipótese o CONTRATANTE, com as despesas judiciais e honorários advocatícios de 10% sobre o valor da dívida. Poderão também ser aplicadas ao inadimplente as sanções previstas em Lei para o resguardo da prestação de serviços, e até acarretar a suspensão desta prestação, nos termos dos artigos 476 e 477 do Código Civil Brasileiro, salvo qualquer disposição em contrário. Da mesma forma, a inadimplência relativa aos valores contratados, se constitui em condição que obsta a continuação do curso ou compra de material didático.</w:t>
      </w:r>
    </w:p>
    <w:p w14:paraId="6B0F2F52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5º - </w:t>
      </w:r>
      <w:r w:rsidRPr="002A271E">
        <w:rPr>
          <w:rFonts w:ascii="Arial" w:hAnsi="Arial" w:cs="Arial"/>
          <w:bCs/>
          <w:sz w:val="20"/>
          <w:szCs w:val="20"/>
        </w:rPr>
        <w:t>Em caso de desistência, o valor pago referente a taxa de matrícula não será devolvido após início das aulas do aluno.</w:t>
      </w:r>
    </w:p>
    <w:p w14:paraId="40974E88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6º - </w:t>
      </w:r>
      <w:r w:rsidRPr="002A271E">
        <w:rPr>
          <w:rFonts w:ascii="Arial" w:hAnsi="Arial" w:cs="Arial"/>
          <w:bCs/>
          <w:sz w:val="20"/>
          <w:szCs w:val="20"/>
        </w:rPr>
        <w:t>Em caso de desistência, os valores pagos referentes aos livros não serão devolvidos após início das aulas do aluno.</w:t>
      </w:r>
    </w:p>
    <w:p w14:paraId="07AC870F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</w:p>
    <w:p w14:paraId="00C60127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CLÁUSULA TERCEIRA – VIGÊNCIA E RESCISÃO</w:t>
      </w:r>
    </w:p>
    <w:p w14:paraId="4726D935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>Este contrato é firmado até a conclusão do curso do aluno, sendo necessário apenas a renovação anual com o devido reajuste, sendo necessário emissão de novo contrato anualmente.</w:t>
      </w:r>
    </w:p>
    <w:p w14:paraId="3867AE42" w14:textId="77777777" w:rsidR="002A271E" w:rsidRPr="002A271E" w:rsidRDefault="002A271E" w:rsidP="002A271E">
      <w:pPr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1º - A CONTRATADA somente abrirá turmas com o número mínimo de 06 (Seis) alunos</w:t>
      </w:r>
      <w:r w:rsidRPr="002A271E">
        <w:rPr>
          <w:rFonts w:ascii="Arial" w:hAnsi="Arial" w:cs="Arial"/>
          <w:sz w:val="20"/>
          <w:szCs w:val="20"/>
        </w:rPr>
        <w:t xml:space="preserve">, tendo a </w:t>
      </w:r>
      <w:r w:rsidRPr="002A271E">
        <w:rPr>
          <w:rFonts w:ascii="Arial" w:hAnsi="Arial" w:cs="Arial"/>
          <w:b/>
          <w:bCs/>
          <w:sz w:val="20"/>
          <w:szCs w:val="20"/>
        </w:rPr>
        <w:t>CONTRATADA</w:t>
      </w:r>
      <w:r w:rsidRPr="002A271E">
        <w:rPr>
          <w:rFonts w:ascii="Arial" w:hAnsi="Arial" w:cs="Arial"/>
          <w:sz w:val="20"/>
          <w:szCs w:val="20"/>
        </w:rPr>
        <w:t xml:space="preserve"> prazo de 90 dias para a abertura da turma com o número mínimo de alunos estabelecidos. A </w:t>
      </w:r>
      <w:r w:rsidRPr="002A271E">
        <w:rPr>
          <w:rFonts w:ascii="Arial" w:hAnsi="Arial" w:cs="Arial"/>
          <w:b/>
          <w:bCs/>
          <w:sz w:val="20"/>
          <w:szCs w:val="20"/>
        </w:rPr>
        <w:t>CONTRATADA</w:t>
      </w:r>
      <w:r w:rsidRPr="002A271E">
        <w:rPr>
          <w:rFonts w:ascii="Arial" w:hAnsi="Arial" w:cs="Arial"/>
          <w:sz w:val="20"/>
          <w:szCs w:val="20"/>
        </w:rPr>
        <w:t xml:space="preserve"> poderá abrir exceções para abertura de turmas, mas essa exceção não substitui a regra deste parágrafo 1º.</w:t>
      </w:r>
    </w:p>
    <w:p w14:paraId="7C94DD69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</w:t>
      </w:r>
      <w:r w:rsidRPr="002A271E">
        <w:rPr>
          <w:rFonts w:ascii="Arial" w:hAnsi="Arial" w:cs="Arial"/>
          <w:b/>
          <w:sz w:val="20"/>
          <w:szCs w:val="20"/>
        </w:rPr>
        <w:t>2</w:t>
      </w:r>
      <w:r w:rsidRPr="002A271E">
        <w:rPr>
          <w:rFonts w:ascii="Arial" w:hAnsi="Arial" w:cs="Arial"/>
          <w:b/>
          <w:bCs/>
          <w:sz w:val="20"/>
          <w:szCs w:val="20"/>
        </w:rPr>
        <w:t>º</w:t>
      </w:r>
      <w:r w:rsidRPr="002A271E">
        <w:rPr>
          <w:rFonts w:ascii="Arial" w:hAnsi="Arial" w:cs="Arial"/>
          <w:b/>
          <w:sz w:val="20"/>
          <w:szCs w:val="20"/>
        </w:rPr>
        <w:t xml:space="preserve"> - A CONTRATADA somente manterá turmas com o número mínimo de 06 (Seis) alunos</w:t>
      </w:r>
      <w:r w:rsidRPr="002A271E">
        <w:rPr>
          <w:rFonts w:ascii="Arial" w:hAnsi="Arial" w:cs="Arial"/>
          <w:bCs/>
          <w:sz w:val="20"/>
          <w:szCs w:val="20"/>
        </w:rPr>
        <w:t xml:space="preserve">, sendo que havendo quantidade inferior, os alunos serão remanejados para outras turmas regulares ou personalizadas ou haverá redução da carga horária da turma em questão. No caso </w:t>
      </w:r>
      <w:proofErr w:type="gramStart"/>
      <w:r w:rsidRPr="002A271E">
        <w:rPr>
          <w:rFonts w:ascii="Arial" w:hAnsi="Arial" w:cs="Arial"/>
          <w:bCs/>
          <w:sz w:val="20"/>
          <w:szCs w:val="20"/>
        </w:rPr>
        <w:t>do</w:t>
      </w:r>
      <w:proofErr w:type="gramEnd"/>
      <w:r w:rsidRPr="002A271E">
        <w:rPr>
          <w:rFonts w:ascii="Arial" w:hAnsi="Arial" w:cs="Arial"/>
          <w:bCs/>
          <w:sz w:val="20"/>
          <w:szCs w:val="20"/>
        </w:rPr>
        <w:t xml:space="preserve"> aluno de turma regular ter que ser remanejado para turma personalizada o aluno deverá adquirir o material complementar, tendo o aluno que arcar com o custo adicional deste material. A </w:t>
      </w:r>
      <w:r w:rsidRPr="002A271E">
        <w:rPr>
          <w:rFonts w:ascii="Arial" w:hAnsi="Arial" w:cs="Arial"/>
          <w:b/>
          <w:sz w:val="20"/>
          <w:szCs w:val="20"/>
        </w:rPr>
        <w:t>CONTRATADA</w:t>
      </w:r>
      <w:r w:rsidRPr="002A271E">
        <w:rPr>
          <w:rFonts w:ascii="Arial" w:hAnsi="Arial" w:cs="Arial"/>
          <w:bCs/>
          <w:sz w:val="20"/>
          <w:szCs w:val="20"/>
        </w:rPr>
        <w:t xml:space="preserve"> poderá abrir exceções para manutenção de turmas, mas essa exceção não substitui a regra deste parágrafo 2º.</w:t>
      </w:r>
    </w:p>
    <w:p w14:paraId="75FEF143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3º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Não iniciado o curso por falta de número mínimo de alunos estabelecido no </w:t>
      </w:r>
      <w:r w:rsidRPr="002A271E">
        <w:rPr>
          <w:rFonts w:ascii="Arial" w:hAnsi="Arial" w:cs="Arial"/>
          <w:b/>
          <w:sz w:val="20"/>
          <w:szCs w:val="20"/>
        </w:rPr>
        <w:t xml:space="preserve">parágrafo 1º, da cláusula terceira, o CONTRATANTE </w:t>
      </w:r>
      <w:r w:rsidRPr="002A271E">
        <w:rPr>
          <w:rFonts w:ascii="Arial" w:hAnsi="Arial" w:cs="Arial"/>
          <w:bCs/>
          <w:sz w:val="20"/>
          <w:szCs w:val="20"/>
        </w:rPr>
        <w:t>poderá optar por aguardar o início da turma ou poderá optar em cancelar a matrícula, por meio de termo a ser assinado entre as partes, com a devolução dos valores da taxa de matrícula, mensalidades pagas e do material, desde que devolva o material inviolado, em perfeitas condições como o recebeu (lacrado).</w:t>
      </w:r>
    </w:p>
    <w:p w14:paraId="507A9BBD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4º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Em caso de desistência por não abertura de turma, de acordo com o parágrafo 1º, da cláusula terceira, os valores que foram pagos pelo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a </w:t>
      </w:r>
      <w:r w:rsidRPr="002A271E">
        <w:rPr>
          <w:rFonts w:ascii="Arial" w:hAnsi="Arial" w:cs="Arial"/>
          <w:b/>
          <w:sz w:val="20"/>
          <w:szCs w:val="20"/>
        </w:rPr>
        <w:t>CONTRATADA</w:t>
      </w:r>
      <w:r w:rsidRPr="002A271E">
        <w:rPr>
          <w:rFonts w:ascii="Arial" w:hAnsi="Arial" w:cs="Arial"/>
          <w:bCs/>
          <w:sz w:val="20"/>
          <w:szCs w:val="20"/>
        </w:rPr>
        <w:t xml:space="preserve"> via cartão de crédito serão estornados à própria credora do cartão. Caso esse estorno não seja possível devido a limitação temporal, o valor será devolvido ao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via transferência bancária com os descontos efetuados pela credora do cartão de crédito.</w:t>
      </w:r>
    </w:p>
    <w:p w14:paraId="0AB57A01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5º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O contrato poderá ser rescindido pelas partes, mediante comunicação antecipada de 30 (trinta) dias, para tal, 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deve estar adimplente até o mês vigente da comunicação de rescisão. Caso 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não esteja adimplente deverá quitar todos seus débitos. Caso o </w:t>
      </w:r>
      <w:r w:rsidRPr="002A271E">
        <w:rPr>
          <w:rFonts w:ascii="Arial" w:hAnsi="Arial" w:cs="Arial"/>
          <w:b/>
          <w:sz w:val="20"/>
          <w:szCs w:val="20"/>
        </w:rPr>
        <w:t xml:space="preserve">CONTRATANTE </w:t>
      </w:r>
      <w:r w:rsidRPr="002A271E">
        <w:rPr>
          <w:rFonts w:ascii="Arial" w:hAnsi="Arial" w:cs="Arial"/>
          <w:bCs/>
          <w:sz w:val="20"/>
          <w:szCs w:val="20"/>
        </w:rPr>
        <w:t xml:space="preserve">abandone o curso sem aviso prévio, as parcelas continuarão sendo cobradas até fevereiro do próximo ano e o cliente constará como inadimplente. </w:t>
      </w:r>
    </w:p>
    <w:p w14:paraId="6F1631C1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6º </w:t>
      </w:r>
      <w:r w:rsidRPr="002A271E">
        <w:rPr>
          <w:rFonts w:ascii="Arial" w:hAnsi="Arial" w:cs="Arial"/>
          <w:b/>
          <w:bCs/>
          <w:sz w:val="20"/>
          <w:szCs w:val="20"/>
        </w:rPr>
        <w:softHyphen/>
        <w:t xml:space="preserve">- </w:t>
      </w:r>
      <w:r w:rsidRPr="002A271E">
        <w:rPr>
          <w:rFonts w:ascii="Arial" w:hAnsi="Arial" w:cs="Arial"/>
          <w:bCs/>
          <w:sz w:val="20"/>
          <w:szCs w:val="20"/>
        </w:rPr>
        <w:t>Será igualmente rescindido o contrato no caso do descumprimento de seus termos ou do Regulamento Interno da escola.</w:t>
      </w:r>
    </w:p>
    <w:p w14:paraId="417FBE90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</w:p>
    <w:p w14:paraId="5CBE611E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  <w:u w:val="single"/>
        </w:rPr>
        <w:t>CLÁUSULA QUARTA - DAS OBRIGAÇÕES DAS PARTES</w:t>
      </w:r>
    </w:p>
    <w:p w14:paraId="0EA0AEB1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 xml:space="preserve">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deverá adquirir todo o material didático necessário relativo ao estágio cursado, diretamente da </w:t>
      </w:r>
      <w:r w:rsidRPr="002A271E">
        <w:rPr>
          <w:rFonts w:ascii="Arial" w:hAnsi="Arial" w:cs="Arial"/>
          <w:b/>
          <w:sz w:val="20"/>
          <w:szCs w:val="20"/>
        </w:rPr>
        <w:t>CONTRATADA</w:t>
      </w:r>
      <w:r w:rsidRPr="002A271E">
        <w:rPr>
          <w:rFonts w:ascii="Arial" w:hAnsi="Arial" w:cs="Arial"/>
          <w:bCs/>
          <w:sz w:val="20"/>
          <w:szCs w:val="20"/>
        </w:rPr>
        <w:t xml:space="preserve">, sendo proibida a extração e utilização de cópias de todo o material (livros, cadernos de </w:t>
      </w:r>
      <w:proofErr w:type="gramStart"/>
      <w:r w:rsidRPr="002A271E">
        <w:rPr>
          <w:rFonts w:ascii="Arial" w:hAnsi="Arial" w:cs="Arial"/>
          <w:bCs/>
          <w:sz w:val="20"/>
          <w:szCs w:val="20"/>
        </w:rPr>
        <w:t>exercícios, etc.</w:t>
      </w:r>
      <w:proofErr w:type="gramEnd"/>
      <w:r w:rsidRPr="002A271E">
        <w:rPr>
          <w:rFonts w:ascii="Arial" w:hAnsi="Arial" w:cs="Arial"/>
          <w:bCs/>
          <w:sz w:val="20"/>
          <w:szCs w:val="20"/>
        </w:rPr>
        <w:t xml:space="preserve">), sendo vedada a reutilização de material de terceiros – inclusive parentes Eventual perda ou destruição do material obriga 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a adquirir novo material para poder participar das aulas.   </w:t>
      </w:r>
    </w:p>
    <w:p w14:paraId="455A7A44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>Parágrafo 1º - A cada mudança de estágio, que ocorre aproximadamente a cada 07 (sete) meses, deverá ser adquirido novo material didático de acordo com a tabela vigente, sob pena de não continuidade dos estudos</w:t>
      </w:r>
      <w:r w:rsidRPr="002A271E">
        <w:rPr>
          <w:rFonts w:ascii="Arial" w:hAnsi="Arial" w:cs="Arial"/>
          <w:b/>
          <w:sz w:val="20"/>
          <w:szCs w:val="20"/>
        </w:rPr>
        <w:t xml:space="preserve">. </w:t>
      </w:r>
      <w:r w:rsidRPr="002A271E">
        <w:rPr>
          <w:rFonts w:ascii="Arial" w:hAnsi="Arial" w:cs="Arial"/>
          <w:b/>
          <w:sz w:val="20"/>
          <w:szCs w:val="20"/>
        </w:rPr>
        <w:lastRenderedPageBreak/>
        <w:t>O CONTRATANTE somente poderá adquirir novos materiais caso não possua débitos com a CONTRATADA.</w:t>
      </w:r>
    </w:p>
    <w:p w14:paraId="3B1164DC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 </w:t>
      </w:r>
    </w:p>
    <w:p w14:paraId="255723D1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  <w:u w:val="single"/>
        </w:rPr>
        <w:t>CLÁUSULA QUINTA - DAS DISPOSIÇÕES GERAIS:</w:t>
      </w:r>
    </w:p>
    <w:p w14:paraId="1B05BEE0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declara ter prévio conhecimento, fazendo parte integrante deste instrumento.</w:t>
      </w:r>
    </w:p>
    <w:p w14:paraId="467868D2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> </w:t>
      </w:r>
    </w:p>
    <w:p w14:paraId="145A2B24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1º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O aluno deverá comparecer às horas semanais obrigatórias de aulas que lhe são disponibilizadas, sendo que o seu não comparecimento, não dá ensejo à recusa de pagamento das parcelas pelo </w:t>
      </w:r>
      <w:r w:rsidRPr="002A271E">
        <w:rPr>
          <w:rFonts w:ascii="Arial" w:hAnsi="Arial" w:cs="Arial"/>
          <w:b/>
          <w:sz w:val="20"/>
          <w:szCs w:val="20"/>
        </w:rPr>
        <w:t>CONTRATANTE.</w:t>
      </w:r>
    </w:p>
    <w:p w14:paraId="6235B84D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2º - </w:t>
      </w:r>
      <w:r w:rsidRPr="002A271E">
        <w:rPr>
          <w:rFonts w:ascii="Arial" w:hAnsi="Arial" w:cs="Arial"/>
          <w:bCs/>
          <w:sz w:val="20"/>
          <w:szCs w:val="20"/>
        </w:rPr>
        <w:t xml:space="preserve">As aulas </w:t>
      </w:r>
      <w:r w:rsidRPr="002A271E">
        <w:rPr>
          <w:rFonts w:ascii="Arial" w:hAnsi="Arial" w:cs="Arial"/>
          <w:bCs/>
          <w:i/>
          <w:iCs/>
          <w:sz w:val="20"/>
          <w:szCs w:val="20"/>
        </w:rPr>
        <w:t>presenciais</w:t>
      </w:r>
      <w:r w:rsidRPr="002A271E">
        <w:rPr>
          <w:rFonts w:ascii="Arial" w:hAnsi="Arial" w:cs="Arial"/>
          <w:bCs/>
          <w:sz w:val="20"/>
          <w:szCs w:val="20"/>
        </w:rPr>
        <w:t xml:space="preserve"> serão ministradas diretamente na sede da </w:t>
      </w:r>
      <w:r w:rsidRPr="002A271E">
        <w:rPr>
          <w:rFonts w:ascii="Arial" w:hAnsi="Arial" w:cs="Arial"/>
          <w:b/>
          <w:sz w:val="20"/>
          <w:szCs w:val="20"/>
        </w:rPr>
        <w:t>CONTRATADA.</w:t>
      </w:r>
      <w:r w:rsidRPr="002A271E">
        <w:rPr>
          <w:rFonts w:ascii="Arial" w:hAnsi="Arial" w:cs="Arial"/>
          <w:bCs/>
          <w:sz w:val="20"/>
          <w:szCs w:val="20"/>
        </w:rPr>
        <w:t xml:space="preserve">  As aulas </w:t>
      </w:r>
      <w:r w:rsidRPr="002A271E">
        <w:rPr>
          <w:rFonts w:ascii="Arial" w:hAnsi="Arial" w:cs="Arial"/>
          <w:bCs/>
          <w:i/>
          <w:iCs/>
          <w:sz w:val="20"/>
          <w:szCs w:val="20"/>
        </w:rPr>
        <w:t>on-line</w:t>
      </w:r>
      <w:r w:rsidRPr="002A271E">
        <w:rPr>
          <w:rFonts w:ascii="Arial" w:hAnsi="Arial" w:cs="Arial"/>
          <w:bCs/>
          <w:sz w:val="20"/>
          <w:szCs w:val="20"/>
        </w:rPr>
        <w:t xml:space="preserve"> serão ministradas pela Internet cujo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deverá obrigatoriamente possuir celular, tablet ou computador </w:t>
      </w:r>
      <w:proofErr w:type="gramStart"/>
      <w:r w:rsidRPr="002A271E">
        <w:rPr>
          <w:rFonts w:ascii="Arial" w:hAnsi="Arial" w:cs="Arial"/>
          <w:bCs/>
          <w:sz w:val="20"/>
          <w:szCs w:val="20"/>
        </w:rPr>
        <w:t>compatível  com</w:t>
      </w:r>
      <w:proofErr w:type="gramEnd"/>
      <w:r w:rsidRPr="002A271E">
        <w:rPr>
          <w:rFonts w:ascii="Arial" w:hAnsi="Arial" w:cs="Arial"/>
          <w:bCs/>
          <w:sz w:val="20"/>
          <w:szCs w:val="20"/>
        </w:rPr>
        <w:t xml:space="preserve"> a plataforma Fisk WEB e com acesso </w:t>
      </w:r>
      <w:proofErr w:type="spellStart"/>
      <w:r w:rsidRPr="002A271E">
        <w:rPr>
          <w:rFonts w:ascii="Arial" w:hAnsi="Arial" w:cs="Arial"/>
          <w:bCs/>
          <w:sz w:val="20"/>
          <w:szCs w:val="20"/>
        </w:rPr>
        <w:t>a</w:t>
      </w:r>
      <w:proofErr w:type="spellEnd"/>
      <w:r w:rsidRPr="002A271E">
        <w:rPr>
          <w:rFonts w:ascii="Arial" w:hAnsi="Arial" w:cs="Arial"/>
          <w:bCs/>
          <w:sz w:val="20"/>
          <w:szCs w:val="20"/>
        </w:rPr>
        <w:t xml:space="preserve"> internet para que seja possível participar das aulas on-line de maneira adequada. A </w:t>
      </w:r>
      <w:r w:rsidRPr="002A271E">
        <w:rPr>
          <w:rFonts w:ascii="Arial" w:hAnsi="Arial" w:cs="Arial"/>
          <w:b/>
          <w:sz w:val="20"/>
          <w:szCs w:val="20"/>
        </w:rPr>
        <w:t>CONTRATADA</w:t>
      </w:r>
      <w:r w:rsidRPr="002A271E">
        <w:rPr>
          <w:rFonts w:ascii="Arial" w:hAnsi="Arial" w:cs="Arial"/>
          <w:bCs/>
          <w:sz w:val="20"/>
          <w:szCs w:val="20"/>
        </w:rPr>
        <w:t xml:space="preserve"> não se responsabiliza caso 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 xml:space="preserve"> não possua o equipamento necessário para o correto acesso as aulas ministradas na modalidade </w:t>
      </w:r>
      <w:r w:rsidRPr="002A271E">
        <w:rPr>
          <w:rFonts w:ascii="Arial" w:hAnsi="Arial" w:cs="Arial"/>
          <w:bCs/>
          <w:i/>
          <w:iCs/>
          <w:sz w:val="20"/>
          <w:szCs w:val="20"/>
        </w:rPr>
        <w:t>on-line</w:t>
      </w:r>
      <w:r w:rsidRPr="002A271E">
        <w:rPr>
          <w:rFonts w:ascii="Arial" w:hAnsi="Arial" w:cs="Arial"/>
          <w:bCs/>
          <w:sz w:val="20"/>
          <w:szCs w:val="20"/>
        </w:rPr>
        <w:t xml:space="preserve">. As aulas </w:t>
      </w:r>
      <w:proofErr w:type="spellStart"/>
      <w:r w:rsidRPr="002A271E">
        <w:rPr>
          <w:rFonts w:ascii="Arial" w:hAnsi="Arial" w:cs="Arial"/>
          <w:bCs/>
          <w:i/>
          <w:iCs/>
          <w:sz w:val="20"/>
          <w:szCs w:val="20"/>
        </w:rPr>
        <w:t>in-company</w:t>
      </w:r>
      <w:proofErr w:type="spellEnd"/>
      <w:r w:rsidRPr="002A271E">
        <w:rPr>
          <w:rFonts w:ascii="Arial" w:hAnsi="Arial" w:cs="Arial"/>
          <w:bCs/>
          <w:sz w:val="20"/>
          <w:szCs w:val="20"/>
        </w:rPr>
        <w:t xml:space="preserve"> serão ministradas na sede do </w:t>
      </w:r>
      <w:r w:rsidRPr="002A271E">
        <w:rPr>
          <w:rFonts w:ascii="Arial" w:hAnsi="Arial" w:cs="Arial"/>
          <w:b/>
          <w:sz w:val="20"/>
          <w:szCs w:val="20"/>
        </w:rPr>
        <w:t>CONTRATANTE</w:t>
      </w:r>
      <w:r w:rsidRPr="002A271E">
        <w:rPr>
          <w:rFonts w:ascii="Arial" w:hAnsi="Arial" w:cs="Arial"/>
          <w:bCs/>
          <w:sz w:val="20"/>
          <w:szCs w:val="20"/>
        </w:rPr>
        <w:t>.</w:t>
      </w:r>
    </w:p>
    <w:p w14:paraId="41EC52F7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3º - </w:t>
      </w:r>
      <w:r w:rsidRPr="002A271E">
        <w:rPr>
          <w:rFonts w:ascii="Arial" w:hAnsi="Arial" w:cs="Arial"/>
          <w:bCs/>
          <w:sz w:val="20"/>
          <w:szCs w:val="20"/>
        </w:rPr>
        <w:t xml:space="preserve">Somente serão repostas as aulas decorrentes de ausência justificada, cada aluno terá direito a 5 (cinco) reposições de aulas gratuitas por livro, no caso de ultrapassar esse número será cobrado o valor de </w:t>
      </w:r>
      <w:r w:rsidRPr="002A271E">
        <w:rPr>
          <w:rFonts w:ascii="Arial" w:hAnsi="Arial" w:cs="Arial"/>
          <w:b/>
          <w:sz w:val="20"/>
          <w:szCs w:val="20"/>
        </w:rPr>
        <w:t>R$ 15,00 (quinze reais) por aula extra.</w:t>
      </w:r>
    </w:p>
    <w:p w14:paraId="2237A446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4º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Os alunos serão submetidos a avaliações a cada 05 (cinco) ou 6 (seis) lições, tendo que atingir a média mínima para a aprovação, nota 6,0 (seis), em cada avaliação. </w:t>
      </w:r>
    </w:p>
    <w:p w14:paraId="4BA5E367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> </w:t>
      </w:r>
    </w:p>
    <w:p w14:paraId="3611B552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sz w:val="20"/>
          <w:szCs w:val="20"/>
        </w:rPr>
        <w:t>I -</w:t>
      </w:r>
      <w:r w:rsidRPr="002A271E">
        <w:rPr>
          <w:rFonts w:ascii="Arial" w:hAnsi="Arial" w:cs="Arial"/>
          <w:bCs/>
          <w:sz w:val="20"/>
          <w:szCs w:val="20"/>
        </w:rPr>
        <w:t xml:space="preserve"> O aluno que não alcançar a média mínima terá direito a 1 (</w:t>
      </w:r>
      <w:proofErr w:type="gramStart"/>
      <w:r w:rsidRPr="002A271E">
        <w:rPr>
          <w:rFonts w:ascii="Arial" w:hAnsi="Arial" w:cs="Arial"/>
          <w:bCs/>
          <w:sz w:val="20"/>
          <w:szCs w:val="20"/>
        </w:rPr>
        <w:t>uma)  segunda</w:t>
      </w:r>
      <w:proofErr w:type="gramEnd"/>
      <w:r w:rsidRPr="002A271E">
        <w:rPr>
          <w:rFonts w:ascii="Arial" w:hAnsi="Arial" w:cs="Arial"/>
          <w:bCs/>
          <w:sz w:val="20"/>
          <w:szCs w:val="20"/>
        </w:rPr>
        <w:t xml:space="preserve"> avaliação gratuita, no caso de perda de avaliação sem apresentação de atestado médico será cobrado o valor de </w:t>
      </w:r>
      <w:r w:rsidRPr="002A271E">
        <w:rPr>
          <w:rFonts w:ascii="Arial" w:hAnsi="Arial" w:cs="Arial"/>
          <w:b/>
          <w:sz w:val="20"/>
          <w:szCs w:val="20"/>
        </w:rPr>
        <w:t>R$ 50,00 (cinquenta reais) para realização da prova.</w:t>
      </w:r>
    </w:p>
    <w:p w14:paraId="6065C887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sz w:val="20"/>
          <w:szCs w:val="20"/>
        </w:rPr>
        <w:t>II -</w:t>
      </w:r>
      <w:r w:rsidRPr="002A271E">
        <w:rPr>
          <w:rFonts w:ascii="Arial" w:hAnsi="Arial" w:cs="Arial"/>
          <w:bCs/>
          <w:sz w:val="20"/>
          <w:szCs w:val="20"/>
        </w:rPr>
        <w:t xml:space="preserve"> Caso o aluno não seja aprovado na segunda avaliação, deverá retornar às 05 (cinco) ou 06 (seis) lições em outro grupo.</w:t>
      </w:r>
    </w:p>
    <w:p w14:paraId="3BCAD6A8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sz w:val="20"/>
          <w:szCs w:val="20"/>
        </w:rPr>
        <w:t> </w:t>
      </w:r>
    </w:p>
    <w:p w14:paraId="6F99CF48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5º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Após o cumprimento da carga horária pelo aluno e a obtenção da nota necessária, a </w:t>
      </w:r>
      <w:r w:rsidRPr="002A271E">
        <w:rPr>
          <w:rFonts w:ascii="Arial" w:hAnsi="Arial" w:cs="Arial"/>
          <w:b/>
          <w:sz w:val="20"/>
          <w:szCs w:val="20"/>
        </w:rPr>
        <w:t>CONTRATADA</w:t>
      </w:r>
      <w:r w:rsidRPr="002A271E">
        <w:rPr>
          <w:rFonts w:ascii="Arial" w:hAnsi="Arial" w:cs="Arial"/>
          <w:bCs/>
          <w:sz w:val="20"/>
          <w:szCs w:val="20"/>
        </w:rPr>
        <w:t xml:space="preserve"> fornecerá o correspondente certificado de conclusão daquele estágio mediante a solicitação do aluno.</w:t>
      </w:r>
    </w:p>
    <w:p w14:paraId="7AB1FEB4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6º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As condições que </w:t>
      </w:r>
      <w:proofErr w:type="gramStart"/>
      <w:r w:rsidRPr="002A271E">
        <w:rPr>
          <w:rFonts w:ascii="Arial" w:hAnsi="Arial" w:cs="Arial"/>
          <w:bCs/>
          <w:sz w:val="20"/>
          <w:szCs w:val="20"/>
        </w:rPr>
        <w:t>por ventura</w:t>
      </w:r>
      <w:proofErr w:type="gramEnd"/>
      <w:r w:rsidRPr="002A271E">
        <w:rPr>
          <w:rFonts w:ascii="Arial" w:hAnsi="Arial" w:cs="Arial"/>
          <w:bCs/>
          <w:sz w:val="20"/>
          <w:szCs w:val="20"/>
        </w:rPr>
        <w:t xml:space="preserve"> não estejam previstas no presente contrato serão solucionadas mediante a aplicação do Regulamento Interno e das disposições legais, em conformidade com o caso concreto.</w:t>
      </w:r>
    </w:p>
    <w:p w14:paraId="198541D8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Parágrafo 7º</w:t>
      </w:r>
      <w:r w:rsidRPr="002A271E">
        <w:rPr>
          <w:rFonts w:ascii="Arial" w:hAnsi="Arial" w:cs="Arial"/>
          <w:b/>
          <w:sz w:val="20"/>
          <w:szCs w:val="20"/>
        </w:rPr>
        <w:t xml:space="preserve"> - </w:t>
      </w:r>
      <w:r w:rsidRPr="002A271E">
        <w:rPr>
          <w:rFonts w:ascii="Arial" w:hAnsi="Arial" w:cs="Arial"/>
          <w:bCs/>
          <w:sz w:val="20"/>
          <w:szCs w:val="20"/>
        </w:rPr>
        <w:t xml:space="preserve">O Aluno após realizar a matrícula será cadastrado no SGF (sistema de Gestão </w:t>
      </w:r>
      <w:proofErr w:type="gramStart"/>
      <w:r w:rsidRPr="002A271E">
        <w:rPr>
          <w:rFonts w:ascii="Arial" w:hAnsi="Arial" w:cs="Arial"/>
          <w:bCs/>
          <w:sz w:val="20"/>
          <w:szCs w:val="20"/>
        </w:rPr>
        <w:t>Fisk)  e</w:t>
      </w:r>
      <w:proofErr w:type="gramEnd"/>
      <w:r w:rsidRPr="002A271E">
        <w:rPr>
          <w:rFonts w:ascii="Arial" w:hAnsi="Arial" w:cs="Arial"/>
          <w:bCs/>
          <w:sz w:val="20"/>
          <w:szCs w:val="20"/>
        </w:rPr>
        <w:t xml:space="preserve"> terá acesso a todas as plataformas digitais da Fisk, sendo possível fazer o download dos áudios e exercícios disponíveis ao seu estágio. Em caso de rescisão contratual ou término do estágio o acesso </w:t>
      </w:r>
      <w:proofErr w:type="gramStart"/>
      <w:r w:rsidRPr="002A271E">
        <w:rPr>
          <w:rFonts w:ascii="Arial" w:hAnsi="Arial" w:cs="Arial"/>
          <w:bCs/>
          <w:sz w:val="20"/>
          <w:szCs w:val="20"/>
        </w:rPr>
        <w:t>as plataformas Fisk será</w:t>
      </w:r>
      <w:proofErr w:type="gramEnd"/>
      <w:r w:rsidRPr="002A271E">
        <w:rPr>
          <w:rFonts w:ascii="Arial" w:hAnsi="Arial" w:cs="Arial"/>
          <w:bCs/>
          <w:sz w:val="20"/>
          <w:szCs w:val="20"/>
        </w:rPr>
        <w:t xml:space="preserve"> cancelado automaticamente.</w:t>
      </w:r>
    </w:p>
    <w:p w14:paraId="283BB816" w14:textId="77777777" w:rsidR="002A271E" w:rsidRPr="002A271E" w:rsidRDefault="002A271E" w:rsidP="002A271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8º - 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 </w:t>
      </w:r>
    </w:p>
    <w:p w14:paraId="1611FBD0" w14:textId="77777777" w:rsidR="002A271E" w:rsidRPr="002A271E" w:rsidRDefault="002A271E" w:rsidP="002A271E">
      <w:pPr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Parágrafo 9º - </w:t>
      </w:r>
      <w:r w:rsidRPr="002A271E">
        <w:rPr>
          <w:rFonts w:ascii="Arial" w:hAnsi="Arial" w:cs="Arial"/>
          <w:b/>
          <w:bCs/>
          <w:sz w:val="20"/>
          <w:szCs w:val="20"/>
          <w:u w:val="single"/>
        </w:rPr>
        <w:t xml:space="preserve">USO DE IMAGEM: </w:t>
      </w:r>
    </w:p>
    <w:p w14:paraId="4AF6098B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>O aluno ou responsável está ciente que as aulas podem ser fotografadas, filmadas e/ou gravadas com finalidades pedagógicas, por segurança e para divulgação interna e externa da escola. O aluno ou responsável está ciente que o uso dessas imagens não gera direitos remunerados de imagem.</w:t>
      </w:r>
    </w:p>
    <w:p w14:paraId="5BD8EF10" w14:textId="77777777" w:rsidR="002A271E" w:rsidRPr="002A271E" w:rsidRDefault="002A271E" w:rsidP="002A271E">
      <w:pPr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  <w:u w:val="single"/>
        </w:rPr>
        <w:t>CLAÚSULA SEXTA - DO FORO:</w:t>
      </w:r>
    </w:p>
    <w:p w14:paraId="2C58234A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>As partes contratantes elegem o Foro da Comarca de Manilha/RJ, para a solução de quaisquer questões decorrentes do presente contrato, com renúncia expressa de qualquer outro, por mais privilegiado que seja.</w:t>
      </w:r>
    </w:p>
    <w:p w14:paraId="4C4E85A1" w14:textId="77777777" w:rsidR="002A271E" w:rsidRPr="002A271E" w:rsidRDefault="002A271E" w:rsidP="002A271E">
      <w:pPr>
        <w:jc w:val="both"/>
        <w:rPr>
          <w:rFonts w:ascii="Arial" w:hAnsi="Arial" w:cs="Arial"/>
          <w:bCs/>
          <w:sz w:val="20"/>
          <w:szCs w:val="20"/>
        </w:rPr>
      </w:pPr>
      <w:r w:rsidRPr="002A271E">
        <w:rPr>
          <w:rFonts w:ascii="Arial" w:hAnsi="Arial" w:cs="Arial"/>
          <w:bCs/>
          <w:sz w:val="20"/>
          <w:szCs w:val="20"/>
        </w:rPr>
        <w:t>E por estarem justas e contratadas entre si, as partes contratantes firmam o presente, em duas vias de igual teor e forma, para que se produzam os seus jurídicos e legais efeitos.</w:t>
      </w:r>
    </w:p>
    <w:p w14:paraId="53977E1B" w14:textId="77777777" w:rsidR="002A271E" w:rsidRPr="002A271E" w:rsidRDefault="002A271E" w:rsidP="002A271E">
      <w:pPr>
        <w:ind w:left="120"/>
        <w:jc w:val="center"/>
        <w:rPr>
          <w:rFonts w:ascii="Arial" w:hAnsi="Arial" w:cs="Arial"/>
          <w:sz w:val="20"/>
          <w:szCs w:val="20"/>
        </w:rPr>
      </w:pPr>
    </w:p>
    <w:p w14:paraId="75CDA294" w14:textId="38E11485" w:rsidR="002A271E" w:rsidRPr="002A271E" w:rsidRDefault="002A271E" w:rsidP="002A271E">
      <w:pPr>
        <w:ind w:left="120"/>
        <w:jc w:val="center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MANILHA, ______ de _______________ </w:t>
      </w:r>
      <w:proofErr w:type="spellStart"/>
      <w:r w:rsidRPr="002A271E">
        <w:rPr>
          <w:rFonts w:ascii="Arial" w:hAnsi="Arial" w:cs="Arial"/>
          <w:sz w:val="20"/>
          <w:szCs w:val="20"/>
        </w:rPr>
        <w:t>de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 </w:t>
      </w:r>
    </w:p>
    <w:p w14:paraId="6CE3009F" w14:textId="77777777" w:rsidR="002A271E" w:rsidRPr="002A271E" w:rsidRDefault="002A271E" w:rsidP="002A271E">
      <w:pPr>
        <w:ind w:left="6492"/>
        <w:jc w:val="both"/>
        <w:rPr>
          <w:rFonts w:ascii="Arial" w:hAnsi="Arial" w:cs="Arial"/>
          <w:sz w:val="20"/>
          <w:szCs w:val="20"/>
        </w:rPr>
      </w:pPr>
    </w:p>
    <w:p w14:paraId="7817C6C0" w14:textId="5CC6A7E5" w:rsidR="002A271E" w:rsidRDefault="002A271E" w:rsidP="002A271E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" w:hAnsi="Arial" w:cs="Arial"/>
          <w:sz w:val="20"/>
          <w:szCs w:val="20"/>
        </w:rPr>
        <w:t xml:space="preserve">                                                                                          </w:t>
      </w:r>
    </w:p>
    <w:p w14:paraId="4330A39E" w14:textId="77777777" w:rsidR="002A271E" w:rsidRDefault="002A271E" w:rsidP="002A271E">
      <w:pPr>
        <w:ind w:left="6492"/>
        <w:jc w:val="both"/>
        <w:rPr>
          <w:rFonts w:ascii="Arial Narrow" w:hAnsi="Arial Narrow"/>
          <w:sz w:val="18"/>
        </w:rPr>
      </w:pPr>
    </w:p>
    <w:p w14:paraId="3C01C595" w14:textId="77777777" w:rsidR="002A271E" w:rsidRDefault="002A271E" w:rsidP="002A271E">
      <w:pPr>
        <w:jc w:val="both"/>
        <w:rPr>
          <w:rFonts w:ascii="Arial Narrow" w:hAnsi="Arial Narrow"/>
          <w:sz w:val="18"/>
        </w:rPr>
      </w:pPr>
    </w:p>
    <w:p w14:paraId="2B05AF29" w14:textId="77777777" w:rsidR="002A271E" w:rsidRDefault="002A271E" w:rsidP="002A271E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141D7D0E" w14:textId="77777777" w:rsidR="002A271E" w:rsidRDefault="002A271E" w:rsidP="002A271E">
      <w:pPr>
        <w:pStyle w:val="Ttulo2"/>
        <w:rPr>
          <w:b w:val="0"/>
        </w:rPr>
      </w:pPr>
      <w:r>
        <w:t xml:space="preserve">                    CONTRATANTE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  <w:t xml:space="preserve">                       CONTRATADA (SECRETÁRIA</w:t>
      </w:r>
    </w:p>
    <w:p w14:paraId="4A534EAA" w14:textId="77777777" w:rsidR="002A271E" w:rsidRDefault="002A271E" w:rsidP="002A271E">
      <w:pPr>
        <w:jc w:val="both"/>
        <w:rPr>
          <w:rFonts w:ascii="Arial Narrow" w:hAnsi="Arial Narrow"/>
          <w:b/>
          <w:sz w:val="18"/>
        </w:rPr>
      </w:pPr>
    </w:p>
    <w:p w14:paraId="78FD9BA8" w14:textId="77777777" w:rsidR="002A271E" w:rsidRDefault="002A271E" w:rsidP="002A271E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34497C4F" w14:textId="77777777" w:rsidR="002A271E" w:rsidRDefault="002A271E" w:rsidP="002A271E">
      <w:pPr>
        <w:ind w:left="120"/>
        <w:jc w:val="both"/>
        <w:rPr>
          <w:rFonts w:ascii="Arial Narrow" w:hAnsi="Arial Narrow"/>
          <w:b/>
          <w:sz w:val="18"/>
        </w:rPr>
      </w:pPr>
    </w:p>
    <w:p w14:paraId="0232BB58" w14:textId="77777777" w:rsidR="002A271E" w:rsidRDefault="002A271E" w:rsidP="002A271E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6F49CDDF" w14:textId="77777777" w:rsidR="002A271E" w:rsidRDefault="002A271E" w:rsidP="002A271E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7D6BD8F9" w14:textId="77777777" w:rsidR="002A271E" w:rsidRDefault="002A271E" w:rsidP="002A271E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b/>
          <w:sz w:val="18"/>
        </w:rPr>
        <w:t xml:space="preserve"> </w:t>
      </w:r>
    </w:p>
    <w:p w14:paraId="562CFAF6" w14:textId="2D6FCE0E" w:rsidR="002A271E" w:rsidRPr="002A271E" w:rsidRDefault="002A271E" w:rsidP="002A271E">
      <w:pPr>
        <w:ind w:left="120"/>
        <w:jc w:val="both"/>
        <w:rPr>
          <w:rFonts w:ascii="Arial" w:hAnsi="Arial" w:cs="Arial"/>
          <w:b/>
          <w:bCs/>
          <w:sz w:val="20"/>
          <w:szCs w:val="20"/>
        </w:rPr>
      </w:pPr>
    </w:p>
    <w:p w14:paraId="404A9246" w14:textId="77777777" w:rsidR="002A271E" w:rsidRPr="002A271E" w:rsidRDefault="002A271E" w:rsidP="002A271E">
      <w:pPr>
        <w:ind w:left="120"/>
        <w:jc w:val="center"/>
        <w:rPr>
          <w:rFonts w:ascii="Arial" w:hAnsi="Arial" w:cs="Arial"/>
          <w:b/>
          <w:bCs/>
          <w:sz w:val="20"/>
          <w:szCs w:val="20"/>
        </w:rPr>
      </w:pPr>
    </w:p>
    <w:p w14:paraId="4D4AC073" w14:textId="542ADDD5" w:rsidR="002A271E" w:rsidRPr="002A271E" w:rsidRDefault="002A271E" w:rsidP="002A271E">
      <w:pPr>
        <w:ind w:left="120"/>
        <w:jc w:val="center"/>
        <w:rPr>
          <w:rFonts w:ascii="Arial" w:hAnsi="Arial" w:cs="Arial"/>
          <w:b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REGULAMENTO INTERNO FISK MANILHA</w:t>
      </w:r>
    </w:p>
    <w:p w14:paraId="319C6A07" w14:textId="77777777" w:rsidR="002A271E" w:rsidRPr="002A271E" w:rsidRDefault="002A271E" w:rsidP="00DF635E">
      <w:pPr>
        <w:ind w:left="120"/>
        <w:jc w:val="both"/>
        <w:rPr>
          <w:rFonts w:ascii="Arial" w:hAnsi="Arial" w:cs="Arial"/>
          <w:b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 Duração dos Estágios </w:t>
      </w:r>
    </w:p>
    <w:p w14:paraId="02D62F5B" w14:textId="77777777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→</w:t>
      </w:r>
      <w:r w:rsidRPr="002A271E">
        <w:rPr>
          <w:rFonts w:ascii="Arial" w:hAnsi="Arial" w:cs="Arial"/>
          <w:sz w:val="20"/>
          <w:szCs w:val="20"/>
        </w:rPr>
        <w:t xml:space="preserve"> Os estágios têm duração média de 45 horas. Em função de fatores tais como feriados, revisão de conteúdo ou atividades complementares pode haver acréscimo do tempo previamente estabelecido. → Alunos de turma personalizada possuem método de ensino diferenciado, por isso, avançam no curso de acordo com seu rendimento e seu ritmo de estudo, não sendo possível determinar tempo mínimo ou máximo de horas ou meses para o término de cada estágio. </w:t>
      </w:r>
    </w:p>
    <w:p w14:paraId="324D2951" w14:textId="589C64DC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A duração dos estágios não acompanha a sazonalidade do ano. </w:t>
      </w:r>
    </w:p>
    <w:p w14:paraId="488B1BFC" w14:textId="77777777" w:rsidR="002A271E" w:rsidRPr="002A271E" w:rsidRDefault="002A271E" w:rsidP="00DF635E">
      <w:pPr>
        <w:ind w:left="120"/>
        <w:jc w:val="both"/>
        <w:rPr>
          <w:rFonts w:ascii="Arial" w:hAnsi="Arial" w:cs="Arial"/>
          <w:b/>
          <w:bCs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 xml:space="preserve">Pagamento </w:t>
      </w:r>
    </w:p>
    <w:p w14:paraId="5018BF6D" w14:textId="77777777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→</w:t>
      </w:r>
      <w:r w:rsidRPr="002A271E">
        <w:rPr>
          <w:rFonts w:ascii="Arial" w:hAnsi="Arial" w:cs="Arial"/>
          <w:sz w:val="20"/>
          <w:szCs w:val="20"/>
        </w:rPr>
        <w:t xml:space="preserve"> </w:t>
      </w:r>
      <w:proofErr w:type="gramStart"/>
      <w:r w:rsidRPr="002A271E">
        <w:rPr>
          <w:rFonts w:ascii="Arial" w:hAnsi="Arial" w:cs="Arial"/>
          <w:sz w:val="20"/>
          <w:szCs w:val="20"/>
        </w:rPr>
        <w:t>O pagamento das mensalidades/parcelas são</w:t>
      </w:r>
      <w:proofErr w:type="gramEnd"/>
      <w:r w:rsidRPr="002A271E">
        <w:rPr>
          <w:rFonts w:ascii="Arial" w:hAnsi="Arial" w:cs="Arial"/>
          <w:sz w:val="20"/>
          <w:szCs w:val="20"/>
        </w:rPr>
        <w:t xml:space="preserve"> referentes às horas de estudos obrigatórias, em sala de aula com utilização do livro. Demais atividades, como por exemplo, conversação, são oferecidas gratuitamente pela escola, de acordo com a disponibilidade </w:t>
      </w:r>
      <w:proofErr w:type="gramStart"/>
      <w:r w:rsidRPr="002A271E">
        <w:rPr>
          <w:rFonts w:ascii="Arial" w:hAnsi="Arial" w:cs="Arial"/>
          <w:sz w:val="20"/>
          <w:szCs w:val="20"/>
        </w:rPr>
        <w:t>da mesma</w:t>
      </w:r>
      <w:proofErr w:type="gramEnd"/>
      <w:r w:rsidRPr="002A271E">
        <w:rPr>
          <w:rFonts w:ascii="Arial" w:hAnsi="Arial" w:cs="Arial"/>
          <w:sz w:val="20"/>
          <w:szCs w:val="20"/>
        </w:rPr>
        <w:t xml:space="preserve">. </w:t>
      </w:r>
    </w:p>
    <w:p w14:paraId="729E6A4E" w14:textId="77777777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Material →</w:t>
      </w:r>
      <w:r w:rsidRPr="002A271E">
        <w:rPr>
          <w:rFonts w:ascii="Arial" w:hAnsi="Arial" w:cs="Arial"/>
          <w:sz w:val="20"/>
          <w:szCs w:val="20"/>
        </w:rPr>
        <w:t xml:space="preserve"> O valor do material corresponde ao kit pedagógico contendo: livro correspondente ao estágio, acesso à plataforma online disponível para os cursos de Inglês, </w:t>
      </w:r>
      <w:proofErr w:type="gramStart"/>
      <w:r w:rsidRPr="002A271E">
        <w:rPr>
          <w:rFonts w:ascii="Arial" w:hAnsi="Arial" w:cs="Arial"/>
          <w:sz w:val="20"/>
          <w:szCs w:val="20"/>
        </w:rPr>
        <w:t>Espanhol</w:t>
      </w:r>
      <w:proofErr w:type="gramEnd"/>
      <w:r w:rsidRPr="002A271E">
        <w:rPr>
          <w:rFonts w:ascii="Arial" w:hAnsi="Arial" w:cs="Arial"/>
          <w:sz w:val="20"/>
          <w:szCs w:val="20"/>
        </w:rPr>
        <w:t xml:space="preserve">, Português e Informática (Cyber Fisk), acesso à sala de informática para estudo, provas, certificado e relatório de aproveitamento. </w:t>
      </w:r>
    </w:p>
    <w:p w14:paraId="28D82AE3" w14:textId="77777777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>→ O kit pedagógico deve ser encomendado com no mínimo 1 mês de antecedência, a partir da confirmação do professor de que o aluno está apto para avançar nos módulos, para que o rendimento do mesmo não seja comprometido no início das aulas por falta de material.</w:t>
      </w:r>
    </w:p>
    <w:p w14:paraId="25752E8A" w14:textId="07F21E49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É obrigatório o uso do material oficial em sala de aula. </w:t>
      </w:r>
    </w:p>
    <w:p w14:paraId="538E5511" w14:textId="77777777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</w:t>
      </w:r>
      <w:r w:rsidRPr="002A271E">
        <w:rPr>
          <w:rFonts w:ascii="Arial" w:hAnsi="Arial" w:cs="Arial"/>
          <w:b/>
          <w:bCs/>
          <w:sz w:val="20"/>
          <w:szCs w:val="20"/>
        </w:rPr>
        <w:t>A compra de material é obrigatória pelo aluno/responsável na unidade Fisk que o aluno esteja matriculado.</w:t>
      </w:r>
      <w:r w:rsidRPr="002A271E">
        <w:rPr>
          <w:rFonts w:ascii="Arial" w:hAnsi="Arial" w:cs="Arial"/>
          <w:sz w:val="20"/>
          <w:szCs w:val="20"/>
        </w:rPr>
        <w:t xml:space="preserve"> </w:t>
      </w:r>
    </w:p>
    <w:p w14:paraId="55CF1928" w14:textId="77777777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O material pode ser pago das seguintes formas: - À vista - Em até 6 vezes no cartão de crédito </w:t>
      </w:r>
      <w:r w:rsidRPr="002A271E">
        <w:rPr>
          <w:rFonts w:ascii="Arial" w:hAnsi="Arial" w:cs="Arial"/>
          <w:b/>
          <w:bCs/>
          <w:sz w:val="20"/>
          <w:szCs w:val="20"/>
        </w:rPr>
        <w:t>Assiduidade</w:t>
      </w:r>
      <w:r w:rsidRPr="002A271E">
        <w:rPr>
          <w:rFonts w:ascii="Arial" w:hAnsi="Arial" w:cs="Arial"/>
          <w:sz w:val="20"/>
          <w:szCs w:val="20"/>
        </w:rPr>
        <w:t xml:space="preserve"> </w:t>
      </w:r>
    </w:p>
    <w:p w14:paraId="28A5EC1A" w14:textId="77777777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Para que o aluno tenha um bom desempenho nas habilidades oral, escrita, auditiva e leitura, é fundamental que ele não tenha mais que 5 faltas a cada estágio. Sendo atingida esta marca ou excedendo-a caberá ao coordenador avaliar se o aluno tem condições de continuar no mesmo grupo. No caso de turmas regulares, o aluno pode ser remanejado para uma turma personalizada, acarretando, inclusive, na alteração de valores. Atestados médicos ou declarações não abonam as faltas ocorridas, pois elas afetam diretamente o aproveitamento geral do curso. </w:t>
      </w:r>
    </w:p>
    <w:p w14:paraId="64B12EC0" w14:textId="77777777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A escola oferece 5 aulas de reposição gratuita por livro, com 1h de duração cada, para o abono de faltas dos alunos de turmas regulares. As reposições excedentes a esse número (5) são custeadas pelo responsável financeiro, no valor de </w:t>
      </w:r>
      <w:r w:rsidRPr="002A271E">
        <w:rPr>
          <w:rFonts w:ascii="Arial" w:hAnsi="Arial" w:cs="Arial"/>
          <w:b/>
          <w:bCs/>
          <w:sz w:val="20"/>
          <w:szCs w:val="20"/>
        </w:rPr>
        <w:t>R$15,00.</w:t>
      </w:r>
      <w:r w:rsidRPr="002A271E">
        <w:rPr>
          <w:rFonts w:ascii="Arial" w:hAnsi="Arial" w:cs="Arial"/>
          <w:sz w:val="20"/>
          <w:szCs w:val="20"/>
        </w:rPr>
        <w:t xml:space="preserve"> </w:t>
      </w:r>
    </w:p>
    <w:p w14:paraId="57A199E5" w14:textId="77777777" w:rsidR="002A271E" w:rsidRPr="002A271E" w:rsidRDefault="002A271E" w:rsidP="00DF635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>→ A reposição é uma modalidade fornecida somente para alunos de turmas regulares. Os alunos do ensino personalizado têm maior flexibilidade de horários, portanto, não há necessidade de reposição. → Será solicitado ao aluno que exceder a tolerância de faltas que retorne ao início do estágio em outro grupo, a fim de não comprometer o rendimento nos livros seguintes. Nestes casos, a escola permite que o aluno reutilize o mesmo livro, desde que apague as atividades já feitas para que possa participar das aulas.</w:t>
      </w:r>
    </w:p>
    <w:p w14:paraId="08538203" w14:textId="6D99C7D2" w:rsidR="00086F1F" w:rsidRPr="002A271E" w:rsidRDefault="002A271E" w:rsidP="00DF635E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>→ Haverá uma tolerância de 15 minutos de atraso nas aulas. Cada quatro atrasos contarão como uma falta.</w:t>
      </w:r>
    </w:p>
    <w:p w14:paraId="56B589E5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Avaliação</w:t>
      </w:r>
      <w:r w:rsidRPr="002A271E">
        <w:rPr>
          <w:rFonts w:ascii="Arial" w:hAnsi="Arial" w:cs="Arial"/>
          <w:sz w:val="20"/>
          <w:szCs w:val="20"/>
        </w:rPr>
        <w:t xml:space="preserve"> </w:t>
      </w:r>
    </w:p>
    <w:p w14:paraId="4EF520EC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Nas séries Playground e Have Fun, o Relatório de Aproveitamento é o instrumento de avaliação. Neste, são avaliados vários itens relacionados ao desempenho do aluno. </w:t>
      </w:r>
    </w:p>
    <w:p w14:paraId="78F2CA93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Nas séries </w:t>
      </w:r>
      <w:proofErr w:type="spellStart"/>
      <w:r w:rsidRPr="002A271E">
        <w:rPr>
          <w:rFonts w:ascii="Arial" w:hAnsi="Arial" w:cs="Arial"/>
          <w:sz w:val="20"/>
          <w:szCs w:val="20"/>
        </w:rPr>
        <w:t>Teenstation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, Essentials, </w:t>
      </w:r>
      <w:proofErr w:type="spellStart"/>
      <w:r w:rsidRPr="002A271E">
        <w:rPr>
          <w:rFonts w:ascii="Arial" w:hAnsi="Arial" w:cs="Arial"/>
          <w:sz w:val="20"/>
          <w:szCs w:val="20"/>
        </w:rPr>
        <w:t>Transitions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2A271E">
        <w:rPr>
          <w:rFonts w:ascii="Arial" w:hAnsi="Arial" w:cs="Arial"/>
          <w:sz w:val="20"/>
          <w:szCs w:val="20"/>
        </w:rPr>
        <w:t>Fluency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 de Inglês, e </w:t>
      </w:r>
      <w:proofErr w:type="spellStart"/>
      <w:r w:rsidRPr="002A271E">
        <w:rPr>
          <w:rFonts w:ascii="Arial" w:hAnsi="Arial" w:cs="Arial"/>
          <w:sz w:val="20"/>
          <w:szCs w:val="20"/>
        </w:rPr>
        <w:t>Conéctate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 e </w:t>
      </w:r>
      <w:proofErr w:type="spellStart"/>
      <w:r w:rsidRPr="002A271E">
        <w:rPr>
          <w:rFonts w:ascii="Arial" w:hAnsi="Arial" w:cs="Arial"/>
          <w:sz w:val="20"/>
          <w:szCs w:val="20"/>
        </w:rPr>
        <w:t>Inmediato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 de Espanhol, são obrigatórias as avaliações formais, divididas em quatro etapas: provas escritas, provas de compreensão auditiva, provas orais, participação em aula, projetos e aulas de conversação. </w:t>
      </w:r>
    </w:p>
    <w:p w14:paraId="13D2C645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O livro final In Focus oferece certificação internacional e vitalícia em parceria com o Michigan </w:t>
      </w:r>
      <w:proofErr w:type="spellStart"/>
      <w:r w:rsidRPr="002A271E">
        <w:rPr>
          <w:rFonts w:ascii="Arial" w:hAnsi="Arial" w:cs="Arial"/>
          <w:sz w:val="20"/>
          <w:szCs w:val="20"/>
        </w:rPr>
        <w:t>Language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2A271E">
        <w:rPr>
          <w:rFonts w:ascii="Arial" w:hAnsi="Arial" w:cs="Arial"/>
          <w:sz w:val="20"/>
          <w:szCs w:val="20"/>
        </w:rPr>
        <w:t>Institute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 (MLA) obtido pelo Michigan </w:t>
      </w:r>
      <w:proofErr w:type="spellStart"/>
      <w:r w:rsidRPr="002A271E">
        <w:rPr>
          <w:rFonts w:ascii="Arial" w:hAnsi="Arial" w:cs="Arial"/>
          <w:sz w:val="20"/>
          <w:szCs w:val="20"/>
        </w:rPr>
        <w:t>English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 Test (MET), exame que nivela a proficiência do aluno. Durante o preparatório, o aluno tem direito a 4 simulados e orientação pedagógica para o seminário de avaliação oral. A prova é financiada pela escola, e caso o aluno não alcance a média exigida pelo MLA, o pagamento da segunda avaliação é custeado pelo responsável financeiro. </w:t>
      </w:r>
    </w:p>
    <w:p w14:paraId="436E6C44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A série </w:t>
      </w:r>
      <w:proofErr w:type="spellStart"/>
      <w:r w:rsidRPr="002A271E">
        <w:rPr>
          <w:rFonts w:ascii="Arial" w:hAnsi="Arial" w:cs="Arial"/>
          <w:sz w:val="20"/>
          <w:szCs w:val="20"/>
        </w:rPr>
        <w:t>Speed</w:t>
      </w:r>
      <w:proofErr w:type="spellEnd"/>
      <w:r w:rsidRPr="002A271E">
        <w:rPr>
          <w:rFonts w:ascii="Arial" w:hAnsi="Arial" w:cs="Arial"/>
          <w:sz w:val="20"/>
          <w:szCs w:val="20"/>
        </w:rPr>
        <w:t xml:space="preserve"> não exige avaliação e fica à critério do professor e sua turma decidir qual a melhor maneira de ser avaliada.</w:t>
      </w:r>
    </w:p>
    <w:p w14:paraId="67AD8836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 → Caso o aluno se ausente nos dias de avaliação formal, deverá ser paga uma taxa de </w:t>
      </w:r>
      <w:r w:rsidRPr="002A271E">
        <w:rPr>
          <w:rFonts w:ascii="Arial" w:hAnsi="Arial" w:cs="Arial"/>
          <w:b/>
          <w:bCs/>
          <w:sz w:val="20"/>
          <w:szCs w:val="20"/>
        </w:rPr>
        <w:t>R$50,00</w:t>
      </w:r>
      <w:r w:rsidRPr="002A271E">
        <w:rPr>
          <w:rFonts w:ascii="Arial" w:hAnsi="Arial" w:cs="Arial"/>
          <w:sz w:val="20"/>
          <w:szCs w:val="20"/>
        </w:rPr>
        <w:t xml:space="preserve"> para o agendamento da 2º chamada. </w:t>
      </w:r>
    </w:p>
    <w:p w14:paraId="0DD684C3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Somente estará autorizado a realizar as avaliações o aluno que estiver com todos os exercícios feitos até a lição que será avaliada. </w:t>
      </w:r>
    </w:p>
    <w:p w14:paraId="69D32564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Para ser aprovado a cada estágio, o aluno deverá obter a média mínima (60) nas avaliações formais e nos itens que constam no Relatório de Aproveitamento. O aluno tem direito a uma </w:t>
      </w:r>
      <w:proofErr w:type="gramStart"/>
      <w:r w:rsidRPr="002A271E">
        <w:rPr>
          <w:rFonts w:ascii="Arial" w:hAnsi="Arial" w:cs="Arial"/>
          <w:sz w:val="20"/>
          <w:szCs w:val="20"/>
        </w:rPr>
        <w:t>3º avaliação</w:t>
      </w:r>
      <w:proofErr w:type="gramEnd"/>
      <w:r w:rsidRPr="002A271E">
        <w:rPr>
          <w:rFonts w:ascii="Arial" w:hAnsi="Arial" w:cs="Arial"/>
          <w:sz w:val="20"/>
          <w:szCs w:val="20"/>
        </w:rPr>
        <w:t xml:space="preserve"> (recuperação) e atividades de 2º chance, como por exemplo, redações, seminários ou outra atividade escolhida pelo professor a fim de acrescentar pontos à média final.</w:t>
      </w:r>
    </w:p>
    <w:p w14:paraId="43A10755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Caso, mesmo assim, o aluno não alcançar a média mínima (60), </w:t>
      </w:r>
      <w:proofErr w:type="gramStart"/>
      <w:r w:rsidRPr="002A271E">
        <w:rPr>
          <w:rFonts w:ascii="Arial" w:hAnsi="Arial" w:cs="Arial"/>
          <w:sz w:val="20"/>
          <w:szCs w:val="20"/>
        </w:rPr>
        <w:t>o mesmo</w:t>
      </w:r>
      <w:proofErr w:type="gramEnd"/>
      <w:r w:rsidRPr="002A271E">
        <w:rPr>
          <w:rFonts w:ascii="Arial" w:hAnsi="Arial" w:cs="Arial"/>
          <w:sz w:val="20"/>
          <w:szCs w:val="20"/>
        </w:rPr>
        <w:t xml:space="preserve"> deverá retornar ao início do estágio em outro grupo, podendo escolher entre uma turma personalizada ou regular, de acordo com a disponibilidade da escola.</w:t>
      </w:r>
    </w:p>
    <w:p w14:paraId="7101E6DF" w14:textId="76202CB1" w:rsidR="000E2E5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 xml:space="preserve">→ As aulas de conversação, embora oferecidas gratuitamente pela escola, contam como pontos de participação. → Os projetos de encerramento de semestre: Feira </w:t>
      </w:r>
      <w:proofErr w:type="spellStart"/>
      <w:r w:rsidRPr="002A271E">
        <w:rPr>
          <w:rFonts w:ascii="Arial" w:hAnsi="Arial" w:cs="Arial"/>
          <w:sz w:val="20"/>
          <w:szCs w:val="20"/>
        </w:rPr>
        <w:t>Mundi</w:t>
      </w:r>
      <w:proofErr w:type="spellEnd"/>
      <w:r w:rsidRPr="002A271E">
        <w:rPr>
          <w:rFonts w:ascii="Arial" w:hAnsi="Arial" w:cs="Arial"/>
          <w:sz w:val="20"/>
          <w:szCs w:val="20"/>
        </w:rPr>
        <w:t>, Fisk Awards (adolescentes e adultos) e Fisk Family Day (infantis) também contam como avaliação decidida pelo professor de acordo com o cronograma do estágio, além de oferecer pontos de participação e desempenho do aluno.</w:t>
      </w:r>
    </w:p>
    <w:p w14:paraId="23B22D30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b/>
          <w:bCs/>
          <w:sz w:val="20"/>
          <w:szCs w:val="20"/>
        </w:rPr>
        <w:t>Uso de Imagem</w:t>
      </w:r>
      <w:r w:rsidRPr="002A271E">
        <w:rPr>
          <w:rFonts w:ascii="Arial" w:hAnsi="Arial" w:cs="Arial"/>
          <w:sz w:val="20"/>
          <w:szCs w:val="20"/>
        </w:rPr>
        <w:t xml:space="preserve"> </w:t>
      </w:r>
    </w:p>
    <w:p w14:paraId="0D14CC84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lastRenderedPageBreak/>
        <w:t xml:space="preserve">→ O aluno ou responsável está ciente que as aulas podem ser fotografadas, filmadas e/ou gravadas com finalidades pedagógicas, por segurança e para divulgação interna e externa da escola. O aluno ou responsável está ciente que o uso dessas imagens não gera direitos remunerados de imagem. </w:t>
      </w:r>
    </w:p>
    <w:p w14:paraId="1CAEC20A" w14:textId="77777777" w:rsidR="002A271E" w:rsidRPr="002A271E" w:rsidRDefault="002A271E">
      <w:pPr>
        <w:ind w:left="120"/>
        <w:jc w:val="both"/>
        <w:rPr>
          <w:rFonts w:ascii="Arial" w:hAnsi="Arial" w:cs="Arial"/>
          <w:sz w:val="20"/>
          <w:szCs w:val="20"/>
        </w:rPr>
      </w:pPr>
    </w:p>
    <w:p w14:paraId="4B5F76BD" w14:textId="71F69B3F" w:rsidR="002A271E" w:rsidRPr="002A271E" w:rsidRDefault="002A271E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2A271E">
        <w:rPr>
          <w:rFonts w:ascii="Arial" w:hAnsi="Arial" w:cs="Arial"/>
          <w:sz w:val="20"/>
          <w:szCs w:val="20"/>
        </w:rPr>
        <w:t>Obs.: Os casos omissos ao regulamento serão decididos pela direção da escola</w:t>
      </w:r>
    </w:p>
    <w:sectPr w:rsidR="002A271E" w:rsidRPr="002A271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D674F1" w14:textId="77777777" w:rsidR="00EA08B5" w:rsidRDefault="00EA08B5">
      <w:r>
        <w:separator/>
      </w:r>
    </w:p>
  </w:endnote>
  <w:endnote w:type="continuationSeparator" w:id="0">
    <w:p w14:paraId="397D4717" w14:textId="77777777" w:rsidR="00EA08B5" w:rsidRDefault="00EA08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233EE6" w14:textId="77777777" w:rsidR="00EA08B5" w:rsidRDefault="00EA08B5">
      <w:r>
        <w:separator/>
      </w:r>
    </w:p>
  </w:footnote>
  <w:footnote w:type="continuationSeparator" w:id="0">
    <w:p w14:paraId="0073677B" w14:textId="77777777" w:rsidR="00EA08B5" w:rsidRDefault="00EA08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39926706">
    <w:abstractNumId w:val="3"/>
  </w:num>
  <w:num w:numId="2" w16cid:durableId="1998683769">
    <w:abstractNumId w:val="20"/>
  </w:num>
  <w:num w:numId="3" w16cid:durableId="889265407">
    <w:abstractNumId w:val="18"/>
  </w:num>
  <w:num w:numId="4" w16cid:durableId="1587573033">
    <w:abstractNumId w:val="14"/>
  </w:num>
  <w:num w:numId="5" w16cid:durableId="659575927">
    <w:abstractNumId w:val="13"/>
  </w:num>
  <w:num w:numId="6" w16cid:durableId="1825662769">
    <w:abstractNumId w:val="24"/>
  </w:num>
  <w:num w:numId="7" w16cid:durableId="1965304971">
    <w:abstractNumId w:val="33"/>
  </w:num>
  <w:num w:numId="8" w16cid:durableId="1765101811">
    <w:abstractNumId w:val="5"/>
  </w:num>
  <w:num w:numId="9" w16cid:durableId="371618605">
    <w:abstractNumId w:val="11"/>
  </w:num>
  <w:num w:numId="10" w16cid:durableId="344406814">
    <w:abstractNumId w:val="22"/>
  </w:num>
  <w:num w:numId="11" w16cid:durableId="1870530908">
    <w:abstractNumId w:val="6"/>
  </w:num>
  <w:num w:numId="12" w16cid:durableId="2011833938">
    <w:abstractNumId w:val="25"/>
  </w:num>
  <w:num w:numId="13" w16cid:durableId="367609977">
    <w:abstractNumId w:val="16"/>
  </w:num>
  <w:num w:numId="14" w16cid:durableId="1558589787">
    <w:abstractNumId w:val="2"/>
  </w:num>
  <w:num w:numId="15" w16cid:durableId="1374186349">
    <w:abstractNumId w:val="31"/>
  </w:num>
  <w:num w:numId="16" w16cid:durableId="431440945">
    <w:abstractNumId w:val="12"/>
  </w:num>
  <w:num w:numId="17" w16cid:durableId="2034845571">
    <w:abstractNumId w:val="21"/>
  </w:num>
  <w:num w:numId="18" w16cid:durableId="212083051">
    <w:abstractNumId w:val="29"/>
  </w:num>
  <w:num w:numId="19" w16cid:durableId="2021002739">
    <w:abstractNumId w:val="32"/>
  </w:num>
  <w:num w:numId="20" w16cid:durableId="891772647">
    <w:abstractNumId w:val="10"/>
  </w:num>
  <w:num w:numId="21" w16cid:durableId="1802267066">
    <w:abstractNumId w:val="19"/>
  </w:num>
  <w:num w:numId="22" w16cid:durableId="694422510">
    <w:abstractNumId w:val="30"/>
  </w:num>
  <w:num w:numId="23" w16cid:durableId="597912678">
    <w:abstractNumId w:val="28"/>
  </w:num>
  <w:num w:numId="24" w16cid:durableId="1000161801">
    <w:abstractNumId w:val="0"/>
  </w:num>
  <w:num w:numId="25" w16cid:durableId="1106080782">
    <w:abstractNumId w:val="23"/>
  </w:num>
  <w:num w:numId="26" w16cid:durableId="875655841">
    <w:abstractNumId w:val="7"/>
  </w:num>
  <w:num w:numId="27" w16cid:durableId="360908265">
    <w:abstractNumId w:val="1"/>
  </w:num>
  <w:num w:numId="28" w16cid:durableId="1682580735">
    <w:abstractNumId w:val="4"/>
  </w:num>
  <w:num w:numId="29" w16cid:durableId="688024132">
    <w:abstractNumId w:val="15"/>
  </w:num>
  <w:num w:numId="30" w16cid:durableId="1030033666">
    <w:abstractNumId w:val="27"/>
  </w:num>
  <w:num w:numId="31" w16cid:durableId="2109353017">
    <w:abstractNumId w:val="8"/>
  </w:num>
  <w:num w:numId="32" w16cid:durableId="1597204031">
    <w:abstractNumId w:val="17"/>
  </w:num>
  <w:num w:numId="33" w16cid:durableId="1467819802">
    <w:abstractNumId w:val="9"/>
  </w:num>
  <w:num w:numId="34" w16cid:durableId="103134556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271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A271E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438AE"/>
    <w:rsid w:val="00D73E2C"/>
    <w:rsid w:val="00D85CC5"/>
    <w:rsid w:val="00D978F6"/>
    <w:rsid w:val="00DD08B7"/>
    <w:rsid w:val="00DF635E"/>
    <w:rsid w:val="00E01F20"/>
    <w:rsid w:val="00E25850"/>
    <w:rsid w:val="00EA08B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A70EF7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2A271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195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31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16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MANILHA 2023 1</Template>
  <TotalTime>313</TotalTime>
  <Pages>5</Pages>
  <Words>3134</Words>
  <Characters>16925</Characters>
  <Application>Microsoft Office Word</Application>
  <DocSecurity>0</DocSecurity>
  <Lines>141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</dc:creator>
  <cp:lastModifiedBy>Rafael de Farias</cp:lastModifiedBy>
  <cp:revision>2</cp:revision>
  <cp:lastPrinted>2011-12-08T13:22:00Z</cp:lastPrinted>
  <dcterms:created xsi:type="dcterms:W3CDTF">2023-01-03T23:21:00Z</dcterms:created>
  <dcterms:modified xsi:type="dcterms:W3CDTF">2023-01-03T23:21:00Z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