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3B85" w:rsidRPr="00013B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3B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3B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B8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B8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13B8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13B85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13B8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13B8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013B85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Pr="001758A3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1A3F88E8" wp14:editId="1273F75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  <w:bookmarkStart w:id="0" w:name="_GoBack"/>
      <w:bookmarkEnd w:id="0"/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81541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81541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F75" w:rsidRDefault="003C2F75">
      <w:r>
        <w:separator/>
      </w:r>
    </w:p>
  </w:endnote>
  <w:endnote w:type="continuationSeparator" w:id="0">
    <w:p w:rsidR="003C2F75" w:rsidRDefault="003C2F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F75" w:rsidRDefault="003C2F75">
      <w:r>
        <w:separator/>
      </w:r>
    </w:p>
  </w:footnote>
  <w:footnote w:type="continuationSeparator" w:id="0">
    <w:p w:rsidR="003C2F75" w:rsidRDefault="003C2F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B85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 Estágio com matrícula inclusa 2019</Template>
  <TotalTime>13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7</cp:revision>
  <cp:lastPrinted>2016-12-06T12:12:00Z</cp:lastPrinted>
  <dcterms:created xsi:type="dcterms:W3CDTF">2019-02-11T17:50:00Z</dcterms:created>
  <dcterms:modified xsi:type="dcterms:W3CDTF">2019-02-11T18:06:00Z</dcterms:modified>
</cp:coreProperties>
</file>