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9A5D26" w:rsidP="00F71539">
      <w:pPr>
        <w:pStyle w:val="Ttulo4"/>
      </w:pPr>
      <w:r>
        <w:rPr>
          <w:noProof/>
        </w:rPr>
        <w:drawing>
          <wp:inline distT="0" distB="0" distL="0" distR="0">
            <wp:extent cx="1590040" cy="795020"/>
            <wp:effectExtent l="19050" t="0" r="0"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0040" cy="79502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F76B31" w:rsidRPr="00F76B31">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F76B31" w:rsidRPr="00F76B31">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F76B31" w:rsidRPr="00F76B31">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F76B31" w:rsidRPr="00F76B31">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F76B31" w:rsidRPr="00F76B31">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F76B31" w:rsidRPr="00F76B31">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F76B31" w:rsidRPr="00F76B31">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F76B31" w:rsidRPr="00F76B31">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F76B31" w:rsidRPr="00F76B31">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F76B31" w:rsidRPr="00F76B31">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F76B31" w:rsidRPr="00F76B31">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F76B31" w:rsidRPr="00F76B31">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F76B31" w:rsidRPr="00F76B31">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F76B31" w:rsidRPr="00F76B31">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F76B31" w:rsidRPr="00F76B31">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F76B31" w:rsidRPr="00F76B31">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F76B31" w:rsidRPr="00F76B31">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F76B31" w:rsidRPr="00F76B31">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F76B31" w:rsidRPr="00F76B31">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F76B31" w:rsidRPr="00F76B31">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F76B31" w:rsidRPr="00F76B31">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F76B31" w:rsidRPr="00F76B31">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F76B31" w:rsidRPr="00F76B31">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F76B31" w:rsidRPr="00F76B31">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F76B31" w:rsidRPr="00F76B31">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F76B31" w:rsidRPr="00F76B31">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F76B31" w:rsidRPr="00F76B31">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F76B31" w:rsidRPr="00F76B31">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F76B31" w:rsidRPr="00F76B31">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F76B31" w:rsidRPr="00F76B31">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F76B31" w:rsidRPr="00F76B31">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F76B31" w:rsidRPr="00F76B31">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F76B31" w:rsidRPr="00F76B31">
          <w:rPr>
            <w:rFonts w:ascii="Arial Narrow" w:hAnsi="Arial Narrow" w:cs="Shruti"/>
            <w:noProof/>
            <w:u w:val="single"/>
          </w:rPr>
          <w:t>«OpcoesPagamento»</w:t>
        </w:r>
      </w:fldSimple>
    </w:p>
    <w:p w:rsidR="00873058" w:rsidRDefault="00873058" w:rsidP="00F71539">
      <w:pPr>
        <w:jc w:val="both"/>
        <w:rPr>
          <w:rFonts w:ascii="Arial Narrow" w:hAnsi="Arial Narrow" w:cs="Shruti"/>
          <w:u w:val="single"/>
        </w:rPr>
      </w:pPr>
    </w:p>
    <w:p w:rsidR="00F76B31" w:rsidRDefault="00F76B31" w:rsidP="00F76B3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2017</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REGULAR -2h30/semana</w:t>
      </w:r>
    </w:p>
    <w:p w:rsidR="00F76B31" w:rsidRPr="00EE2D43" w:rsidRDefault="00F76B31" w:rsidP="00F76B31">
      <w:pPr>
        <w:spacing w:line="276" w:lineRule="auto"/>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F76B31" w:rsidRPr="00CF041C" w:rsidRDefault="00F76B31" w:rsidP="00F76B31">
      <w:pPr>
        <w:shd w:val="clear" w:color="auto" w:fill="FFFFFF"/>
        <w:spacing w:line="276" w:lineRule="auto"/>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F76B31" w:rsidRPr="00CF041C" w:rsidRDefault="00F76B31" w:rsidP="00F76B31">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F76B31" w:rsidRPr="00CF041C" w:rsidRDefault="00F76B31" w:rsidP="00F76B31">
      <w:pPr>
        <w:shd w:val="clear" w:color="auto" w:fill="FFFFFF"/>
        <w:spacing w:line="276" w:lineRule="auto"/>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F76B31" w:rsidRPr="00F327B0" w:rsidRDefault="00F76B31" w:rsidP="00F76B31">
      <w:pPr>
        <w:pStyle w:val="Corpodetexto2"/>
        <w:spacing w:after="0" w:line="276"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F76B31" w:rsidRPr="00F327B0" w:rsidRDefault="00F76B31" w:rsidP="00F76B31">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Breaking Free / Spreading Wings / Aiming at the Sky / Flying High / Expanding Horizons: 30 aulas assistidas / Wings of Freedom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F76B31" w:rsidRPr="00F327B0" w:rsidRDefault="00F76B31" w:rsidP="00F76B31">
      <w:pPr>
        <w:spacing w:line="276" w:lineRule="auto"/>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F76B31" w:rsidRPr="00F327B0" w:rsidRDefault="00F76B31" w:rsidP="00F76B31">
      <w:pPr>
        <w:pStyle w:val="Corpodetexto2"/>
        <w:spacing w:after="0" w:line="276"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F76B31" w:rsidRPr="00F327B0" w:rsidRDefault="00F76B31" w:rsidP="00F76B31">
      <w:pPr>
        <w:spacing w:line="276" w:lineRule="auto"/>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7,0 (sete)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F76B31" w:rsidRPr="00F327B0" w:rsidRDefault="00F76B31" w:rsidP="00F76B31">
      <w:pPr>
        <w:spacing w:line="276" w:lineRule="auto"/>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F76B31" w:rsidRPr="00F327B0" w:rsidRDefault="00F76B31" w:rsidP="00F76B31">
      <w:pPr>
        <w:spacing w:line="276" w:lineRule="auto"/>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F76B31" w:rsidRPr="00F327B0" w:rsidRDefault="00F76B31" w:rsidP="00F76B31">
      <w:pPr>
        <w:spacing w:line="276" w:lineRule="auto"/>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F76B31" w:rsidRPr="00F327B0" w:rsidRDefault="00F76B31" w:rsidP="00F76B31">
      <w:pPr>
        <w:spacing w:line="276" w:lineRule="auto"/>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F76B31" w:rsidRPr="00F327B0" w:rsidRDefault="00F76B31" w:rsidP="00F76B31">
      <w:pPr>
        <w:spacing w:line="276" w:lineRule="auto"/>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F76B31" w:rsidRPr="00F327B0" w:rsidRDefault="00F76B31" w:rsidP="00F76B31">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F76B31" w:rsidRPr="00F327B0" w:rsidRDefault="00F76B31" w:rsidP="00F76B31">
      <w:pPr>
        <w:pStyle w:val="Corpodetexto2"/>
        <w:spacing w:after="0" w:line="276"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F76B31" w:rsidRPr="00F327B0" w:rsidRDefault="00F76B31" w:rsidP="00F76B31">
      <w:pPr>
        <w:pStyle w:val="Corpodetexto"/>
        <w:spacing w:line="276" w:lineRule="au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F76B31" w:rsidRPr="00F327B0" w:rsidRDefault="00F76B31" w:rsidP="00F76B31">
      <w:pPr>
        <w:tabs>
          <w:tab w:val="left" w:pos="2934"/>
        </w:tabs>
        <w:spacing w:line="276" w:lineRule="auto"/>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F76B31" w:rsidRDefault="00F76B31" w:rsidP="00F76B31">
      <w:pPr>
        <w:pStyle w:val="Corpodetexto2"/>
        <w:spacing w:after="0" w:line="276"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F76B31" w:rsidRDefault="00F76B31" w:rsidP="00F76B31">
      <w:pPr>
        <w:pStyle w:val="Corpodetexto2"/>
        <w:spacing w:after="0" w:line="276"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F76B31" w:rsidRPr="00F327B0" w:rsidRDefault="00F76B31" w:rsidP="00F76B31">
      <w:pPr>
        <w:spacing w:line="276" w:lineRule="auto"/>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F76B31" w:rsidRPr="00F327B0" w:rsidRDefault="00F76B31" w:rsidP="00F76B31">
      <w:pPr>
        <w:spacing w:line="276" w:lineRule="auto"/>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F76B31" w:rsidRPr="00F327B0" w:rsidRDefault="00F76B31" w:rsidP="00F76B31">
      <w:pPr>
        <w:spacing w:line="276" w:lineRule="auto"/>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F76B31" w:rsidRPr="00F327B0" w:rsidRDefault="00F76B31" w:rsidP="00F76B31">
      <w:pPr>
        <w:spacing w:line="276" w:lineRule="auto"/>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F76B31" w:rsidRPr="00F327B0" w:rsidRDefault="00F76B31" w:rsidP="00F76B31">
      <w:pPr>
        <w:spacing w:line="276" w:lineRule="auto"/>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F76B31" w:rsidRPr="00F327B0" w:rsidRDefault="00F76B31" w:rsidP="00F76B31">
      <w:pPr>
        <w:spacing w:line="276" w:lineRule="auto"/>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F76B31" w:rsidRPr="00F327B0" w:rsidRDefault="00F76B31" w:rsidP="00F76B31">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F76B31" w:rsidRPr="00F327B0" w:rsidRDefault="00F76B31" w:rsidP="00F76B31">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F76B31" w:rsidRPr="00F327B0" w:rsidRDefault="00F76B31" w:rsidP="00F76B31">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lastRenderedPageBreak/>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F76B31" w:rsidRPr="00F327B0" w:rsidRDefault="00F76B31" w:rsidP="00F76B31">
      <w:pPr>
        <w:spacing w:line="276" w:lineRule="auto"/>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F76B31" w:rsidRPr="00F327B0" w:rsidRDefault="00F76B31" w:rsidP="00F76B31">
      <w:pPr>
        <w:spacing w:line="276" w:lineRule="auto"/>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F76B31" w:rsidRPr="00F327B0" w:rsidRDefault="00F76B31" w:rsidP="00F76B31">
      <w:pPr>
        <w:pStyle w:val="Corpodetexto"/>
        <w:spacing w:line="276" w:lineRule="au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F76B31" w:rsidRPr="00F327B0" w:rsidRDefault="00F76B31" w:rsidP="00F76B31">
      <w:pPr>
        <w:pStyle w:val="Corpodetexto"/>
        <w:spacing w:line="276" w:lineRule="auto"/>
        <w:ind w:left="0"/>
        <w:rPr>
          <w:sz w:val="20"/>
        </w:rPr>
      </w:pPr>
      <w:r>
        <w:rPr>
          <w:b/>
          <w:bCs/>
          <w:sz w:val="20"/>
        </w:rPr>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pagamento das  parcelas até o mês da prova. </w:t>
      </w:r>
    </w:p>
    <w:p w:rsidR="00F76B31" w:rsidRPr="00870D05" w:rsidRDefault="00F76B31" w:rsidP="00F76B31">
      <w:pPr>
        <w:pStyle w:val="Corpodetexto"/>
        <w:spacing w:line="276" w:lineRule="auto"/>
        <w:ind w:left="0"/>
        <w:rPr>
          <w:sz w:val="20"/>
        </w:rPr>
      </w:pPr>
      <w:r>
        <w:rPr>
          <w:b/>
          <w:sz w:val="20"/>
        </w:rPr>
        <w:t>26</w:t>
      </w:r>
      <w:r w:rsidRPr="00F327B0">
        <w:rPr>
          <w:b/>
          <w:sz w:val="20"/>
        </w:rPr>
        <w:t xml:space="preserve">. </w:t>
      </w:r>
      <w:r w:rsidRPr="00F327B0">
        <w:rPr>
          <w:sz w:val="20"/>
        </w:rPr>
        <w:t xml:space="preserve">Ao término de cada </w:t>
      </w:r>
      <w:r w:rsidRPr="00870D05">
        <w:rPr>
          <w:sz w:val="20"/>
        </w:rPr>
        <w:t>estágio, a Escola se compromete a fornecer o certificado de conclusão de estágio, mediante solicitação do Aluno, bem como sua aprovação no estágio, tendo obtido a média 7,0 (sete).</w:t>
      </w:r>
    </w:p>
    <w:p w:rsidR="00F76B31" w:rsidRPr="00870D05" w:rsidRDefault="00F76B31" w:rsidP="00F76B31">
      <w:pPr>
        <w:pStyle w:val="Corpodetexto"/>
        <w:spacing w:line="276" w:lineRule="auto"/>
        <w:ind w:left="0"/>
        <w:rPr>
          <w:sz w:val="20"/>
        </w:rPr>
      </w:pPr>
      <w:r w:rsidRPr="00870D05">
        <w:rPr>
          <w:b/>
          <w:sz w:val="20"/>
        </w:rPr>
        <w:t xml:space="preserve">27. </w:t>
      </w:r>
      <w:r w:rsidRPr="00870D05">
        <w:rPr>
          <w:sz w:val="20"/>
        </w:rPr>
        <w:t xml:space="preserve">O aluno reprovado ou que não compareceu ao Exame Final deve aguardar o próximo exame agendado pela Escola e estar em curso no estágio </w:t>
      </w:r>
      <w:r w:rsidRPr="00870D05">
        <w:rPr>
          <w:i/>
          <w:sz w:val="20"/>
        </w:rPr>
        <w:t>Focus</w:t>
      </w:r>
      <w:r w:rsidRPr="00870D05">
        <w:rPr>
          <w:sz w:val="20"/>
        </w:rPr>
        <w:t xml:space="preserve"> (inglês) ou </w:t>
      </w:r>
      <w:r w:rsidRPr="00870D05">
        <w:rPr>
          <w:i/>
          <w:sz w:val="20"/>
        </w:rPr>
        <w:t xml:space="preserve">Español con ñ 5 </w:t>
      </w:r>
      <w:r w:rsidRPr="00870D05">
        <w:rPr>
          <w:sz w:val="20"/>
        </w:rPr>
        <w:t xml:space="preserve">(espanhol) há pelo menos 3 (três) meses para ter direito à segunda chance, </w:t>
      </w:r>
      <w:r w:rsidRPr="00870D05">
        <w:rPr>
          <w:sz w:val="20"/>
          <w:u w:val="single"/>
        </w:rPr>
        <w:t>mantendo-se a obrigação pelo pagamento das parcelas</w:t>
      </w:r>
      <w:r w:rsidRPr="00870D05">
        <w:rPr>
          <w:sz w:val="20"/>
        </w:rPr>
        <w:t>.</w:t>
      </w:r>
    </w:p>
    <w:p w:rsidR="00F76B31" w:rsidRPr="003A07ED" w:rsidRDefault="00F76B31" w:rsidP="00F76B31">
      <w:pPr>
        <w:pStyle w:val="Corpodetexto2"/>
        <w:spacing w:after="0" w:line="276" w:lineRule="auto"/>
        <w:jc w:val="both"/>
        <w:rPr>
          <w:rFonts w:ascii="Arial Narrow" w:hAnsi="Arial Narrow"/>
          <w:sz w:val="20"/>
          <w:szCs w:val="20"/>
        </w:rPr>
      </w:pPr>
      <w:r w:rsidRPr="00870D05">
        <w:rPr>
          <w:rFonts w:ascii="Arial Narrow" w:hAnsi="Arial Narrow"/>
          <w:b/>
          <w:bCs/>
          <w:sz w:val="20"/>
          <w:szCs w:val="20"/>
        </w:rPr>
        <w:t>28.</w:t>
      </w:r>
      <w:r w:rsidRPr="00870D05">
        <w:rPr>
          <w:rFonts w:ascii="Arial Narrow" w:hAnsi="Arial Narrow"/>
          <w:sz w:val="20"/>
          <w:szCs w:val="20"/>
        </w:rPr>
        <w:t xml:space="preserve"> Não é permitida </w:t>
      </w:r>
      <w:r w:rsidRPr="003A07ED">
        <w:rPr>
          <w:rFonts w:ascii="Arial Narrow" w:hAnsi="Arial Narrow"/>
          <w:sz w:val="20"/>
          <w:szCs w:val="20"/>
        </w:rPr>
        <w:t>entrada e permanência de acompanhante durante as aulas.</w:t>
      </w:r>
    </w:p>
    <w:p w:rsidR="00F76B31" w:rsidRPr="003A07ED" w:rsidRDefault="00F76B31" w:rsidP="00F76B31">
      <w:pPr>
        <w:pStyle w:val="Corpodetexto2"/>
        <w:tabs>
          <w:tab w:val="left" w:pos="708"/>
        </w:tabs>
        <w:spacing w:after="0" w:line="276" w:lineRule="auto"/>
        <w:jc w:val="both"/>
        <w:rPr>
          <w:rStyle w:val="apple-style-span"/>
          <w:rFonts w:ascii="Arial Narrow" w:hAnsi="Arial Narrow" w:cs="Arial"/>
          <w:color w:val="000000"/>
          <w:sz w:val="20"/>
          <w:szCs w:val="20"/>
        </w:rPr>
      </w:pPr>
      <w:r w:rsidRPr="003A07ED">
        <w:rPr>
          <w:rFonts w:ascii="Arial Narrow" w:hAnsi="Arial Narrow"/>
          <w:b/>
          <w:bCs/>
          <w:sz w:val="20"/>
          <w:szCs w:val="20"/>
        </w:rPr>
        <w:t>29.</w:t>
      </w:r>
      <w:r w:rsidRPr="003A07ED">
        <w:rPr>
          <w:rFonts w:ascii="Arial Narrow" w:hAnsi="Arial Narrow"/>
          <w:sz w:val="20"/>
          <w:szCs w:val="20"/>
        </w:rPr>
        <w:t xml:space="preserve"> É proibida a permanência de alunos na dependência da escola fora dos horários de aula </w:t>
      </w:r>
      <w:r w:rsidRPr="003A07ED">
        <w:rPr>
          <w:rStyle w:val="apple-style-span"/>
          <w:rFonts w:ascii="Arial Narrow" w:hAnsi="Arial Narrow" w:cs="Arial"/>
          <w:color w:val="000000"/>
          <w:sz w:val="20"/>
          <w:szCs w:val="20"/>
        </w:rPr>
        <w:t>e de Centro de Estudos.</w:t>
      </w:r>
    </w:p>
    <w:p w:rsidR="00F76B31" w:rsidRPr="003A07ED" w:rsidRDefault="00F76B31" w:rsidP="00F76B31">
      <w:pPr>
        <w:pStyle w:val="Corpodetexto2"/>
        <w:spacing w:after="0" w:line="276" w:lineRule="auto"/>
        <w:jc w:val="both"/>
        <w:rPr>
          <w:rFonts w:ascii="Arial Narrow" w:hAnsi="Arial Narrow"/>
          <w:sz w:val="20"/>
          <w:szCs w:val="20"/>
        </w:rPr>
      </w:pPr>
      <w:r w:rsidRPr="003A07ED">
        <w:rPr>
          <w:rFonts w:ascii="Arial Narrow" w:hAnsi="Arial Narrow"/>
          <w:b/>
          <w:sz w:val="20"/>
          <w:szCs w:val="20"/>
        </w:rPr>
        <w:t xml:space="preserve">30. </w:t>
      </w:r>
      <w:r w:rsidRPr="003A07ED">
        <w:rPr>
          <w:rFonts w:ascii="Arial Narrow" w:hAnsi="Arial Narrow"/>
          <w:sz w:val="20"/>
          <w:szCs w:val="20"/>
        </w:rPr>
        <w:t>O aluno é matriculado para estudar em grupo. Quando consultado o grupo, prevalece a decisão da maioria.</w:t>
      </w:r>
    </w:p>
    <w:p w:rsidR="00F76B31" w:rsidRDefault="00F76B31" w:rsidP="00F76B31">
      <w:pPr>
        <w:pStyle w:val="Corpodetexto2"/>
        <w:spacing w:after="0" w:line="276" w:lineRule="auto"/>
        <w:jc w:val="both"/>
        <w:rPr>
          <w:rFonts w:ascii="Arial Narrow" w:hAnsi="Arial Narrow"/>
          <w:sz w:val="20"/>
          <w:szCs w:val="20"/>
        </w:rPr>
      </w:pPr>
      <w:r w:rsidRPr="003A07ED">
        <w:rPr>
          <w:rFonts w:ascii="Arial Narrow" w:hAnsi="Arial Narrow"/>
          <w:b/>
          <w:sz w:val="20"/>
          <w:szCs w:val="20"/>
        </w:rPr>
        <w:t xml:space="preserve">31. </w:t>
      </w:r>
      <w:r w:rsidRPr="003A07ED">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Caçapava, São Paulo, para solução de quaisquer questões decorrentes do presente termo.</w:t>
      </w:r>
    </w:p>
    <w:p w:rsidR="00F76B31" w:rsidRPr="003A07ED" w:rsidRDefault="00F76B31" w:rsidP="00F76B31">
      <w:pPr>
        <w:pStyle w:val="Corpodetexto2"/>
        <w:spacing w:after="0" w:line="276" w:lineRule="auto"/>
        <w:jc w:val="both"/>
        <w:rPr>
          <w:rFonts w:ascii="Arial Narrow" w:hAnsi="Arial Narrow"/>
          <w:sz w:val="20"/>
          <w:szCs w:val="20"/>
        </w:rPr>
      </w:pPr>
    </w:p>
    <w:p w:rsidR="00F76B31" w:rsidRPr="003A07ED" w:rsidRDefault="00F76B31" w:rsidP="00F76B31">
      <w:pPr>
        <w:pStyle w:val="Corpodetexto2"/>
        <w:spacing w:after="0" w:line="276" w:lineRule="auto"/>
        <w:jc w:val="center"/>
        <w:rPr>
          <w:rFonts w:ascii="Arial Narrow" w:hAnsi="Arial Narrow"/>
          <w:b/>
          <w:sz w:val="20"/>
          <w:szCs w:val="20"/>
        </w:rPr>
      </w:pPr>
      <w:r w:rsidRPr="003A07ED">
        <w:rPr>
          <w:rFonts w:ascii="Arial Narrow" w:hAnsi="Arial Narrow"/>
          <w:b/>
          <w:sz w:val="20"/>
          <w:szCs w:val="20"/>
        </w:rPr>
        <w:t>ESPECIFICAÇÕES SOBRE O CURSO FOCUS ON FISK FINAL</w:t>
      </w:r>
    </w:p>
    <w:p w:rsidR="00F76B31" w:rsidRPr="003A07ED" w:rsidRDefault="00F76B31" w:rsidP="00F76B31">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 xml:space="preserve">A duração aproximada do curso FOCUS ON FISK FINAL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rsidR="00F76B31" w:rsidRPr="003A07ED" w:rsidRDefault="00F76B31" w:rsidP="00F76B31">
      <w:pPr>
        <w:pStyle w:val="SemEspaamento"/>
        <w:numPr>
          <w:ilvl w:val="0"/>
          <w:numId w:val="36"/>
        </w:numPr>
        <w:spacing w:line="276" w:lineRule="auto"/>
        <w:ind w:left="720"/>
        <w:rPr>
          <w:rFonts w:ascii="Arial Narrow" w:hAnsi="Arial Narrow" w:cs="Calibri"/>
          <w:sz w:val="20"/>
          <w:szCs w:val="20"/>
        </w:rPr>
      </w:pPr>
      <w:r w:rsidRPr="003A07ED">
        <w:rPr>
          <w:rFonts w:ascii="Arial Narrow" w:hAnsi="Arial Narrow" w:cs="Calibri"/>
          <w:sz w:val="20"/>
          <w:szCs w:val="20"/>
        </w:rPr>
        <w:t>O diploma da Fundação Fisk e o relatório do M.E.T (Michigan English Test),   dos quais tratamos nesse termo dão prestígio e comprovam o domínio da língua inglesa, ajudando em muito no sucesso profissional e acadêmico. O MET (Michigan English Test), um exame internacional que avalia a compreensão auditiva, a leitura e as estruturas gramaticais do candidato, foi elaborado por uma associação dos departamentos de exames das universidades de Cambridge (Inglaterra) e Michigan (Estados Unidos).</w:t>
      </w:r>
    </w:p>
    <w:p w:rsidR="00F76B31" w:rsidRPr="003A07ED" w:rsidRDefault="00F76B31" w:rsidP="00F76B31">
      <w:pPr>
        <w:pStyle w:val="Corpodetexto"/>
        <w:numPr>
          <w:ilvl w:val="0"/>
          <w:numId w:val="36"/>
        </w:numPr>
        <w:spacing w:line="276" w:lineRule="auto"/>
        <w:ind w:left="720"/>
        <w:rPr>
          <w:rFonts w:cs="Calibri"/>
          <w:sz w:val="20"/>
        </w:rPr>
      </w:pPr>
      <w:r w:rsidRPr="003A07ED">
        <w:rPr>
          <w:rFonts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3A07ED">
        <w:rPr>
          <w:rFonts w:cs="Calibri"/>
          <w:b/>
          <w:sz w:val="20"/>
          <w:u w:val="single"/>
        </w:rPr>
        <w:t>FOCUS ON FISK FINAL</w:t>
      </w:r>
      <w:r w:rsidRPr="003A07ED">
        <w:rPr>
          <w:rFonts w:cs="Calibri"/>
          <w:sz w:val="20"/>
        </w:rPr>
        <w:t xml:space="preserve"> terá um acréscimo de 10% no valor da mensalidade. </w:t>
      </w:r>
    </w:p>
    <w:p w:rsidR="00F76B31" w:rsidRPr="003A07ED" w:rsidRDefault="00F76B31" w:rsidP="00F76B31">
      <w:pPr>
        <w:pStyle w:val="Corpodetexto"/>
        <w:numPr>
          <w:ilvl w:val="0"/>
          <w:numId w:val="36"/>
        </w:numPr>
        <w:spacing w:line="276" w:lineRule="auto"/>
        <w:ind w:left="720"/>
        <w:rPr>
          <w:rFonts w:cs="Calibri"/>
          <w:sz w:val="20"/>
        </w:rPr>
      </w:pPr>
      <w:r w:rsidRPr="003A07ED">
        <w:rPr>
          <w:rFonts w:cs="Calibri"/>
          <w:sz w:val="20"/>
        </w:rPr>
        <w:t xml:space="preserve">Para ser aprovado no MET, o aluno precisa estudar com afinco, bem como ouvir muito em inglês e utilizar os recursos da plataforma digital CYBER FISK. Os alunos que não têm o hábito de ouvir rotineiramente a língua inglesa, não demonstram habilidade necessária para sair-se bem no teste de compreensão auditiva e na entrevista oral. Podem saber bem, mas não têm prontidão para responder às questões de compreensão auditiva e da entrevista oral. </w:t>
      </w:r>
    </w:p>
    <w:p w:rsidR="00F76B31" w:rsidRPr="003A07ED" w:rsidRDefault="00F76B31" w:rsidP="00F76B31">
      <w:pPr>
        <w:pStyle w:val="Corpodetexto"/>
        <w:numPr>
          <w:ilvl w:val="0"/>
          <w:numId w:val="36"/>
        </w:numPr>
        <w:spacing w:line="276" w:lineRule="auto"/>
        <w:ind w:left="720"/>
        <w:rPr>
          <w:rFonts w:cs="Calibri"/>
          <w:sz w:val="20"/>
        </w:rPr>
      </w:pPr>
      <w:r w:rsidRPr="003A07ED">
        <w:rPr>
          <w:rFonts w:cs="Calibri"/>
          <w:sz w:val="20"/>
        </w:rPr>
        <w:t>Para ser aprovado, o aluno precisa ler muito em inglês. Em geral, os alunos não têm o hábito de leitura voluntária. Somente a leitura voluntária é capaz de dar rapidez na compreensão e expandir o vocabulário.  Quem lê pouco é lento e corre o risco de não terminar o exame. Pode saber bem, mas é lento. Para garantir bons resultados nos exames, o aluno deverá seguir seu plano de curso, fazendo as atividades propostas para a sala de aula e as tarefas. As tarefas têm que ser feitas em casa ou no Centro de Estudos, pois essa é a hora do aluno usar seus conhecimentos, consultar dicionários e seus outros livros. A tarefa feita em sala de aula não tem nenhum outro propósito a não ser o de ser feita, pois o aluno não tem tempo de refletir e elaborar seu pensamento.  O hábito de fazer suas tarefas em casa é uma forma de garantir a prontidão dos alunos para responder as questões do exame, para as quais ele terá pouquíssimo tempo para pensar. Tarefa de casa em casa é a condição essencial para aprovação.</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 xml:space="preserve">A escola oferece PRACTICE TESTS (simulados) durante todo o ano para o aluno familiarizar-se com o modelo do teste e com a atmosfera do dia do exame, que segue normas rigorosas do Instituto Camla e da Fundação Fisk. </w:t>
      </w:r>
    </w:p>
    <w:p w:rsidR="00F76B31" w:rsidRDefault="00F76B31" w:rsidP="00F76B31">
      <w:pPr>
        <w:pStyle w:val="Corpodetexto"/>
        <w:spacing w:line="276" w:lineRule="auto"/>
        <w:jc w:val="left"/>
        <w:rPr>
          <w:rFonts w:cs="Calibri"/>
          <w:sz w:val="20"/>
        </w:rPr>
      </w:pPr>
    </w:p>
    <w:p w:rsidR="00F76B31" w:rsidRDefault="00F76B31" w:rsidP="00F76B31">
      <w:pPr>
        <w:pStyle w:val="Corpodetexto"/>
        <w:spacing w:line="276" w:lineRule="auto"/>
        <w:jc w:val="left"/>
        <w:rPr>
          <w:rFonts w:cs="Calibri"/>
          <w:sz w:val="20"/>
        </w:rPr>
      </w:pPr>
    </w:p>
    <w:p w:rsidR="00F76B31" w:rsidRDefault="00F76B31" w:rsidP="00F76B31">
      <w:pPr>
        <w:pStyle w:val="Corpodetexto"/>
        <w:spacing w:line="276" w:lineRule="auto"/>
        <w:jc w:val="left"/>
        <w:rPr>
          <w:rFonts w:cs="Calibri"/>
          <w:sz w:val="20"/>
        </w:rPr>
      </w:pPr>
    </w:p>
    <w:p w:rsidR="00F76B31" w:rsidRDefault="00F76B31" w:rsidP="00F76B31">
      <w:pPr>
        <w:pStyle w:val="Corpodetexto"/>
        <w:spacing w:line="276" w:lineRule="auto"/>
        <w:jc w:val="left"/>
        <w:rPr>
          <w:rFonts w:cs="Calibri"/>
          <w:sz w:val="20"/>
        </w:rPr>
      </w:pP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O aluno somente poderá efetuar a inscrição para o exame oficial se, até a data da inscrição, preencher os requisitos abaixo:</w:t>
      </w:r>
    </w:p>
    <w:p w:rsidR="00F76B31" w:rsidRPr="003A07ED" w:rsidRDefault="00F76B31" w:rsidP="00F76B31">
      <w:pPr>
        <w:pStyle w:val="Corpodetexto"/>
        <w:numPr>
          <w:ilvl w:val="1"/>
          <w:numId w:val="36"/>
        </w:numPr>
        <w:spacing w:line="276" w:lineRule="auto"/>
        <w:ind w:left="1440"/>
        <w:jc w:val="left"/>
        <w:rPr>
          <w:rFonts w:cs="Calibri"/>
          <w:sz w:val="20"/>
        </w:rPr>
      </w:pPr>
      <w:r w:rsidRPr="003A07ED">
        <w:rPr>
          <w:rFonts w:cs="Calibri"/>
          <w:sz w:val="20"/>
        </w:rPr>
        <w:t xml:space="preserve">ter obtido aprovação em 2  simulados; </w:t>
      </w:r>
    </w:p>
    <w:p w:rsidR="00F76B31" w:rsidRPr="003A07ED" w:rsidRDefault="00F76B31" w:rsidP="00F76B31">
      <w:pPr>
        <w:pStyle w:val="Corpodetexto"/>
        <w:numPr>
          <w:ilvl w:val="1"/>
          <w:numId w:val="36"/>
        </w:numPr>
        <w:spacing w:line="276" w:lineRule="auto"/>
        <w:ind w:left="1440"/>
        <w:jc w:val="left"/>
        <w:rPr>
          <w:rFonts w:cs="Calibri"/>
          <w:sz w:val="20"/>
        </w:rPr>
      </w:pPr>
      <w:r w:rsidRPr="003A07ED">
        <w:rPr>
          <w:rFonts w:cs="Calibri"/>
          <w:sz w:val="20"/>
        </w:rPr>
        <w:t>estar em dia com seu planejamento de curso até a unidade 9 do livro FOCUS ON FINAL FISK.</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A escola não se responsabiliza pelos resultados dos alunos que não seguirem a rotina de estudos proposta, bem como pelos resultados dos alunos que não lêem, nem ouvem inglês  habitualmente, portanto, se o aluno não tiver tempo para estudar com afinco, recomendamos não fazer o exame MET na próxima data estipulada.</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É de inteira responsabilidade do aluno, cumprir todas as exigências e formalidades nos dias dos exames, como: não chegar atrasado, preencher corretamente os documentos etc. Nossa escola não se responsabiliza por erros cometidos pelos alunos nos exames e no preenchimento de documentos e formulários.</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É de inteira responsabilidade do aluno, inscrever-se para os exames nas datas corretas, conforme o calendário a ser divulgado antecipadamente pela escola.</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 xml:space="preserve">A apresentação do Projeto Final é feita em sala de aula, e o aluno deverá obter no mínimo nota 7,0 (sete). O aluno deverá estar ciente de que se terminar o estágio sem apresentar o PROJETO FINAL, não receberá nem o diploma Fisk nem o score do MET.  </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 xml:space="preserve"> O aluno deverá estar preparado para uma entrevista oral com a diretora de cursos da escola, com 15 minutos de duração, oportunidade em que também é feita uma avaliação da escola e de seus serviços. </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Poderá haver substituição e troca de professor quando necessário, durante o curso.</w:t>
      </w:r>
    </w:p>
    <w:p w:rsidR="00F76B31" w:rsidRPr="003A07ED" w:rsidRDefault="00F76B31" w:rsidP="00F76B31">
      <w:pPr>
        <w:pStyle w:val="Corpodetexto"/>
        <w:numPr>
          <w:ilvl w:val="0"/>
          <w:numId w:val="36"/>
        </w:numPr>
        <w:spacing w:line="276" w:lineRule="auto"/>
        <w:ind w:left="720"/>
        <w:jc w:val="left"/>
        <w:rPr>
          <w:rFonts w:cs="Calibri"/>
          <w:sz w:val="20"/>
        </w:rPr>
      </w:pPr>
      <w:r w:rsidRPr="003A07ED">
        <w:rPr>
          <w:rFonts w:cs="Calibri"/>
          <w:sz w:val="20"/>
        </w:rPr>
        <w:t xml:space="preserve">Para se inscrever para o exame MET, o aluno deverá estar em dia com seus pagamentos na escola. </w:t>
      </w:r>
    </w:p>
    <w:p w:rsidR="00F456D1" w:rsidRPr="005A6198" w:rsidRDefault="00F456D1" w:rsidP="00F456D1">
      <w:pPr>
        <w:pStyle w:val="Corpodetexto2"/>
        <w:tabs>
          <w:tab w:val="left" w:pos="708"/>
        </w:tabs>
        <w:spacing w:after="0" w:line="240" w:lineRule="auto"/>
        <w:jc w:val="both"/>
        <w:rPr>
          <w:sz w:val="20"/>
          <w:szCs w:val="20"/>
        </w:rPr>
      </w:pPr>
    </w:p>
    <w:p w:rsidR="00F456D1" w:rsidRPr="005A6198" w:rsidRDefault="00F456D1" w:rsidP="00F456D1">
      <w:pPr>
        <w:pStyle w:val="Corpodetexto2"/>
        <w:tabs>
          <w:tab w:val="left" w:pos="708"/>
        </w:tabs>
        <w:spacing w:after="0" w:line="240" w:lineRule="auto"/>
        <w:jc w:val="both"/>
        <w:rPr>
          <w:sz w:val="20"/>
          <w:szCs w:val="20"/>
        </w:rPr>
      </w:pPr>
    </w:p>
    <w:p w:rsidR="00F456D1" w:rsidRPr="00DF6DA4" w:rsidRDefault="00F456D1" w:rsidP="00F456D1">
      <w:pPr>
        <w:ind w:left="120"/>
        <w:jc w:val="center"/>
        <w:rPr>
          <w:rFonts w:ascii="Arial Narrow" w:hAnsi="Arial Narrow"/>
        </w:rPr>
      </w:pPr>
    </w:p>
    <w:p w:rsidR="00F456D1" w:rsidRPr="00DF6DA4" w:rsidRDefault="00294B46" w:rsidP="00F456D1">
      <w:pPr>
        <w:ind w:left="120"/>
        <w:jc w:val="center"/>
        <w:rPr>
          <w:rFonts w:ascii="Arial Narrow" w:hAnsi="Arial Narrow"/>
        </w:rPr>
      </w:pPr>
      <w:r>
        <w:rPr>
          <w:rFonts w:ascii="Arial Narrow" w:hAnsi="Arial Narrow"/>
        </w:rPr>
        <w:t>Taubaté</w:t>
      </w:r>
      <w:r w:rsidR="00F456D1">
        <w:rPr>
          <w:rFonts w:ascii="Arial Narrow" w:hAnsi="Arial Narrow"/>
        </w:rPr>
        <w:t xml:space="preserve">   ______de__________________de 20____</w:t>
      </w:r>
    </w:p>
    <w:p w:rsidR="00F456D1" w:rsidRDefault="009A5D26" w:rsidP="00F456D1">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17780</wp:posOffset>
            </wp:positionV>
            <wp:extent cx="497205" cy="604520"/>
            <wp:effectExtent l="19050" t="0" r="0" b="0"/>
            <wp:wrapNone/>
            <wp:docPr id="2"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F456D1" w:rsidRDefault="00F456D1" w:rsidP="00F456D1">
      <w:pPr>
        <w:ind w:left="120"/>
        <w:jc w:val="both"/>
        <w:rPr>
          <w:rFonts w:ascii="Arial Narrow" w:hAnsi="Arial Narrow"/>
        </w:rPr>
      </w:pPr>
    </w:p>
    <w:p w:rsidR="00F456D1" w:rsidRPr="00DF6DA4" w:rsidRDefault="00F456D1" w:rsidP="00F456D1">
      <w:pPr>
        <w:ind w:left="120"/>
        <w:jc w:val="both"/>
        <w:rPr>
          <w:rFonts w:ascii="Arial Narrow" w:hAnsi="Arial Narrow"/>
        </w:rPr>
      </w:pPr>
    </w:p>
    <w:p w:rsidR="00F456D1" w:rsidRPr="00DF6DA4" w:rsidRDefault="00F456D1" w:rsidP="00F456D1">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F456D1" w:rsidRDefault="00F456D1" w:rsidP="00F456D1">
      <w:pPr>
        <w:pStyle w:val="Ttulo2"/>
        <w:rPr>
          <w:sz w:val="24"/>
          <w:szCs w:val="24"/>
        </w:rPr>
      </w:pPr>
      <w:r w:rsidRPr="00DF6DA4">
        <w:rPr>
          <w:sz w:val="24"/>
          <w:szCs w:val="24"/>
        </w:rPr>
        <w:t>C</w:t>
      </w:r>
      <w:r>
        <w:rPr>
          <w:sz w:val="24"/>
          <w:szCs w:val="24"/>
        </w:rPr>
        <w:t xml:space="preserve">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F456D1" w:rsidRPr="00F456D1" w:rsidRDefault="00F456D1" w:rsidP="00F456D1">
      <w:pPr>
        <w:rPr>
          <w:rFonts w:ascii="Arial Narrow" w:hAnsi="Arial Narrow"/>
          <w:sz w:val="22"/>
          <w:szCs w:val="22"/>
        </w:rPr>
      </w:pPr>
      <w:r>
        <w:tab/>
      </w:r>
      <w:r>
        <w:tab/>
      </w:r>
      <w:r>
        <w:tab/>
      </w:r>
      <w:r>
        <w:tab/>
      </w:r>
      <w:r>
        <w:tab/>
      </w:r>
      <w:r>
        <w:tab/>
      </w:r>
      <w:r>
        <w:tab/>
      </w:r>
      <w:r>
        <w:tab/>
      </w:r>
      <w:r>
        <w:tab/>
      </w:r>
      <w:r w:rsidRPr="00F456D1">
        <w:rPr>
          <w:rFonts w:ascii="Arial Narrow" w:hAnsi="Arial Narrow"/>
        </w:rPr>
        <w:t>Matheus</w:t>
      </w:r>
      <w:r w:rsidRPr="00F456D1">
        <w:rPr>
          <w:rFonts w:ascii="Arial Narrow" w:hAnsi="Arial Narrow"/>
          <w:sz w:val="22"/>
          <w:szCs w:val="22"/>
        </w:rPr>
        <w:t xml:space="preserve"> Luz Soares Azevedo</w:t>
      </w:r>
    </w:p>
    <w:p w:rsidR="00F456D1" w:rsidRPr="00F456D1" w:rsidRDefault="00F456D1" w:rsidP="00F456D1">
      <w:pPr>
        <w:ind w:left="120"/>
        <w:jc w:val="both"/>
        <w:rPr>
          <w:rFonts w:ascii="Arial Narrow" w:hAnsi="Arial Narrow"/>
          <w:sz w:val="22"/>
          <w:szCs w:val="22"/>
        </w:rPr>
      </w:pP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r>
      <w:r w:rsidRPr="00F456D1">
        <w:rPr>
          <w:rFonts w:ascii="Arial Narrow" w:hAnsi="Arial Narrow"/>
          <w:sz w:val="22"/>
          <w:szCs w:val="22"/>
        </w:rPr>
        <w:tab/>
        <w:t xml:space="preserve">    </w:t>
      </w:r>
      <w:r>
        <w:rPr>
          <w:rFonts w:ascii="Arial Narrow" w:hAnsi="Arial Narrow"/>
          <w:sz w:val="22"/>
          <w:szCs w:val="22"/>
        </w:rPr>
        <w:t>Diretor</w:t>
      </w:r>
    </w:p>
    <w:p w:rsidR="00F456D1" w:rsidRPr="0009288C" w:rsidRDefault="00F456D1" w:rsidP="00F456D1">
      <w:pPr>
        <w:ind w:left="120"/>
        <w:jc w:val="both"/>
        <w:rPr>
          <w:rFonts w:ascii="Cambria" w:hAnsi="Cambria"/>
          <w:sz w:val="22"/>
          <w:szCs w:val="22"/>
        </w:rPr>
      </w:pPr>
    </w:p>
    <w:p w:rsidR="00F456D1" w:rsidRPr="00DF6DA4" w:rsidRDefault="00F456D1" w:rsidP="00F456D1">
      <w:pPr>
        <w:ind w:left="120"/>
        <w:jc w:val="both"/>
        <w:rPr>
          <w:rFonts w:ascii="Arial Narrow" w:hAnsi="Arial Narrow"/>
          <w:b/>
        </w:rPr>
      </w:pPr>
      <w:r w:rsidRPr="00DF6DA4">
        <w:rPr>
          <w:rFonts w:ascii="Arial Narrow" w:hAnsi="Arial Narrow"/>
          <w:b/>
        </w:rPr>
        <w:t>Testemunhas:</w:t>
      </w:r>
    </w:p>
    <w:p w:rsidR="00F456D1" w:rsidRPr="00DF6DA4" w:rsidRDefault="00F456D1" w:rsidP="00F456D1">
      <w:pPr>
        <w:ind w:left="120"/>
        <w:jc w:val="both"/>
        <w:rPr>
          <w:rFonts w:ascii="Arial Narrow" w:hAnsi="Arial Narrow"/>
          <w:b/>
        </w:rPr>
      </w:pPr>
    </w:p>
    <w:p w:rsidR="00F456D1" w:rsidRPr="00DF6DA4" w:rsidRDefault="00F456D1" w:rsidP="00F456D1">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F456D1" w:rsidRPr="00DF6DA4" w:rsidRDefault="00F456D1" w:rsidP="00F456D1">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F456D1" w:rsidRPr="00DF6DA4" w:rsidRDefault="00F456D1" w:rsidP="00F456D1">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F456D1" w:rsidRDefault="00F456D1" w:rsidP="00F456D1">
      <w:pPr>
        <w:ind w:left="120"/>
        <w:jc w:val="both"/>
        <w:rPr>
          <w:rFonts w:ascii="Arial Narrow" w:hAnsi="Arial Narrow"/>
          <w:b/>
          <w:bCs/>
          <w:sz w:val="16"/>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F456D1" w:rsidRDefault="00F456D1" w:rsidP="00F456D1">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F71539">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C6D1D" w:rsidRDefault="000C6D1D">
      <w:r>
        <w:separator/>
      </w:r>
    </w:p>
  </w:endnote>
  <w:endnote w:type="continuationSeparator" w:id="1">
    <w:p w:rsidR="000C6D1D" w:rsidRDefault="000C6D1D">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C6D1D" w:rsidRDefault="000C6D1D">
      <w:r>
        <w:separator/>
      </w:r>
    </w:p>
  </w:footnote>
  <w:footnote w:type="continuationSeparator" w:id="1">
    <w:p w:rsidR="000C6D1D" w:rsidRDefault="000C6D1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5BB12B9"/>
    <w:multiLevelType w:val="hybridMultilevel"/>
    <w:tmpl w:val="014C28CC"/>
    <w:lvl w:ilvl="0" w:tplc="04160017">
      <w:start w:val="1"/>
      <w:numFmt w:val="lowerLetter"/>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3">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5">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6">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8">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9">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20">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3">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4">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6">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7">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8">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9">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1">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2">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5">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2"/>
  </w:num>
  <w:num w:numId="3">
    <w:abstractNumId w:val="20"/>
  </w:num>
  <w:num w:numId="4">
    <w:abstractNumId w:val="16"/>
  </w:num>
  <w:num w:numId="5">
    <w:abstractNumId w:val="15"/>
  </w:num>
  <w:num w:numId="6">
    <w:abstractNumId w:val="26"/>
  </w:num>
  <w:num w:numId="7">
    <w:abstractNumId w:val="35"/>
  </w:num>
  <w:num w:numId="8">
    <w:abstractNumId w:val="5"/>
  </w:num>
  <w:num w:numId="9">
    <w:abstractNumId w:val="12"/>
  </w:num>
  <w:num w:numId="10">
    <w:abstractNumId w:val="24"/>
  </w:num>
  <w:num w:numId="11">
    <w:abstractNumId w:val="7"/>
  </w:num>
  <w:num w:numId="12">
    <w:abstractNumId w:val="27"/>
  </w:num>
  <w:num w:numId="13">
    <w:abstractNumId w:val="18"/>
  </w:num>
  <w:num w:numId="14">
    <w:abstractNumId w:val="2"/>
  </w:num>
  <w:num w:numId="15">
    <w:abstractNumId w:val="33"/>
  </w:num>
  <w:num w:numId="16">
    <w:abstractNumId w:val="13"/>
  </w:num>
  <w:num w:numId="17">
    <w:abstractNumId w:val="23"/>
  </w:num>
  <w:num w:numId="18">
    <w:abstractNumId w:val="31"/>
  </w:num>
  <w:num w:numId="19">
    <w:abstractNumId w:val="34"/>
  </w:num>
  <w:num w:numId="20">
    <w:abstractNumId w:val="11"/>
  </w:num>
  <w:num w:numId="21">
    <w:abstractNumId w:val="21"/>
  </w:num>
  <w:num w:numId="22">
    <w:abstractNumId w:val="32"/>
  </w:num>
  <w:num w:numId="23">
    <w:abstractNumId w:val="30"/>
  </w:num>
  <w:num w:numId="24">
    <w:abstractNumId w:val="0"/>
  </w:num>
  <w:num w:numId="25">
    <w:abstractNumId w:val="25"/>
  </w:num>
  <w:num w:numId="26">
    <w:abstractNumId w:val="8"/>
  </w:num>
  <w:num w:numId="27">
    <w:abstractNumId w:val="1"/>
  </w:num>
  <w:num w:numId="28">
    <w:abstractNumId w:val="4"/>
  </w:num>
  <w:num w:numId="29">
    <w:abstractNumId w:val="17"/>
  </w:num>
  <w:num w:numId="30">
    <w:abstractNumId w:val="29"/>
  </w:num>
  <w:num w:numId="31">
    <w:abstractNumId w:val="9"/>
  </w:num>
  <w:num w:numId="32">
    <w:abstractNumId w:val="19"/>
  </w:num>
  <w:num w:numId="33">
    <w:abstractNumId w:val="10"/>
  </w:num>
  <w:num w:numId="34">
    <w:abstractNumId w:val="28"/>
  </w:num>
  <w:num w:numId="35">
    <w:abstractNumId w:val="14"/>
  </w:num>
  <w:num w:numId="36">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6"/>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17410"/>
  </w:hdrShapeDefaults>
  <w:footnotePr>
    <w:footnote w:id="0"/>
    <w:footnote w:id="1"/>
  </w:footnotePr>
  <w:endnotePr>
    <w:endnote w:id="0"/>
    <w:endnote w:id="1"/>
  </w:endnotePr>
  <w:compat/>
  <w:rsids>
    <w:rsidRoot w:val="000C6D1D"/>
    <w:rsid w:val="0005009F"/>
    <w:rsid w:val="000746E0"/>
    <w:rsid w:val="00093BF4"/>
    <w:rsid w:val="000C6D1D"/>
    <w:rsid w:val="000E1241"/>
    <w:rsid w:val="001551CF"/>
    <w:rsid w:val="00184240"/>
    <w:rsid w:val="001B0970"/>
    <w:rsid w:val="001D13AE"/>
    <w:rsid w:val="00246CBC"/>
    <w:rsid w:val="002738BE"/>
    <w:rsid w:val="00285C36"/>
    <w:rsid w:val="00294B46"/>
    <w:rsid w:val="002955E9"/>
    <w:rsid w:val="002B4607"/>
    <w:rsid w:val="003136D0"/>
    <w:rsid w:val="00364009"/>
    <w:rsid w:val="00366A55"/>
    <w:rsid w:val="00372511"/>
    <w:rsid w:val="003C4644"/>
    <w:rsid w:val="003F637C"/>
    <w:rsid w:val="003F7A7B"/>
    <w:rsid w:val="004067BA"/>
    <w:rsid w:val="004214DD"/>
    <w:rsid w:val="00427C85"/>
    <w:rsid w:val="0046166C"/>
    <w:rsid w:val="00476DFC"/>
    <w:rsid w:val="00485135"/>
    <w:rsid w:val="004A0C12"/>
    <w:rsid w:val="00544E0E"/>
    <w:rsid w:val="005633B5"/>
    <w:rsid w:val="005A6198"/>
    <w:rsid w:val="005B6448"/>
    <w:rsid w:val="005D52F6"/>
    <w:rsid w:val="005E3C33"/>
    <w:rsid w:val="005E3C6E"/>
    <w:rsid w:val="00627DB2"/>
    <w:rsid w:val="00684804"/>
    <w:rsid w:val="006E107F"/>
    <w:rsid w:val="006E6649"/>
    <w:rsid w:val="0074144D"/>
    <w:rsid w:val="00770F1D"/>
    <w:rsid w:val="00790D46"/>
    <w:rsid w:val="007B4454"/>
    <w:rsid w:val="007C50C2"/>
    <w:rsid w:val="007F4AFF"/>
    <w:rsid w:val="00800991"/>
    <w:rsid w:val="00805617"/>
    <w:rsid w:val="00873058"/>
    <w:rsid w:val="008B3CD3"/>
    <w:rsid w:val="00984C3B"/>
    <w:rsid w:val="0099053A"/>
    <w:rsid w:val="009A5D26"/>
    <w:rsid w:val="00A3526E"/>
    <w:rsid w:val="00A37727"/>
    <w:rsid w:val="00A448EF"/>
    <w:rsid w:val="00AD11C3"/>
    <w:rsid w:val="00AF22F9"/>
    <w:rsid w:val="00B424FC"/>
    <w:rsid w:val="00B56452"/>
    <w:rsid w:val="00B6042E"/>
    <w:rsid w:val="00B61A4D"/>
    <w:rsid w:val="00B64466"/>
    <w:rsid w:val="00BB3D7D"/>
    <w:rsid w:val="00BB69EC"/>
    <w:rsid w:val="00C07515"/>
    <w:rsid w:val="00C16E2A"/>
    <w:rsid w:val="00C255D6"/>
    <w:rsid w:val="00C51915"/>
    <w:rsid w:val="00CB66BD"/>
    <w:rsid w:val="00D2394B"/>
    <w:rsid w:val="00D60FAF"/>
    <w:rsid w:val="00DB248E"/>
    <w:rsid w:val="00E83E9C"/>
    <w:rsid w:val="00EC218A"/>
    <w:rsid w:val="00ED44B1"/>
    <w:rsid w:val="00EF254F"/>
    <w:rsid w:val="00EF4193"/>
    <w:rsid w:val="00EF66DA"/>
    <w:rsid w:val="00F12360"/>
    <w:rsid w:val="00F327B0"/>
    <w:rsid w:val="00F456D1"/>
    <w:rsid w:val="00F5540C"/>
    <w:rsid w:val="00F560FC"/>
    <w:rsid w:val="00F71539"/>
    <w:rsid w:val="00F76B31"/>
    <w:rsid w:val="00F86AE4"/>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741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paragraph" w:styleId="PargrafodaLista">
    <w:name w:val="List Paragraph"/>
    <w:basedOn w:val="Normal"/>
    <w:uiPriority w:val="34"/>
    <w:qFormat/>
    <w:rsid w:val="00C255D6"/>
    <w:pPr>
      <w:spacing w:after="200" w:line="276" w:lineRule="auto"/>
      <w:ind w:left="720"/>
      <w:contextualSpacing/>
      <w:jc w:val="both"/>
    </w:pPr>
    <w:rPr>
      <w:rFonts w:ascii="Calibri" w:eastAsia="Calibri" w:hAnsi="Calibri"/>
      <w:sz w:val="22"/>
      <w:szCs w:val="22"/>
      <w:lang w:eastAsia="en-US"/>
    </w:rPr>
  </w:style>
  <w:style w:type="paragraph" w:styleId="SemEspaamento">
    <w:name w:val="No Spacing"/>
    <w:uiPriority w:val="1"/>
    <w:qFormat/>
    <w:rsid w:val="00C255D6"/>
    <w:pPr>
      <w:ind w:left="357"/>
      <w:jc w:val="both"/>
    </w:pPr>
    <w:rPr>
      <w:rFonts w:ascii="Calibri" w:eastAsia="Calibri" w:hAnsi="Calibri"/>
      <w:sz w:val="22"/>
      <w:szCs w:val="22"/>
      <w:lang w:eastAsia="en-US"/>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978E24F-20EA-47DD-AAE4-58313A7B5A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FOCUS_MET_15setembro.dotx</Template>
  <TotalTime>1</TotalTime>
  <Pages>4</Pages>
  <Words>2935</Words>
  <Characters>15853</Characters>
  <Application>Microsoft Office Word</Application>
  <DocSecurity>0</DocSecurity>
  <Lines>132</Lines>
  <Paragraphs>37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18751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daviluz</dc:creator>
  <cp:lastModifiedBy>daviluz</cp:lastModifiedBy>
  <cp:revision>1</cp:revision>
  <cp:lastPrinted>2011-12-08T12:53:00Z</cp:lastPrinted>
  <dcterms:created xsi:type="dcterms:W3CDTF">2017-09-15T18:41:00Z</dcterms:created>
  <dcterms:modified xsi:type="dcterms:W3CDTF">2017-09-15T18:42:00Z</dcterms:modified>
</cp:coreProperties>
</file>