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3AB4315" w14:textId="77777777" w:rsidR="00284451" w:rsidRPr="00E83E9C" w:rsidRDefault="00284451" w:rsidP="00284451">
      <w:pPr>
        <w:pStyle w:val="Heading4"/>
      </w:pPr>
      <w:r>
        <w:rPr>
          <w:noProof/>
          <w:lang w:val="en-US" w:eastAsia="en-US"/>
        </w:rPr>
        <w:drawing>
          <wp:inline distT="0" distB="0" distL="0" distR="0" wp14:anchorId="22881EC9" wp14:editId="5B11D21F">
            <wp:extent cx="1295400" cy="647700"/>
            <wp:effectExtent l="0" t="0" r="0" b="1270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647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14:paraId="2C3945AF" w14:textId="77777777" w:rsidR="00284451" w:rsidRPr="00F71539" w:rsidRDefault="00284451" w:rsidP="0028445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Pr="0028445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</w:t>
      </w:r>
    </w:p>
    <w:p w14:paraId="2C33283C" w14:textId="77777777" w:rsidR="00284451" w:rsidRPr="00DF6DA4" w:rsidRDefault="00284451" w:rsidP="00284451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</w:rPr>
        <w:t>PPT/PPE</w:t>
      </w:r>
    </w:p>
    <w:p w14:paraId="419B6196" w14:textId="77777777" w:rsidR="00284451" w:rsidRPr="00F71539" w:rsidRDefault="00284451" w:rsidP="0028445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0FB7E87" w14:textId="77777777" w:rsidR="00284451" w:rsidRDefault="00284451" w:rsidP="0028445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B31BC03" w14:textId="77777777" w:rsidR="00284451" w:rsidRDefault="00284451" w:rsidP="00284451">
      <w:pPr>
        <w:pStyle w:val="Heading1"/>
      </w:pPr>
      <w:r>
        <w:rPr>
          <w:bCs/>
        </w:rPr>
        <w:t>CONTRATANTE</w:t>
      </w:r>
      <w:r>
        <w:t xml:space="preserve"> </w:t>
      </w:r>
    </w:p>
    <w:p w14:paraId="4E06970E" w14:textId="77777777"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DDDE2D4" w14:textId="77777777"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453CAAF" w14:textId="77777777"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D939C86" w14:textId="77777777"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2E8B1BF" w14:textId="77777777"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3F7C9E6" w14:textId="77777777"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4094A67" w14:textId="77777777"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378470F" w14:textId="77777777"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84AC4D1" w14:textId="77777777" w:rsidR="00284451" w:rsidRDefault="00284451" w:rsidP="00284451">
      <w:pPr>
        <w:pStyle w:val="Heading1"/>
        <w:rPr>
          <w:rFonts w:cs="Shruti"/>
        </w:rPr>
      </w:pPr>
      <w:r>
        <w:rPr>
          <w:rFonts w:cs="Shruti"/>
        </w:rPr>
        <w:t>ALUNO</w:t>
      </w:r>
    </w:p>
    <w:p w14:paraId="476D72DF" w14:textId="77777777"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CDCB2E5" w14:textId="77777777"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49C7EBE2" w14:textId="77777777"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5B11E23" w14:textId="77777777"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6DDE0CF" w14:textId="77777777"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906329A" w14:textId="77777777"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0DD009C7" w14:textId="77777777"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113C3E1" w14:textId="77777777" w:rsidR="00284451" w:rsidRDefault="00284451" w:rsidP="00284451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E4E4522" w14:textId="77777777"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BBF249C" w14:textId="77777777"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7EEC5267" w14:textId="77777777"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B224289" w14:textId="77777777" w:rsidR="00284451" w:rsidRPr="005B14A1" w:rsidRDefault="00284451" w:rsidP="0028445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C5F6B31" w14:textId="77777777" w:rsidR="00284451" w:rsidRPr="00DF6DA4" w:rsidRDefault="00284451" w:rsidP="0028445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14:paraId="73A02671" w14:textId="77777777" w:rsidR="00284451" w:rsidRPr="00DF6DA4" w:rsidRDefault="00284451" w:rsidP="00284451">
      <w:pPr>
        <w:ind w:left="360"/>
        <w:jc w:val="both"/>
        <w:rPr>
          <w:rFonts w:ascii="Arial Narrow" w:hAnsi="Arial Narrow"/>
          <w:sz w:val="18"/>
        </w:rPr>
      </w:pPr>
    </w:p>
    <w:p w14:paraId="61EFAFC4" w14:textId="77777777" w:rsidR="00284451" w:rsidRDefault="00284451" w:rsidP="0028445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4336CFA4" w14:textId="77777777" w:rsidR="00284451" w:rsidRDefault="00284451" w:rsidP="0028445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8C88D76" w14:textId="77777777" w:rsidR="00284451" w:rsidRDefault="00284451" w:rsidP="00284451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77387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«ValorMaterial»</w:t>
      </w:r>
      <w:r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14:paraId="30E7BB43" w14:textId="77777777" w:rsidR="00284451" w:rsidRDefault="00284451" w:rsidP="00284451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14:paraId="4507D98C" w14:textId="77777777" w:rsidR="00284451" w:rsidRDefault="00284451" w:rsidP="0028445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931B264" w14:textId="77777777" w:rsidR="00284451" w:rsidRDefault="00284451" w:rsidP="0028445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2957AB2" w14:textId="77777777" w:rsidR="00284451" w:rsidRDefault="00284451" w:rsidP="0028445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1B90ECBC" w14:textId="77777777" w:rsidR="00284451" w:rsidRPr="00AA2B3A" w:rsidRDefault="00284451" w:rsidP="0028445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1D6BB9F" w14:textId="77777777" w:rsidR="00284451" w:rsidRDefault="00284451" w:rsidP="0028445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5E875A3" w14:textId="77777777" w:rsidR="00284451" w:rsidRDefault="00284451" w:rsidP="0028445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APÓS DIA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01F5D4DF" w14:textId="77777777" w:rsidR="00284451" w:rsidRDefault="00284451" w:rsidP="0028445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ATÉ DIA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EF41CA4" w14:textId="77777777" w:rsidR="00284451" w:rsidRDefault="00284451" w:rsidP="0028445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5FBB12D" w14:textId="77777777" w:rsidR="00284451" w:rsidRDefault="00284451" w:rsidP="0028445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23C8BD8D" w14:textId="77777777" w:rsidR="00284451" w:rsidRDefault="00284451" w:rsidP="00284451">
      <w:pPr>
        <w:jc w:val="both"/>
        <w:rPr>
          <w:rFonts w:ascii="Arial Narrow" w:hAnsi="Arial Narrow" w:cs="Shruti"/>
          <w:u w:val="single"/>
        </w:rPr>
      </w:pPr>
    </w:p>
    <w:p w14:paraId="671C9885" w14:textId="77777777" w:rsidR="00284451" w:rsidRDefault="00284451" w:rsidP="0028445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F141F66" w14:textId="77777777" w:rsidR="00284451" w:rsidRPr="003C4644" w:rsidRDefault="00284451" w:rsidP="00284451">
      <w:pPr>
        <w:jc w:val="both"/>
        <w:rPr>
          <w:rFonts w:ascii="Arial Narrow" w:hAnsi="Arial Narrow"/>
          <w:bCs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de: </w:t>
      </w:r>
      <w:r>
        <w:rPr>
          <w:rFonts w:ascii="Arial Narrow" w:hAnsi="Arial Narrow"/>
          <w:bCs/>
          <w:sz w:val="20"/>
          <w:szCs w:val="20"/>
        </w:rPr>
        <w:t xml:space="preserve">reforço para prova de R$ 25,00, </w:t>
      </w:r>
      <w:r w:rsidRPr="00AB6307">
        <w:rPr>
          <w:rFonts w:ascii="Arial Narrow" w:hAnsi="Arial Narrow"/>
          <w:bCs/>
          <w:sz w:val="20"/>
          <w:szCs w:val="20"/>
        </w:rPr>
        <w:t>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>
        <w:rPr>
          <w:rFonts w:ascii="Arial Narrow" w:hAnsi="Arial Narrow"/>
          <w:bCs/>
          <w:sz w:val="20"/>
          <w:szCs w:val="20"/>
        </w:rPr>
        <w:t xml:space="preserve"> chance, as quais custam R$17,5</w:t>
      </w:r>
      <w:r w:rsidRPr="00AB6307">
        <w:rPr>
          <w:rFonts w:ascii="Arial Narrow" w:hAnsi="Arial Narrow"/>
          <w:bCs/>
          <w:sz w:val="20"/>
          <w:szCs w:val="20"/>
        </w:rPr>
        <w:t>0 cada; multas de laboratório (Learning Center e</w:t>
      </w:r>
      <w:r>
        <w:rPr>
          <w:rFonts w:ascii="Arial Narrow" w:hAnsi="Arial Narrow"/>
          <w:bCs/>
          <w:sz w:val="20"/>
          <w:szCs w:val="20"/>
        </w:rPr>
        <w:t xml:space="preserve"> Material Complementar) de R$4,5</w:t>
      </w:r>
      <w:r w:rsidRPr="00AB6307">
        <w:rPr>
          <w:rFonts w:ascii="Arial Narrow" w:hAnsi="Arial Narrow"/>
          <w:bCs/>
          <w:sz w:val="20"/>
          <w:szCs w:val="20"/>
        </w:rPr>
        <w:t>0 cada caso a sessão não seja desmarcada com 24 horas útei</w:t>
      </w:r>
      <w:r>
        <w:rPr>
          <w:rFonts w:ascii="Arial Narrow" w:hAnsi="Arial Narrow"/>
          <w:bCs/>
          <w:sz w:val="20"/>
          <w:szCs w:val="20"/>
        </w:rPr>
        <w:t>s de antecedência; taxa de R$5,5</w:t>
      </w:r>
      <w:r w:rsidRPr="00AB6307">
        <w:rPr>
          <w:rFonts w:ascii="Arial Narrow" w:hAnsi="Arial Narrow"/>
          <w:bCs/>
          <w:sz w:val="20"/>
          <w:szCs w:val="20"/>
        </w:rPr>
        <w:t>0 em caso de recebimento de boleto na escola ou alteração de dados de boleto EM SITUAÇÕES EXCEPCIONAIS; taxa de transfer</w:t>
      </w:r>
      <w:r>
        <w:rPr>
          <w:rFonts w:ascii="Arial Narrow" w:hAnsi="Arial Narrow"/>
          <w:bCs/>
          <w:sz w:val="20"/>
          <w:szCs w:val="20"/>
        </w:rPr>
        <w:t>ência de turma no valor de R$5,5</w:t>
      </w:r>
      <w:r w:rsidRPr="00AB6307">
        <w:rPr>
          <w:rFonts w:ascii="Arial Narrow" w:hAnsi="Arial Narrow"/>
          <w:bCs/>
          <w:sz w:val="20"/>
          <w:szCs w:val="20"/>
        </w:rPr>
        <w:t xml:space="preserve">0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material ocorrerá anualmente no mês de janeiro. Os estágios subseqüentes têm preços de 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>Eventual atraso no pagamento de qualquer das parcelas acarretará</w:t>
      </w:r>
      <w:r>
        <w:rPr>
          <w:rFonts w:ascii="Arial Narrow" w:hAnsi="Arial Narrow"/>
          <w:bCs/>
          <w:sz w:val="20"/>
          <w:szCs w:val="20"/>
        </w:rPr>
        <w:t xml:space="preserve"> na perda do desconto concedido e</w:t>
      </w:r>
      <w:r w:rsidRPr="00AB6307">
        <w:rPr>
          <w:rFonts w:ascii="Arial Narrow" w:hAnsi="Arial Narrow"/>
          <w:bCs/>
          <w:sz w:val="20"/>
          <w:szCs w:val="20"/>
        </w:rPr>
        <w:t xml:space="preserve"> na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>(livro e provas;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 xml:space="preserve">não há possibilidade de reposição de aula sem custo, nem com atestado e nem com declaração. Atestado não abate a falta.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>
        <w:rPr>
          <w:rFonts w:ascii="Arial Narrow" w:hAnsi="Arial Narrow"/>
          <w:bCs/>
          <w:sz w:val="20"/>
          <w:szCs w:val="20"/>
        </w:rPr>
        <w:t xml:space="preserve"> que atingir a nota mínima de 6 (seis</w:t>
      </w:r>
      <w:r w:rsidRPr="00AB6307">
        <w:rPr>
          <w:rFonts w:ascii="Arial Narrow" w:hAnsi="Arial Narrow"/>
          <w:bCs/>
          <w:sz w:val="20"/>
          <w:szCs w:val="20"/>
        </w:rPr>
        <w:t>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>-O Aluno que não alcançar a nota mínima terá direito a uma segunda chance por livro desde que</w:t>
      </w:r>
      <w:r>
        <w:rPr>
          <w:rFonts w:ascii="Arial Narrow" w:hAnsi="Arial Narrow"/>
          <w:bCs/>
          <w:sz w:val="20"/>
          <w:szCs w:val="20"/>
        </w:rPr>
        <w:t xml:space="preserve"> nenhuma nota seja inferior a 5</w:t>
      </w:r>
      <w:r w:rsidRPr="00AB6307">
        <w:rPr>
          <w:rFonts w:ascii="Arial Narrow" w:hAnsi="Arial Narrow"/>
          <w:bCs/>
          <w:sz w:val="20"/>
          <w:szCs w:val="20"/>
        </w:rPr>
        <w:t xml:space="preserve"> (</w:t>
      </w:r>
      <w:r>
        <w:rPr>
          <w:rFonts w:ascii="Arial Narrow" w:hAnsi="Arial Narrow"/>
          <w:bCs/>
          <w:sz w:val="20"/>
          <w:szCs w:val="20"/>
        </w:rPr>
        <w:t>cinco</w:t>
      </w:r>
      <w:r w:rsidRPr="00AB6307">
        <w:rPr>
          <w:rFonts w:ascii="Arial Narrow" w:hAnsi="Arial Narrow"/>
          <w:bCs/>
          <w:sz w:val="20"/>
          <w:szCs w:val="20"/>
        </w:rPr>
        <w:t xml:space="preserve">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estágio, exceto para os estágios </w:t>
      </w:r>
      <w:r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>
        <w:rPr>
          <w:rFonts w:ascii="Arial Narrow" w:hAnsi="Arial Narrow"/>
          <w:bCs/>
          <w:i/>
          <w:sz w:val="20"/>
          <w:szCs w:val="20"/>
        </w:rPr>
        <w:t xml:space="preserve"> </w:t>
      </w:r>
      <w:r>
        <w:rPr>
          <w:rFonts w:ascii="Arial Narrow" w:hAnsi="Arial Narrow"/>
          <w:bCs/>
          <w:sz w:val="20"/>
          <w:szCs w:val="20"/>
        </w:rPr>
        <w:t>Clear Speech, Conversação, Nuevo Recreo</w:t>
      </w:r>
      <w:r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</w:t>
      </w:r>
      <w:r>
        <w:rPr>
          <w:rFonts w:ascii="Arial Narrow" w:hAnsi="Arial Narrow"/>
          <w:bCs/>
          <w:sz w:val="20"/>
          <w:szCs w:val="20"/>
        </w:rPr>
        <w:t xml:space="preserve"> (últimos estágios)</w:t>
      </w:r>
      <w:r w:rsidRPr="00AB6307">
        <w:rPr>
          <w:rFonts w:ascii="Arial Narrow" w:hAnsi="Arial Narrow"/>
          <w:bCs/>
          <w:sz w:val="20"/>
          <w:szCs w:val="20"/>
        </w:rPr>
        <w:t xml:space="preserve"> um diploma é emitido pela Fundação FISK</w:t>
      </w:r>
      <w:r>
        <w:rPr>
          <w:rFonts w:ascii="Arial Narrow" w:hAnsi="Arial Narrow"/>
          <w:bCs/>
          <w:sz w:val="20"/>
          <w:szCs w:val="20"/>
        </w:rPr>
        <w:t xml:space="preserve"> em caso de aprovação</w:t>
      </w:r>
      <w:r w:rsidRPr="00AB6307">
        <w:rPr>
          <w:rFonts w:ascii="Arial Narrow" w:hAnsi="Arial Narrow"/>
          <w:bCs/>
          <w:sz w:val="20"/>
          <w:szCs w:val="20"/>
        </w:rPr>
        <w:t xml:space="preserve">, podendo o aluno realizar a prova final apenas se não houver débitos com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E4675">
        <w:rPr>
          <w:rFonts w:ascii="Arial Narrow" w:hAnsi="Arial Narrow"/>
          <w:sz w:val="20"/>
          <w:szCs w:val="20"/>
        </w:rPr>
        <w:t xml:space="preserve">, </w:t>
      </w:r>
      <w:r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E4675">
        <w:rPr>
          <w:rFonts w:ascii="Arial Narrow" w:hAnsi="Arial Narrow"/>
          <w:sz w:val="20"/>
          <w:szCs w:val="20"/>
        </w:rPr>
        <w:t>contratadas</w:t>
      </w:r>
      <w:r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14:paraId="52057A46" w14:textId="77777777" w:rsidR="00284451" w:rsidRPr="00DF6DA4" w:rsidRDefault="00284451" w:rsidP="00284451">
      <w:pPr>
        <w:ind w:left="120"/>
        <w:jc w:val="center"/>
        <w:rPr>
          <w:rFonts w:ascii="Arial Narrow" w:hAnsi="Arial Narrow"/>
        </w:rPr>
      </w:pPr>
    </w:p>
    <w:p w14:paraId="3730B0B0" w14:textId="77777777" w:rsidR="00284451" w:rsidRPr="00DF6DA4" w:rsidRDefault="00284451" w:rsidP="00284451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______________,_____de_________________de 20___</w:t>
      </w:r>
    </w:p>
    <w:p w14:paraId="61F720EF" w14:textId="77777777" w:rsidR="00284451" w:rsidRPr="00DF6DA4" w:rsidRDefault="00284451" w:rsidP="00284451">
      <w:pPr>
        <w:ind w:left="120"/>
        <w:jc w:val="both"/>
        <w:rPr>
          <w:rFonts w:ascii="Arial Narrow" w:hAnsi="Arial Narrow"/>
        </w:rPr>
      </w:pPr>
    </w:p>
    <w:p w14:paraId="60B75839" w14:textId="77777777" w:rsidR="00284451" w:rsidRPr="00DF6DA4" w:rsidRDefault="00284451" w:rsidP="00284451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74C07605" w14:textId="77777777" w:rsidR="00284451" w:rsidRPr="00710C13" w:rsidRDefault="00284451" w:rsidP="00284451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167C8C90" w14:textId="77777777" w:rsidR="00284451" w:rsidRDefault="00284451" w:rsidP="0028445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432935C5" w14:textId="77777777" w:rsidR="00284451" w:rsidRPr="00DF6DA4" w:rsidRDefault="00284451" w:rsidP="0028445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1F00AF05" w14:textId="77777777" w:rsidR="00284451" w:rsidRPr="00DF6DA4" w:rsidRDefault="00284451" w:rsidP="00284451">
      <w:pPr>
        <w:ind w:left="120"/>
        <w:jc w:val="both"/>
        <w:rPr>
          <w:rFonts w:ascii="Arial Narrow" w:hAnsi="Arial Narrow"/>
          <w:b/>
        </w:rPr>
      </w:pPr>
    </w:p>
    <w:p w14:paraId="78470E3B" w14:textId="77777777" w:rsidR="00284451" w:rsidRPr="00DF6DA4" w:rsidRDefault="00284451" w:rsidP="0028445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8F9EF35" w14:textId="77777777" w:rsidR="00284451" w:rsidRPr="00DF6DA4" w:rsidRDefault="00284451" w:rsidP="0028445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075AB52D" w14:textId="77777777" w:rsidR="00284451" w:rsidRPr="00DF6DA4" w:rsidRDefault="00284451" w:rsidP="0028445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3DE5288F" w14:textId="77777777" w:rsidR="00284451" w:rsidRPr="00710C13" w:rsidRDefault="00284451" w:rsidP="0028445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14:paraId="1B51CC0B" w14:textId="77777777"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14:paraId="2C0D9086" w14:textId="77777777"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14:paraId="1F6E25F2" w14:textId="77777777"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14:paraId="5FB27068" w14:textId="77777777"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5B8F2829" w14:textId="77777777"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1E0499B1" w14:textId="77777777"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3188EB40" w14:textId="77777777"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6CB5C8D2" w14:textId="77777777"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14E60093" w14:textId="77777777"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56B0CA9D" w14:textId="77777777"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5759C040" w14:textId="77777777"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29314193" w14:textId="77777777" w:rsidR="00284451" w:rsidRPr="004C5A19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14:paraId="61AD7493" w14:textId="77777777" w:rsidR="00284451" w:rsidRPr="004C5A19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14:paraId="565E12E1" w14:textId="77777777" w:rsidR="00284451" w:rsidRPr="004C5A19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>
        <w:rPr>
          <w:rFonts w:ascii="Arial Narrow" w:hAnsi="Arial Narrow" w:cs="Arial Narrow"/>
          <w:color w:val="auto"/>
          <w:sz w:val="12"/>
          <w:szCs w:val="12"/>
        </w:rPr>
        <w:t>1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</w:t>
      </w:r>
      <w:r>
        <w:rPr>
          <w:rFonts w:ascii="Arial Narrow" w:hAnsi="Arial Narrow" w:cs="Arial Narrow"/>
          <w:color w:val="auto"/>
          <w:sz w:val="12"/>
          <w:szCs w:val="12"/>
        </w:rPr>
        <w:t>2019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- CURSOS DE INGLÊS, ESPANHOL E PORTUGUÊS PARA BRASILEIROS</w:t>
      </w:r>
    </w:p>
    <w:p w14:paraId="720715A8" w14:textId="77777777" w:rsidR="00284451" w:rsidRPr="004C5A19" w:rsidRDefault="00284451" w:rsidP="00284451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14:paraId="14D6B8A8" w14:textId="77777777" w:rsidR="00284451" w:rsidRPr="004C5A19" w:rsidRDefault="00284451" w:rsidP="00284451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14:paraId="0C76CACB" w14:textId="77777777" w:rsidR="00284451" w:rsidRPr="004C5A19" w:rsidRDefault="00284451" w:rsidP="00284451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Teenstation;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Fluency 1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, Wings of Freedom, Focus, Proficiency/ TOEFL e Conversation.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14:paraId="444E8558" w14:textId="77777777"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INFANTIL: </w:t>
      </w:r>
      <w:r w:rsidRPr="00C51682">
        <w:rPr>
          <w:rFonts w:ascii="Arial Narrow" w:hAnsi="Arial Narrow" w:cs="Arial Narrow"/>
          <w:bCs/>
          <w:sz w:val="12"/>
          <w:szCs w:val="12"/>
        </w:rPr>
        <w:t>Nuevo Recreo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ADOLESCENTES: </w:t>
      </w:r>
      <w:r w:rsidRPr="004C5A19">
        <w:rPr>
          <w:rFonts w:ascii="Arial Narrow" w:hAnsi="Arial Narrow" w:cs="Arial Narrow"/>
          <w:sz w:val="12"/>
          <w:szCs w:val="12"/>
        </w:rPr>
        <w:t>Chiquiteens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r w:rsidRPr="004C5A19">
        <w:rPr>
          <w:rFonts w:ascii="Arial Narrow" w:hAnsi="Arial Narrow" w:cs="Arial Narrow"/>
          <w:sz w:val="12"/>
          <w:szCs w:val="12"/>
        </w:rPr>
        <w:t>Conéctate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 2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 3, Conversação/ preparatório SIELE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</w:p>
    <w:p w14:paraId="135E5245" w14:textId="77777777"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14:paraId="2486D79E" w14:textId="77777777"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INGLÊS –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Have Fun semestral: 30- 35h (cada); Playground até Have Fun anual: 60-65h (cada); de Teenstation até Focus  semestral: 45- 50h h (cada)- caso algum destes estágios tenha a necessidade de ser anual basta dobrar a carga horária; Proficiency: 90- 95h; Conversation: não há carga horário especificada; Speed 1/2/3 45-50h (cada livro); Clear Speech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sz w:val="12"/>
          <w:szCs w:val="12"/>
        </w:rPr>
        <w:t>todos os estágios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14:paraId="640A84DD" w14:textId="77777777" w:rsidR="00284451" w:rsidRPr="004C5A19" w:rsidRDefault="00284451" w:rsidP="00284451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02980288" w14:textId="77777777"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14:paraId="1CA5D2A2" w14:textId="77777777"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(cinqüenta),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14:paraId="208E3F50" w14:textId="77777777"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14:paraId="0C1F9BDC" w14:textId="77777777" w:rsidR="00284451" w:rsidRPr="004C5A19" w:rsidRDefault="00284451" w:rsidP="00284451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14:paraId="33AAF873" w14:textId="77777777"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O Aluno terá seu desempenho avaliado 2 (duas) vezes por estágio, através de prova escrita, compreensão auditiva, oral e participação nas aul</w:t>
      </w:r>
      <w:r>
        <w:rPr>
          <w:rFonts w:ascii="Arial Narrow" w:hAnsi="Arial Narrow" w:cs="Arial Narrow"/>
          <w:snapToGrid w:val="0"/>
          <w:sz w:val="12"/>
          <w:szCs w:val="12"/>
        </w:rPr>
        <w:t>as, devendo obter nota mínima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(cin</w:t>
      </w:r>
      <w:r>
        <w:rPr>
          <w:rFonts w:ascii="Arial Narrow" w:hAnsi="Arial Narrow" w:cs="Arial Narrow"/>
          <w:snapToGrid w:val="0"/>
          <w:sz w:val="12"/>
          <w:szCs w:val="12"/>
        </w:rPr>
        <w:t>co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em cada modalidade e média fina</w:t>
      </w:r>
      <w:r>
        <w:rPr>
          <w:rFonts w:ascii="Arial Narrow" w:hAnsi="Arial Narrow" w:cs="Arial Narrow"/>
          <w:snapToGrid w:val="0"/>
          <w:sz w:val="12"/>
          <w:szCs w:val="12"/>
        </w:rPr>
        <w:t>l de cada avaliação mínima de 6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seis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14:paraId="410A3017" w14:textId="77777777"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14:paraId="3EE3B3CE" w14:textId="77777777"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Pra realizar as provas o aluno deverá: </w:t>
      </w:r>
    </w:p>
    <w:p w14:paraId="4075AA52" w14:textId="77777777"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não ganhará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14:paraId="7D13E660" w14:textId="77777777"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Cyber fun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ceberá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oral.</w:t>
      </w:r>
    </w:p>
    <w:p w14:paraId="7F79E1DD" w14:textId="77777777"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apresentar Complementary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14:paraId="01DAD832" w14:textId="77777777"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43A4A1D9" w14:textId="77777777" w:rsidR="00284451" w:rsidRPr="004C5A19" w:rsidRDefault="00284451" w:rsidP="00284451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14:paraId="1DE1D7B4" w14:textId="77777777"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etc) sob pena de sua não renovação.</w:t>
      </w:r>
    </w:p>
    <w:p w14:paraId="7C1CE503" w14:textId="77777777"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14:paraId="7B8A8F02" w14:textId="77777777"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D9D47BA" w14:textId="77777777" w:rsidR="00284451" w:rsidRPr="004C5A19" w:rsidRDefault="00284451" w:rsidP="00284451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65D551C1" w14:textId="77777777"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3AE593E" w14:textId="77777777"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14:paraId="12A26A3B" w14:textId="77777777"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14:paraId="7BD21094" w14:textId="77777777"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14:paraId="44D2F1FB" w14:textId="77777777"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b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nquanto os parentes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stejam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14:paraId="6B99F988" w14:textId="77777777" w:rsidR="00284451" w:rsidRPr="004C5A19" w:rsidRDefault="00284451" w:rsidP="00284451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14:paraId="0D06BDF6" w14:textId="77777777" w:rsidR="00284451" w:rsidRDefault="00284451" w:rsidP="00284451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d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pagamento à vista: </w:t>
      </w:r>
      <w:r w:rsidRPr="004C5A19">
        <w:rPr>
          <w:rFonts w:ascii="Arial Narrow" w:hAnsi="Arial Narrow" w:cs="Arial Narrow"/>
          <w:bCs/>
          <w:snapToGrid w:val="0"/>
          <w:sz w:val="12"/>
          <w:szCs w:val="12"/>
        </w:rPr>
        <w:t>é concedido 5% de desconto sobre o custo total do curso quando este é pago à vista;</w:t>
      </w:r>
    </w:p>
    <w:p w14:paraId="56B23B0A" w14:textId="77777777" w:rsidR="00284451" w:rsidRPr="004C5A19" w:rsidRDefault="00284451" w:rsidP="00284451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DE5855">
        <w:rPr>
          <w:rFonts w:ascii="Arial Narrow" w:hAnsi="Arial Narrow" w:cs="Arial Narrow"/>
          <w:b/>
          <w:bCs/>
          <w:snapToGrid w:val="0"/>
          <w:sz w:val="12"/>
          <w:szCs w:val="12"/>
        </w:rPr>
        <w:t>19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. SOMENTE CURSO REGULAR poderá gozar de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com média final maior do que 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nove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). Se o Aluno concluir o estágio com média final 9</w:t>
      </w:r>
      <w:r>
        <w:rPr>
          <w:rFonts w:ascii="Arial Narrow" w:hAnsi="Arial Narrow" w:cs="Arial Narrow"/>
          <w:snapToGrid w:val="0"/>
          <w:sz w:val="12"/>
          <w:szCs w:val="12"/>
        </w:rPr>
        <w:t>,1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10% de desconto será concedido a ele durante todas as parcelas do estágio subsequente, no caso de média final 9</w:t>
      </w:r>
      <w:r>
        <w:rPr>
          <w:rFonts w:ascii="Arial Narrow" w:hAnsi="Arial Narrow" w:cs="Arial Narrow"/>
          <w:snapToGrid w:val="0"/>
          <w:sz w:val="12"/>
          <w:szCs w:val="12"/>
        </w:rPr>
        <w:t>,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2 20% será o desconto, e assim será, sempre considerando o úl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timo dígito até média final 10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</w:t>
      </w:r>
      <w:r>
        <w:rPr>
          <w:rFonts w:ascii="Arial Narrow" w:hAnsi="Arial Narrow" w:cs="Arial Narrow"/>
          <w:snapToGrid w:val="0"/>
          <w:sz w:val="12"/>
          <w:szCs w:val="12"/>
        </w:rPr>
        <w:t>dez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</w:t>
      </w:r>
      <w:r>
        <w:rPr>
          <w:rFonts w:ascii="Arial Narrow" w:hAnsi="Arial Narrow" w:cs="Arial Narrow"/>
          <w:snapToGrid w:val="0"/>
          <w:sz w:val="12"/>
          <w:szCs w:val="12"/>
        </w:rPr>
        <w:t>alizado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14:paraId="0E8FE313" w14:textId="77777777"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20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  <w:r>
        <w:rPr>
          <w:rFonts w:ascii="Arial Narrow" w:hAnsi="Arial Narrow" w:cs="Arial Narrow"/>
          <w:snapToGrid w:val="0"/>
          <w:sz w:val="12"/>
          <w:szCs w:val="12"/>
        </w:rPr>
        <w:t>EXCETO DESCONTO POR INDICAÇÃO.</w:t>
      </w:r>
    </w:p>
    <w:p w14:paraId="41070DB8" w14:textId="77777777" w:rsidR="00284451" w:rsidRPr="004C5A19" w:rsidRDefault="00284451" w:rsidP="00284451">
      <w:pPr>
        <w:pStyle w:val="BodyText"/>
        <w:ind w:left="0"/>
        <w:rPr>
          <w:rFonts w:cs="Arial Narrow"/>
          <w:sz w:val="12"/>
          <w:szCs w:val="12"/>
        </w:rPr>
      </w:pPr>
      <w:r>
        <w:rPr>
          <w:rFonts w:cs="Arial Narrow"/>
          <w:b/>
          <w:bCs/>
          <w:sz w:val="12"/>
          <w:szCs w:val="12"/>
        </w:rPr>
        <w:t>21.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46A62010" w14:textId="77777777"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22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</w:t>
      </w:r>
      <w:r>
        <w:rPr>
          <w:rFonts w:ascii="Arial Narrow" w:hAnsi="Arial Narrow" w:cs="Arial Narrow"/>
          <w:i/>
          <w:iCs/>
          <w:snapToGrid w:val="0"/>
          <w:sz w:val="12"/>
          <w:szCs w:val="12"/>
        </w:rPr>
        <w:t>Inmediato 3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6E28E5F1" w14:textId="77777777" w:rsidR="00284451" w:rsidRDefault="00284451" w:rsidP="00284451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23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14:paraId="320A507A" w14:textId="77777777" w:rsidR="00284451" w:rsidRDefault="00284451" w:rsidP="00284451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14:paraId="50BE30F6" w14:textId="77777777" w:rsidR="00284451" w:rsidRPr="004C5A19" w:rsidRDefault="00284451" w:rsidP="00284451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5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14:paraId="2B6922A3" w14:textId="77777777" w:rsidR="00284451" w:rsidRPr="004C5A19" w:rsidRDefault="00284451" w:rsidP="00284451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6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>. O atraso máximo permitido para uma sessão de Learning center é de 5 minutos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</w:p>
    <w:p w14:paraId="7B6295D0" w14:textId="77777777" w:rsidR="00284451" w:rsidRPr="004C5A19" w:rsidRDefault="00284451" w:rsidP="00284451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</w:t>
      </w:r>
      <w:r>
        <w:rPr>
          <w:rFonts w:ascii="Arial Narrow" w:hAnsi="Arial Narrow" w:cs="Arial Narrow"/>
          <w:b/>
          <w:sz w:val="12"/>
          <w:szCs w:val="12"/>
        </w:rPr>
        <w:t>7</w:t>
      </w:r>
      <w:r w:rsidRPr="004C5A19">
        <w:rPr>
          <w:rFonts w:ascii="Arial Narrow" w:hAnsi="Arial Narrow" w:cs="Arial Narrow"/>
          <w:sz w:val="12"/>
          <w:szCs w:val="12"/>
        </w:rPr>
        <w:t>. Os horários de Complementary Material – para alunos que realizam este tipo de reforço- são fixos e há multa em caso de falta (seguindo regras do Contrato cláusula primeira parágrafo 1)</w:t>
      </w:r>
    </w:p>
    <w:p w14:paraId="101A3B29" w14:textId="77777777" w:rsidR="00284451" w:rsidRPr="004C5A19" w:rsidRDefault="00284451" w:rsidP="00284451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8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14:paraId="595C4B44" w14:textId="77777777" w:rsidR="00284451" w:rsidRDefault="00284451" w:rsidP="00284451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9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14:paraId="44C05275" w14:textId="77777777" w:rsidR="00284451" w:rsidRPr="004C5A19" w:rsidRDefault="00284451" w:rsidP="00284451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D5084A">
        <w:rPr>
          <w:rFonts w:ascii="Arial Narrow" w:hAnsi="Arial Narrow" w:cs="Arial Narrow"/>
          <w:b/>
          <w:sz w:val="12"/>
          <w:szCs w:val="12"/>
        </w:rPr>
        <w:t>30</w:t>
      </w:r>
      <w:r>
        <w:rPr>
          <w:rFonts w:ascii="Arial Narrow" w:hAnsi="Arial Narrow" w:cs="Arial Narrow"/>
          <w:sz w:val="12"/>
          <w:szCs w:val="12"/>
        </w:rPr>
        <w:t>. Há taxa de matrícula para novos alunos de R$ 45,00.</w:t>
      </w:r>
    </w:p>
    <w:p w14:paraId="21283BC8" w14:textId="77777777" w:rsidR="00284451" w:rsidRPr="004C5A19" w:rsidRDefault="00284451" w:rsidP="00284451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sz w:val="12"/>
          <w:szCs w:val="12"/>
        </w:rPr>
        <w:t>31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14:paraId="1F8A2300" w14:textId="77777777" w:rsidR="00284451" w:rsidRPr="004C5A19" w:rsidRDefault="00284451" w:rsidP="00284451">
      <w:pPr>
        <w:rPr>
          <w:sz w:val="12"/>
          <w:szCs w:val="12"/>
        </w:rPr>
      </w:pPr>
    </w:p>
    <w:p w14:paraId="116D8B73" w14:textId="77777777" w:rsidR="00284451" w:rsidRPr="004C5A19" w:rsidRDefault="00284451" w:rsidP="00284451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14:paraId="328B6317" w14:textId="77777777" w:rsidR="00284451" w:rsidRPr="004C5A19" w:rsidRDefault="00284451" w:rsidP="00284451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14:paraId="2865388E" w14:textId="77777777" w:rsidR="00284451" w:rsidRPr="004C5A19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</w:p>
    <w:p w14:paraId="4E377933" w14:textId="77777777" w:rsidR="00284451" w:rsidRPr="004A5D8D" w:rsidRDefault="00284451" w:rsidP="00284451">
      <w:pPr>
        <w:jc w:val="both"/>
        <w:rPr>
          <w:rFonts w:ascii="Arial Narrow" w:hAnsi="Arial Narrow"/>
          <w:b/>
          <w:bCs/>
          <w:sz w:val="12"/>
          <w:szCs w:val="12"/>
        </w:rPr>
      </w:pPr>
    </w:p>
    <w:p w14:paraId="41317CA8" w14:textId="77777777" w:rsidR="004D5529" w:rsidRPr="00284451" w:rsidRDefault="004D5529" w:rsidP="00284451">
      <w:bookmarkStart w:id="0" w:name="_GoBack"/>
      <w:bookmarkEnd w:id="0"/>
    </w:p>
    <w:sectPr w:rsidR="004D5529" w:rsidRPr="00284451" w:rsidSect="001079C4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2"/>
  <w:proofState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5333E"/>
    <w:rsid w:val="0025333E"/>
    <w:rsid w:val="00284451"/>
    <w:rsid w:val="004D55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,"/>
  <w:listSeparator w:val=";"/>
  <w14:docId w14:val="6249336D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333E"/>
    <w:rPr>
      <w:rFonts w:ascii="Times New Roman" w:eastAsia="Times New Roman" w:hAnsi="Times New Roman" w:cs="Times New Roman"/>
      <w:lang w:eastAsia="pt-BR"/>
    </w:rPr>
  </w:style>
  <w:style w:type="paragraph" w:styleId="Heading1">
    <w:name w:val="heading 1"/>
    <w:basedOn w:val="Normal"/>
    <w:next w:val="Normal"/>
    <w:link w:val="Heading1Char"/>
    <w:qFormat/>
    <w:rsid w:val="00284451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rsid w:val="0028445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8445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semiHidden/>
    <w:rsid w:val="0025333E"/>
    <w:pPr>
      <w:ind w:left="120"/>
      <w:jc w:val="both"/>
    </w:pPr>
    <w:rPr>
      <w:rFonts w:ascii="Arial Narrow" w:hAnsi="Arial Narrow"/>
      <w:sz w:val="18"/>
      <w:szCs w:val="20"/>
    </w:rPr>
  </w:style>
  <w:style w:type="character" w:customStyle="1" w:styleId="BodyTextChar">
    <w:name w:val="Body Text Char"/>
    <w:basedOn w:val="DefaultParagraphFont"/>
    <w:link w:val="BodyText"/>
    <w:semiHidden/>
    <w:rsid w:val="0025333E"/>
    <w:rPr>
      <w:rFonts w:ascii="Arial Narrow" w:eastAsia="Times New Roman" w:hAnsi="Arial Narrow" w:cs="Times New Roman"/>
      <w:sz w:val="18"/>
      <w:szCs w:val="20"/>
      <w:lang w:eastAsia="pt-BR"/>
    </w:rPr>
  </w:style>
  <w:style w:type="paragraph" w:styleId="BodyText2">
    <w:name w:val="Body Text 2"/>
    <w:basedOn w:val="Normal"/>
    <w:link w:val="BodyText2Char"/>
    <w:semiHidden/>
    <w:unhideWhenUsed/>
    <w:rsid w:val="0025333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25333E"/>
    <w:rPr>
      <w:rFonts w:ascii="Times New Roman" w:eastAsia="Times New Roman" w:hAnsi="Times New Roman" w:cs="Times New Roman"/>
      <w:lang w:eastAsia="pt-BR"/>
    </w:rPr>
  </w:style>
  <w:style w:type="paragraph" w:styleId="Title">
    <w:name w:val="Title"/>
    <w:basedOn w:val="Normal"/>
    <w:link w:val="TitleChar"/>
    <w:qFormat/>
    <w:rsid w:val="0025333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25333E"/>
    <w:rPr>
      <w:rFonts w:ascii="NewBrunswick" w:eastAsia="Times New Roman" w:hAnsi="NewBrunswick" w:cs="Times New Roman"/>
      <w:b/>
      <w:snapToGrid w:val="0"/>
      <w:color w:val="000000"/>
      <w:lang w:eastAsia="pt-BR"/>
    </w:rPr>
  </w:style>
  <w:style w:type="paragraph" w:customStyle="1" w:styleId="ListaColorida-nfase11">
    <w:name w:val="Lista Colorida - Ênfase 11"/>
    <w:basedOn w:val="Normal"/>
    <w:rsid w:val="0025333E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Heading1Char">
    <w:name w:val="Heading 1 Char"/>
    <w:basedOn w:val="DefaultParagraphFont"/>
    <w:link w:val="Heading1"/>
    <w:rsid w:val="00284451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Heading2Char">
    <w:name w:val="Heading 2 Char"/>
    <w:basedOn w:val="DefaultParagraphFont"/>
    <w:link w:val="Heading2"/>
    <w:rsid w:val="00284451"/>
    <w:rPr>
      <w:rFonts w:ascii="Arial Narrow" w:eastAsia="Times New Roman" w:hAnsi="Arial Narrow" w:cs="Times New Roman"/>
      <w:b/>
      <w:sz w:val="18"/>
      <w:szCs w:val="16"/>
      <w:lang w:eastAsia="pt-BR"/>
    </w:rPr>
  </w:style>
  <w:style w:type="character" w:customStyle="1" w:styleId="Heading4Char">
    <w:name w:val="Heading 4 Char"/>
    <w:basedOn w:val="DefaultParagraphFont"/>
    <w:link w:val="Heading4"/>
    <w:uiPriority w:val="9"/>
    <w:rsid w:val="00284451"/>
    <w:rPr>
      <w:rFonts w:ascii="Calibri" w:eastAsia="Times New Roman" w:hAnsi="Calibri" w:cs="Times New Roman"/>
      <w:b/>
      <w:bCs/>
      <w:sz w:val="28"/>
      <w:szCs w:val="28"/>
      <w:lang w:eastAsia="pt-BR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84451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4451"/>
    <w:rPr>
      <w:rFonts w:ascii="Lucida Grande" w:eastAsia="Times New Roman" w:hAnsi="Lucida Grande" w:cs="Lucida Grande"/>
      <w:sz w:val="18"/>
      <w:szCs w:val="18"/>
      <w:lang w:eastAsia="pt-BR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333E"/>
    <w:rPr>
      <w:rFonts w:ascii="Times New Roman" w:eastAsia="Times New Roman" w:hAnsi="Times New Roman" w:cs="Times New Roman"/>
      <w:lang w:eastAsia="pt-BR"/>
    </w:rPr>
  </w:style>
  <w:style w:type="paragraph" w:styleId="Heading1">
    <w:name w:val="heading 1"/>
    <w:basedOn w:val="Normal"/>
    <w:next w:val="Normal"/>
    <w:link w:val="Heading1Char"/>
    <w:qFormat/>
    <w:rsid w:val="00284451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rsid w:val="0028445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8445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semiHidden/>
    <w:rsid w:val="0025333E"/>
    <w:pPr>
      <w:ind w:left="120"/>
      <w:jc w:val="both"/>
    </w:pPr>
    <w:rPr>
      <w:rFonts w:ascii="Arial Narrow" w:hAnsi="Arial Narrow"/>
      <w:sz w:val="18"/>
      <w:szCs w:val="20"/>
    </w:rPr>
  </w:style>
  <w:style w:type="character" w:customStyle="1" w:styleId="BodyTextChar">
    <w:name w:val="Body Text Char"/>
    <w:basedOn w:val="DefaultParagraphFont"/>
    <w:link w:val="BodyText"/>
    <w:semiHidden/>
    <w:rsid w:val="0025333E"/>
    <w:rPr>
      <w:rFonts w:ascii="Arial Narrow" w:eastAsia="Times New Roman" w:hAnsi="Arial Narrow" w:cs="Times New Roman"/>
      <w:sz w:val="18"/>
      <w:szCs w:val="20"/>
      <w:lang w:eastAsia="pt-BR"/>
    </w:rPr>
  </w:style>
  <w:style w:type="paragraph" w:styleId="BodyText2">
    <w:name w:val="Body Text 2"/>
    <w:basedOn w:val="Normal"/>
    <w:link w:val="BodyText2Char"/>
    <w:semiHidden/>
    <w:unhideWhenUsed/>
    <w:rsid w:val="0025333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25333E"/>
    <w:rPr>
      <w:rFonts w:ascii="Times New Roman" w:eastAsia="Times New Roman" w:hAnsi="Times New Roman" w:cs="Times New Roman"/>
      <w:lang w:eastAsia="pt-BR"/>
    </w:rPr>
  </w:style>
  <w:style w:type="paragraph" w:styleId="Title">
    <w:name w:val="Title"/>
    <w:basedOn w:val="Normal"/>
    <w:link w:val="TitleChar"/>
    <w:qFormat/>
    <w:rsid w:val="0025333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25333E"/>
    <w:rPr>
      <w:rFonts w:ascii="NewBrunswick" w:eastAsia="Times New Roman" w:hAnsi="NewBrunswick" w:cs="Times New Roman"/>
      <w:b/>
      <w:snapToGrid w:val="0"/>
      <w:color w:val="000000"/>
      <w:lang w:eastAsia="pt-BR"/>
    </w:rPr>
  </w:style>
  <w:style w:type="paragraph" w:customStyle="1" w:styleId="ListaColorida-nfase11">
    <w:name w:val="Lista Colorida - Ênfase 11"/>
    <w:basedOn w:val="Normal"/>
    <w:rsid w:val="0025333E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Heading1Char">
    <w:name w:val="Heading 1 Char"/>
    <w:basedOn w:val="DefaultParagraphFont"/>
    <w:link w:val="Heading1"/>
    <w:rsid w:val="00284451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Heading2Char">
    <w:name w:val="Heading 2 Char"/>
    <w:basedOn w:val="DefaultParagraphFont"/>
    <w:link w:val="Heading2"/>
    <w:rsid w:val="00284451"/>
    <w:rPr>
      <w:rFonts w:ascii="Arial Narrow" w:eastAsia="Times New Roman" w:hAnsi="Arial Narrow" w:cs="Times New Roman"/>
      <w:b/>
      <w:sz w:val="18"/>
      <w:szCs w:val="16"/>
      <w:lang w:eastAsia="pt-BR"/>
    </w:rPr>
  </w:style>
  <w:style w:type="character" w:customStyle="1" w:styleId="Heading4Char">
    <w:name w:val="Heading 4 Char"/>
    <w:basedOn w:val="DefaultParagraphFont"/>
    <w:link w:val="Heading4"/>
    <w:uiPriority w:val="9"/>
    <w:rsid w:val="00284451"/>
    <w:rPr>
      <w:rFonts w:ascii="Calibri" w:eastAsia="Times New Roman" w:hAnsi="Calibri" w:cs="Times New Roman"/>
      <w:b/>
      <w:bCs/>
      <w:sz w:val="28"/>
      <w:szCs w:val="28"/>
      <w:lang w:eastAsia="pt-BR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84451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4451"/>
    <w:rPr>
      <w:rFonts w:ascii="Lucida Grande" w:eastAsia="Times New Roman" w:hAnsi="Lucida Grande" w:cs="Lucida Grande"/>
      <w:sz w:val="18"/>
      <w:szCs w:val="18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image" Target="media/image1.jpeg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1O SEM 19 PPT PPE.dotx</Template>
  <TotalTime>2</TotalTime>
  <Pages>3</Pages>
  <Words>3442</Words>
  <Characters>19624</Characters>
  <Application>Microsoft Macintosh Word</Application>
  <DocSecurity>0</DocSecurity>
  <Lines>163</Lines>
  <Paragraphs>46</Paragraphs>
  <ScaleCrop>false</ScaleCrop>
  <Company>Fisk</Company>
  <LinksUpToDate>false</LinksUpToDate>
  <CharactersWithSpaces>23020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Juliana Thame</dc:creator>
  <cp:keywords/>
  <dc:description/>
  <cp:lastModifiedBy>Juliana Thame</cp:lastModifiedBy>
  <cp:revision>2</cp:revision>
  <dcterms:created xsi:type="dcterms:W3CDTF">2018-11-05T19:57:00Z</dcterms:created>
  <dcterms:modified xsi:type="dcterms:W3CDTF">2018-11-05T20:00:00Z</dcterms:modified>
</cp:coreProperties>
</file>