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B37D6" w:rsidRPr="00EB37D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37D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37D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37D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37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37D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37D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37D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37D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B37D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37D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B37D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B37D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B37D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B37D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37D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37D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37D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37D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B37D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EB37D6" w:rsidRDefault="00EB37D6">
      <w:pPr>
        <w:jc w:val="both"/>
        <w:rPr>
          <w:rFonts w:ascii="Arial Narrow" w:hAnsi="Arial Narrow"/>
          <w:bCs/>
          <w:sz w:val="20"/>
          <w:szCs w:val="20"/>
        </w:rPr>
      </w:pPr>
      <w:r w:rsidRPr="00AB6DF9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DF9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 e obrigatório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DF9">
        <w:rPr>
          <w:rFonts w:ascii="Arial Narrow" w:hAnsi="Arial Narrow"/>
          <w:sz w:val="20"/>
          <w:szCs w:val="20"/>
        </w:rPr>
        <w:t xml:space="preserve">cujo conteúdo 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sz w:val="20"/>
          <w:szCs w:val="20"/>
        </w:rPr>
        <w:t xml:space="preserve"> declara ter prévio conhecimento</w:t>
      </w:r>
      <w:r w:rsidRPr="00AB6DF9">
        <w:rPr>
          <w:rFonts w:ascii="Arial Narrow" w:hAnsi="Arial Narrow"/>
          <w:bCs/>
          <w:sz w:val="20"/>
          <w:szCs w:val="20"/>
        </w:rPr>
        <w:t xml:space="preserve">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</w:t>
      </w:r>
      <w:r w:rsidRPr="00AB6DF9">
        <w:rPr>
          <w:rFonts w:ascii="Arial Narrow" w:hAnsi="Arial Narrow"/>
          <w:bCs/>
          <w:sz w:val="20"/>
          <w:szCs w:val="20"/>
        </w:rPr>
        <w:t xml:space="preserve">º-Os valores estabelecidos neste contrato não abrangem multas de laboratório (Learning Center e Material Complementar) de R$4,00 cada caso a sessão não seja desmarcada com 24 horas úteis de antecedência; taxa de R$5,00 em caso de recebimento de boleto na escola ou alteração de dados de boleto EM SITUAÇÕES EXCEPCIONAIS; taxa de transferência de turma no valor de R$5,00 e demais taxas determinadas pela Escola e expostas no mural de acesso comum. </w:t>
      </w:r>
      <w:r w:rsidRPr="00AB6DF9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DF9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 pagará à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 as mensalidades aqui estabelecidas - nos termos do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2º</w:t>
      </w:r>
      <w:r w:rsidRPr="00AB6DF9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1º</w:t>
      </w:r>
      <w:r w:rsidRPr="00AB6DF9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2º</w:t>
      </w:r>
      <w:r w:rsidRPr="00AB6DF9">
        <w:rPr>
          <w:rFonts w:ascii="Arial Narrow" w:hAnsi="Arial Narrow"/>
          <w:bCs/>
          <w:sz w:val="20"/>
          <w:szCs w:val="20"/>
        </w:rPr>
        <w:t xml:space="preserve">-O reajuste do valor da parcela ocorrerá anualmente, no mês de agosto e o reajuste do valor do material ocorrerá anualmente no mês de janeiro. Os estágios subsequentes têm preços de curso e material diferentes, conforme regulamento interno e tabela de </w:t>
      </w:r>
      <w:r w:rsidRPr="00AB6DF9">
        <w:rPr>
          <w:rFonts w:ascii="Arial Narrow" w:hAnsi="Arial Narrow"/>
          <w:bCs/>
          <w:sz w:val="20"/>
          <w:szCs w:val="20"/>
        </w:rPr>
        <w:lastRenderedPageBreak/>
        <w:t xml:space="preserve">preços.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3º</w:t>
      </w:r>
      <w:r w:rsidRPr="00AB6DF9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</w:t>
      </w:r>
      <w:proofErr w:type="spellStart"/>
      <w:r w:rsidRPr="00AB6DF9">
        <w:rPr>
          <w:rFonts w:ascii="Arial Narrow" w:hAnsi="Arial Narrow"/>
          <w:bCs/>
          <w:sz w:val="20"/>
          <w:szCs w:val="20"/>
        </w:rPr>
        <w:t>dias.</w:t>
      </w:r>
      <w:r w:rsidRPr="00AB6DF9">
        <w:rPr>
          <w:rFonts w:ascii="Arial Narrow" w:hAnsi="Arial Narrow" w:cs="Arial"/>
          <w:b/>
          <w:bCs/>
          <w:sz w:val="20"/>
          <w:szCs w:val="20"/>
        </w:rPr>
        <w:t>CLÁUSULA</w:t>
      </w:r>
      <w:proofErr w:type="spellEnd"/>
      <w:r w:rsidRPr="00AB6DF9">
        <w:rPr>
          <w:rFonts w:ascii="Arial Narrow" w:hAnsi="Arial Narrow" w:cs="Arial"/>
          <w:b/>
          <w:bCs/>
          <w:sz w:val="20"/>
          <w:szCs w:val="20"/>
        </w:rPr>
        <w:t xml:space="preserve"> TERCEIRA–VIGÊNCIA E RESCISÃO</w:t>
      </w:r>
      <w:r w:rsidRPr="00AB6DF9">
        <w:rPr>
          <w:rFonts w:ascii="Arial Narrow" w:hAnsi="Arial Narrow" w:cs="Arial"/>
          <w:bCs/>
          <w:sz w:val="20"/>
          <w:szCs w:val="20"/>
        </w:rPr>
        <w:t xml:space="preserve">: </w:t>
      </w:r>
      <w:r w:rsidRPr="00AB6DF9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do estágio.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1º</w:t>
      </w:r>
      <w:r w:rsidRPr="00AB6DF9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não havendo multa contratual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2º</w:t>
      </w:r>
      <w:r w:rsidRPr="00AB6DF9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no valor de uma mensalidade. </w:t>
      </w:r>
      <w:r w:rsidRPr="00AB6DF9">
        <w:rPr>
          <w:rFonts w:ascii="Arial Narrow" w:hAnsi="Arial Narrow" w:cs="Arial"/>
          <w:b/>
          <w:bCs/>
          <w:sz w:val="20"/>
          <w:szCs w:val="20"/>
        </w:rPr>
        <w:t>§</w:t>
      </w:r>
      <w:r w:rsidRPr="00AB6DF9">
        <w:rPr>
          <w:rFonts w:ascii="Arial Narrow" w:hAnsi="Arial Narrow" w:cs="Arial"/>
          <w:b/>
          <w:sz w:val="20"/>
          <w:szCs w:val="20"/>
        </w:rPr>
        <w:t>3º</w:t>
      </w:r>
      <w:r w:rsidRPr="00AB6D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D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D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D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DF9">
        <w:rPr>
          <w:rFonts w:ascii="Arial Narrow" w:hAnsi="Arial Narrow" w:cs="Arial"/>
          <w:bCs/>
          <w:sz w:val="20"/>
          <w:szCs w:val="20"/>
        </w:rPr>
        <w:t xml:space="preserve">. </w:t>
      </w:r>
      <w:r w:rsidRPr="00AB6DF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DF9">
        <w:rPr>
          <w:rFonts w:ascii="Arial Narrow" w:hAnsi="Arial Narrow"/>
          <w:bCs/>
          <w:sz w:val="20"/>
          <w:szCs w:val="20"/>
        </w:rPr>
        <w:t xml:space="preserve"> 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DF9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DF9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DF9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DF9">
        <w:rPr>
          <w:rFonts w:ascii="Arial Narrow" w:hAnsi="Arial Narrow"/>
          <w:b/>
          <w:sz w:val="20"/>
          <w:szCs w:val="20"/>
        </w:rPr>
        <w:t>.</w:t>
      </w:r>
      <w:r w:rsidRPr="00AB6DF9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DF9">
        <w:rPr>
          <w:rFonts w:ascii="Arial Narrow" w:hAnsi="Arial Narrow"/>
          <w:b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1º</w:t>
      </w:r>
      <w:r w:rsidRPr="00AB6DF9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DF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DF9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1º</w:t>
      </w:r>
      <w:r w:rsidRPr="00AB6DF9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. </w:t>
      </w:r>
      <w:r w:rsidRPr="00AB6DF9">
        <w:rPr>
          <w:rFonts w:ascii="Arial Narrow" w:hAnsi="Arial Narrow" w:cs="Shruti"/>
          <w:b/>
          <w:bCs/>
          <w:sz w:val="20"/>
          <w:szCs w:val="20"/>
        </w:rPr>
        <w:t>§</w:t>
      </w:r>
      <w:r w:rsidRPr="00AB6DF9">
        <w:rPr>
          <w:rFonts w:ascii="Arial Narrow" w:hAnsi="Arial Narrow" w:cs="Shruti"/>
          <w:b/>
          <w:sz w:val="20"/>
          <w:szCs w:val="20"/>
        </w:rPr>
        <w:t>2º-</w:t>
      </w:r>
      <w:r w:rsidRPr="00AB6DF9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DF9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AB6DF9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3º</w:t>
      </w:r>
      <w:r w:rsidRPr="00AB6DF9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 qu</w:t>
      </w:r>
      <w:r>
        <w:rPr>
          <w:rFonts w:ascii="Arial Narrow" w:hAnsi="Arial Narrow"/>
          <w:bCs/>
          <w:sz w:val="20"/>
          <w:szCs w:val="20"/>
        </w:rPr>
        <w:t>e atingir a nota mínima de 60 (sesse</w:t>
      </w:r>
      <w:r w:rsidRPr="00AB6DF9">
        <w:rPr>
          <w:rFonts w:ascii="Arial Narrow" w:hAnsi="Arial Narrow"/>
          <w:bCs/>
          <w:sz w:val="20"/>
          <w:szCs w:val="20"/>
        </w:rPr>
        <w:t xml:space="preserve">nta)para a aprovação em cada uma das avaliações, conforme previsto no regulamento interno: </w:t>
      </w:r>
      <w:r w:rsidRPr="00AB6DF9">
        <w:rPr>
          <w:rFonts w:ascii="Arial Narrow" w:hAnsi="Arial Narrow"/>
          <w:b/>
          <w:sz w:val="20"/>
          <w:szCs w:val="20"/>
        </w:rPr>
        <w:t>I</w:t>
      </w:r>
      <w:r w:rsidRPr="00AB6DF9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; </w:t>
      </w:r>
      <w:r w:rsidRPr="00AB6DF9">
        <w:rPr>
          <w:rFonts w:ascii="Arial Narrow" w:hAnsi="Arial Narrow"/>
          <w:b/>
          <w:sz w:val="20"/>
          <w:szCs w:val="20"/>
        </w:rPr>
        <w:t>II</w:t>
      </w:r>
      <w:r w:rsidRPr="00AB6DF9">
        <w:rPr>
          <w:rFonts w:ascii="Arial Narrow" w:hAnsi="Arial Narrow"/>
          <w:bCs/>
          <w:sz w:val="20"/>
          <w:szCs w:val="20"/>
        </w:rPr>
        <w:t>- Caso o Aluno não seja aprovado na segunda chance, deverá retornar às 5 (cinco) o</w:t>
      </w:r>
      <w:r>
        <w:rPr>
          <w:rFonts w:ascii="Arial Narrow" w:hAnsi="Arial Narrow"/>
          <w:bCs/>
          <w:sz w:val="20"/>
          <w:szCs w:val="20"/>
        </w:rPr>
        <w:t>u 6 (seis) lições</w:t>
      </w:r>
      <w:r w:rsidRPr="00AB6DF9">
        <w:rPr>
          <w:rFonts w:ascii="Arial Narrow" w:hAnsi="Arial Narrow"/>
          <w:bCs/>
          <w:sz w:val="20"/>
          <w:szCs w:val="20"/>
        </w:rPr>
        <w:t xml:space="preserve">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4º</w:t>
      </w:r>
      <w:r w:rsidRPr="00AB6DF9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5º</w:t>
      </w:r>
      <w:r w:rsidRPr="00AB6DF9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denominados </w:t>
      </w:r>
      <w:r w:rsidRPr="00AB6DF9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DF9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DF9">
        <w:rPr>
          <w:rFonts w:ascii="Arial Narrow" w:hAnsi="Arial Narrow"/>
          <w:bCs/>
          <w:sz w:val="20"/>
          <w:szCs w:val="20"/>
        </w:rPr>
        <w:t xml:space="preserve">? e para os últimos estágios do curso de Inglês e de Espanhol para os quais um diploma é emitido pela Fundação FISK, podendo o aluno realizar a prova final apenas se não houver débitos com 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. </w:t>
      </w:r>
      <w:r w:rsidRPr="00AB6DF9">
        <w:rPr>
          <w:rFonts w:ascii="Arial Narrow" w:hAnsi="Arial Narrow"/>
          <w:b/>
          <w:sz w:val="20"/>
          <w:szCs w:val="20"/>
        </w:rPr>
        <w:t>CLAÚSULA SEXTA-DO FORO</w:t>
      </w:r>
      <w:r w:rsidRPr="00AB6DF9">
        <w:rPr>
          <w:rFonts w:ascii="Arial Narrow" w:hAnsi="Arial Narrow"/>
          <w:bCs/>
          <w:sz w:val="20"/>
          <w:szCs w:val="20"/>
        </w:rPr>
        <w:t xml:space="preserve">: </w:t>
      </w:r>
      <w:r w:rsidR="00476DFC" w:rsidRPr="00EB37D6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EB37D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EB37D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EB37D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EB37D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EB37D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EB37D6">
        <w:rPr>
          <w:rFonts w:ascii="Arial Narrow" w:hAnsi="Arial Narrow"/>
          <w:sz w:val="20"/>
          <w:szCs w:val="20"/>
        </w:rPr>
        <w:t xml:space="preserve">, </w:t>
      </w:r>
      <w:r w:rsidR="00476DFC" w:rsidRPr="00EB37D6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EB37D6">
        <w:rPr>
          <w:rFonts w:ascii="Arial Narrow" w:hAnsi="Arial Narrow"/>
          <w:sz w:val="20"/>
          <w:szCs w:val="20"/>
        </w:rPr>
        <w:t>contratadas</w:t>
      </w:r>
      <w:r w:rsidR="00476DFC" w:rsidRPr="00EB37D6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EB37D6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EB37D6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EB37D6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EB37D6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EB37D6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EB37D6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bookmarkStart w:id="0" w:name="_GoBack"/>
      <w:bookmarkEnd w:id="0"/>
    </w:p>
    <w:p w:rsidR="00EB37D6" w:rsidRPr="00925A47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 w:rsidRPr="00925A47">
        <w:rPr>
          <w:rFonts w:ascii="Arial Narrow" w:hAnsi="Arial Narrow" w:cs="Arial Narrow"/>
          <w:color w:val="auto"/>
        </w:rPr>
        <w:lastRenderedPageBreak/>
        <w:t xml:space="preserve">REGULAMENTO INTERNO </w:t>
      </w:r>
      <w:r>
        <w:rPr>
          <w:rFonts w:ascii="Arial Narrow" w:hAnsi="Arial Narrow" w:cs="Arial Narrow"/>
          <w:color w:val="auto"/>
        </w:rPr>
        <w:t>1</w:t>
      </w:r>
      <w:r w:rsidRPr="00F11058">
        <w:rPr>
          <w:rFonts w:ascii="Arial Narrow" w:hAnsi="Arial Narrow" w:cs="Arial Narrow"/>
          <w:color w:val="auto"/>
          <w:vertAlign w:val="superscript"/>
        </w:rPr>
        <w:t>o</w:t>
      </w:r>
      <w:r>
        <w:rPr>
          <w:rFonts w:ascii="Arial Narrow" w:hAnsi="Arial Narrow" w:cs="Arial Narrow"/>
          <w:color w:val="auto"/>
        </w:rPr>
        <w:t xml:space="preserve"> SEMESTRE DE </w:t>
      </w:r>
      <w:r w:rsidRPr="00925A47">
        <w:rPr>
          <w:rFonts w:ascii="Arial Narrow" w:hAnsi="Arial Narrow" w:cs="Arial Narrow"/>
          <w:color w:val="auto"/>
        </w:rPr>
        <w:t>201</w:t>
      </w:r>
      <w:r>
        <w:rPr>
          <w:rFonts w:ascii="Arial Narrow" w:hAnsi="Arial Narrow" w:cs="Arial Narrow"/>
          <w:color w:val="auto"/>
        </w:rPr>
        <w:t>8 - CURSOS DE INGLÊS,</w:t>
      </w:r>
      <w:r w:rsidRPr="00925A47">
        <w:rPr>
          <w:rFonts w:ascii="Arial Narrow" w:hAnsi="Arial Narrow" w:cs="Arial Narrow"/>
          <w:color w:val="auto"/>
        </w:rPr>
        <w:t xml:space="preserve"> ESPANHOL</w:t>
      </w:r>
      <w:r>
        <w:rPr>
          <w:rFonts w:ascii="Arial Narrow" w:hAnsi="Arial Narrow" w:cs="Arial Narrow"/>
          <w:color w:val="auto"/>
        </w:rPr>
        <w:t xml:space="preserve"> E PORTUGUÊS PARA BRASILEIROS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</w:p>
    <w:p w:rsidR="00EB37D6" w:rsidRPr="00925A47" w:rsidRDefault="00EB37D6" w:rsidP="00EB37D6">
      <w:pPr>
        <w:pStyle w:val="BodyText"/>
        <w:rPr>
          <w:rFonts w:cs="Arial Narrow"/>
          <w:sz w:val="22"/>
          <w:szCs w:val="22"/>
        </w:rPr>
      </w:pPr>
      <w:r w:rsidRPr="00925A47">
        <w:rPr>
          <w:rFonts w:cs="Arial Narrow"/>
          <w:b/>
          <w:bCs/>
          <w:sz w:val="22"/>
          <w:szCs w:val="22"/>
        </w:rPr>
        <w:t>01</w:t>
      </w:r>
      <w:r w:rsidRPr="00925A47">
        <w:rPr>
          <w:rFonts w:cs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EB37D6" w:rsidRPr="00925A47" w:rsidRDefault="00EB37D6" w:rsidP="00EB37D6">
      <w:pPr>
        <w:pStyle w:val="BodyText2"/>
        <w:spacing w:line="240" w:lineRule="auto"/>
        <w:rPr>
          <w:rFonts w:ascii="Arial Narrow" w:hAnsi="Arial Narrow" w:cs="Arial Narrow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z w:val="22"/>
          <w:szCs w:val="22"/>
        </w:rPr>
        <w:t>02</w:t>
      </w:r>
      <w:r w:rsidRPr="00925A47">
        <w:rPr>
          <w:rFonts w:ascii="Arial Narrow" w:hAnsi="Arial Narrow" w:cs="Arial Narrow"/>
          <w:sz w:val="22"/>
          <w:szCs w:val="22"/>
        </w:rPr>
        <w:t xml:space="preserve">. O curso Fisk se divide em fases, cada qual com uma tabela de preços própria: </w:t>
      </w:r>
    </w:p>
    <w:p w:rsidR="00EB37D6" w:rsidRPr="004061B7" w:rsidRDefault="00EB37D6" w:rsidP="00EB37D6">
      <w:pPr>
        <w:pStyle w:val="BodyText2"/>
        <w:spacing w:line="240" w:lineRule="auto"/>
        <w:rPr>
          <w:rFonts w:ascii="Arial Narrow" w:hAnsi="Arial Narrow" w:cs="Arial Narrow"/>
          <w:sz w:val="22"/>
          <w:szCs w:val="22"/>
          <w:lang w:val="en-US"/>
        </w:rPr>
      </w:pPr>
      <w:r w:rsidRPr="00925A47">
        <w:rPr>
          <w:rFonts w:ascii="Arial Narrow" w:hAnsi="Arial Narrow" w:cs="Arial Narrow"/>
          <w:b/>
          <w:bCs/>
          <w:sz w:val="22"/>
          <w:szCs w:val="22"/>
          <w:lang w:val="en-US"/>
        </w:rPr>
        <w:t>INGLÊS - INFANTIL:</w:t>
      </w:r>
      <w:r>
        <w:rPr>
          <w:rFonts w:ascii="Arial Narrow" w:hAnsi="Arial Narrow" w:cs="Arial Narrow"/>
          <w:sz w:val="22"/>
          <w:szCs w:val="22"/>
          <w:lang w:val="en-US"/>
        </w:rPr>
        <w:t xml:space="preserve">  Big Box</w:t>
      </w:r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, Playground e Have Fun; </w:t>
      </w:r>
      <w:r w:rsidRPr="00925A47">
        <w:rPr>
          <w:rFonts w:ascii="Arial Narrow" w:hAnsi="Arial Narrow" w:cs="Arial Narrow"/>
          <w:b/>
          <w:bCs/>
          <w:sz w:val="22"/>
          <w:szCs w:val="22"/>
          <w:lang w:val="en-US"/>
        </w:rPr>
        <w:t>ADOLESCENTES:</w:t>
      </w:r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 </w:t>
      </w:r>
      <w:r w:rsidRPr="00925A47">
        <w:rPr>
          <w:rFonts w:ascii="Arial Narrow" w:hAnsi="Arial Narrow" w:cs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925A47">
        <w:rPr>
          <w:rFonts w:ascii="Arial Narrow" w:hAnsi="Arial Narrow" w:cs="Arial Narrow"/>
          <w:b/>
          <w:bCs/>
          <w:sz w:val="22"/>
          <w:szCs w:val="22"/>
          <w:lang w:val="en-US"/>
        </w:rPr>
        <w:t>FASE</w:t>
      </w:r>
      <w:proofErr w:type="gramStart"/>
      <w:r w:rsidRPr="00925A47">
        <w:rPr>
          <w:rFonts w:ascii="Arial Narrow" w:hAnsi="Arial Narrow" w:cs="Arial Narrow"/>
          <w:sz w:val="22"/>
          <w:szCs w:val="22"/>
          <w:lang w:val="en-US"/>
        </w:rPr>
        <w:t>:Teens</w:t>
      </w:r>
      <w:proofErr w:type="spellEnd"/>
      <w:proofErr w:type="gramEnd"/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 e </w:t>
      </w:r>
      <w:proofErr w:type="spellStart"/>
      <w:r w:rsidRPr="00925A47">
        <w:rPr>
          <w:rFonts w:ascii="Arial Narrow" w:hAnsi="Arial Narrow" w:cs="Arial Narrow"/>
          <w:sz w:val="22"/>
          <w:szCs w:val="22"/>
          <w:lang w:val="en-US"/>
        </w:rPr>
        <w:t>Teenstation</w:t>
      </w:r>
      <w:proofErr w:type="spellEnd"/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; </w:t>
      </w:r>
      <w:r w:rsidRPr="00925A47">
        <w:rPr>
          <w:rFonts w:ascii="Arial Narrow" w:hAnsi="Arial Narrow" w:cs="Arial Narrow"/>
          <w:b/>
          <w:bCs/>
          <w:sz w:val="22"/>
          <w:szCs w:val="22"/>
          <w:lang w:val="en-US"/>
        </w:rPr>
        <w:t>ADULTOS:</w:t>
      </w:r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 </w:t>
      </w:r>
      <w:r w:rsidRPr="00925A47">
        <w:rPr>
          <w:rFonts w:ascii="Arial Narrow" w:hAnsi="Arial Narrow" w:cs="Arial Narrow"/>
          <w:b/>
          <w:bCs/>
          <w:sz w:val="22"/>
          <w:szCs w:val="22"/>
          <w:lang w:val="en-US"/>
        </w:rPr>
        <w:t>1ª FASE:</w:t>
      </w:r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 Breaking Free e Spreading Wings; </w:t>
      </w:r>
      <w:r w:rsidRPr="00925A47">
        <w:rPr>
          <w:rFonts w:ascii="Arial Narrow" w:hAnsi="Arial Narrow" w:cs="Arial Narrow"/>
          <w:b/>
          <w:bCs/>
          <w:sz w:val="22"/>
          <w:szCs w:val="22"/>
          <w:lang w:val="en-US"/>
        </w:rPr>
        <w:t>2ª FASE:</w:t>
      </w:r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 Aiming at the Sky, Flying High; </w:t>
      </w:r>
      <w:r w:rsidRPr="00925A47">
        <w:rPr>
          <w:rFonts w:ascii="Arial Narrow" w:hAnsi="Arial Narrow" w:cs="Arial Narrow"/>
          <w:b/>
          <w:bCs/>
          <w:sz w:val="22"/>
          <w:szCs w:val="22"/>
          <w:lang w:val="en-US"/>
        </w:rPr>
        <w:t>3ª FASE:</w:t>
      </w:r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 Expanding Horizons, Wings of Freedom, Focus, Proficiency</w:t>
      </w:r>
      <w:r>
        <w:rPr>
          <w:rFonts w:ascii="Arial Narrow" w:hAnsi="Arial Narrow" w:cs="Arial Narrow"/>
          <w:sz w:val="22"/>
          <w:szCs w:val="22"/>
          <w:lang w:val="en-US"/>
        </w:rPr>
        <w:t>/ TOEFL</w:t>
      </w:r>
      <w:r w:rsidRPr="00925A47">
        <w:rPr>
          <w:rFonts w:ascii="Arial Narrow" w:hAnsi="Arial Narrow" w:cs="Arial Narrow"/>
          <w:sz w:val="22"/>
          <w:szCs w:val="22"/>
          <w:lang w:val="en-US"/>
        </w:rPr>
        <w:t xml:space="preserve"> e </w:t>
      </w:r>
      <w:r w:rsidRPr="004061B7">
        <w:rPr>
          <w:rFonts w:ascii="Arial Narrow" w:hAnsi="Arial Narrow" w:cs="Arial Narrow"/>
          <w:sz w:val="22"/>
          <w:szCs w:val="22"/>
          <w:lang w:val="en-US"/>
        </w:rPr>
        <w:t xml:space="preserve">Conversation. </w:t>
      </w:r>
      <w:r w:rsidRPr="004061B7">
        <w:rPr>
          <w:rFonts w:ascii="Arial Narrow" w:hAnsi="Arial Narrow" w:cs="Arial Narrow"/>
          <w:b/>
          <w:bCs/>
          <w:sz w:val="22"/>
          <w:szCs w:val="22"/>
          <w:lang w:val="en-US"/>
        </w:rPr>
        <w:t>SÉRIE MAY I HELP YOU</w:t>
      </w:r>
      <w:proofErr w:type="gramStart"/>
      <w:r w:rsidRPr="004061B7">
        <w:rPr>
          <w:rFonts w:ascii="Arial Narrow" w:hAnsi="Arial Narrow" w:cs="Arial Narrow"/>
          <w:b/>
          <w:bCs/>
          <w:sz w:val="22"/>
          <w:szCs w:val="22"/>
          <w:lang w:val="en-US"/>
        </w:rPr>
        <w:t>?:</w:t>
      </w:r>
      <w:proofErr w:type="gramEnd"/>
      <w:r w:rsidRPr="004061B7">
        <w:rPr>
          <w:rFonts w:ascii="Arial Narrow" w:hAnsi="Arial Narrow" w:cs="Arial Narrow"/>
          <w:sz w:val="22"/>
          <w:szCs w:val="22"/>
          <w:lang w:val="en-US"/>
        </w:rPr>
        <w:t xml:space="preserve"> May I help You?1 e May I help you? 2</w:t>
      </w:r>
      <w:r>
        <w:rPr>
          <w:rFonts w:ascii="Arial Narrow" w:hAnsi="Arial Narrow" w:cs="Arial Narrow"/>
          <w:sz w:val="22"/>
          <w:szCs w:val="22"/>
          <w:lang w:val="en-US"/>
        </w:rPr>
        <w:t xml:space="preserve"> </w:t>
      </w:r>
      <w:r w:rsidRPr="00C622C4">
        <w:rPr>
          <w:rFonts w:ascii="Arial Narrow" w:hAnsi="Arial Narrow" w:cs="Arial Narrow"/>
          <w:b/>
          <w:sz w:val="22"/>
          <w:szCs w:val="22"/>
          <w:lang w:val="en-US"/>
        </w:rPr>
        <w:t>SÉRIE SPEED</w:t>
      </w:r>
      <w:r>
        <w:rPr>
          <w:rFonts w:ascii="Arial Narrow" w:hAnsi="Arial Narrow" w:cs="Arial Narrow"/>
          <w:sz w:val="22"/>
          <w:szCs w:val="22"/>
          <w:lang w:val="en-US"/>
        </w:rPr>
        <w:t>: 1,2,3 e Clear Speech.</w:t>
      </w:r>
    </w:p>
    <w:p w:rsidR="00EB37D6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4061B7">
        <w:rPr>
          <w:rFonts w:ascii="Arial Narrow" w:hAnsi="Arial Narrow" w:cs="Arial Narrow"/>
          <w:b/>
          <w:bCs/>
          <w:sz w:val="22"/>
          <w:szCs w:val="22"/>
        </w:rPr>
        <w:t xml:space="preserve">ESPANHOL – ADOLESCENTES: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Chiquiteens</w:t>
      </w:r>
      <w:proofErr w:type="spellEnd"/>
      <w:r w:rsidRPr="004061B7">
        <w:rPr>
          <w:rFonts w:ascii="Arial Narrow" w:hAnsi="Arial Narrow" w:cs="Arial Narrow"/>
          <w:b/>
          <w:bCs/>
          <w:sz w:val="22"/>
          <w:szCs w:val="22"/>
        </w:rPr>
        <w:t xml:space="preserve">,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Conéctate</w:t>
      </w:r>
      <w:proofErr w:type="spellEnd"/>
      <w:r w:rsidRPr="004061B7">
        <w:rPr>
          <w:rFonts w:ascii="Arial Narrow" w:hAnsi="Arial Narrow" w:cs="Arial Narrow"/>
          <w:b/>
          <w:bCs/>
          <w:sz w:val="22"/>
          <w:szCs w:val="22"/>
        </w:rPr>
        <w:t xml:space="preserve"> ADULTOS: 1ª FASE: </w:t>
      </w:r>
      <w:r w:rsidRPr="004061B7">
        <w:rPr>
          <w:rFonts w:ascii="Arial Narrow" w:hAnsi="Arial Narrow" w:cs="Arial Narrow"/>
          <w:snapToGrid w:val="0"/>
          <w:sz w:val="22"/>
          <w:szCs w:val="22"/>
        </w:rPr>
        <w:t xml:space="preserve">Espanhol </w:t>
      </w:r>
      <w:proofErr w:type="spellStart"/>
      <w:r w:rsidRPr="004061B7">
        <w:rPr>
          <w:rFonts w:ascii="Arial Narrow" w:hAnsi="Arial Narrow" w:cs="Arial Narrow"/>
          <w:snapToGrid w:val="0"/>
          <w:sz w:val="22"/>
          <w:szCs w:val="22"/>
        </w:rPr>
        <w:t>con</w:t>
      </w:r>
      <w:proofErr w:type="spellEnd"/>
      <w:r w:rsidRPr="004061B7">
        <w:rPr>
          <w:rFonts w:ascii="Arial Narrow" w:hAnsi="Arial Narrow" w:cs="Arial Narrow"/>
          <w:snapToGrid w:val="0"/>
          <w:sz w:val="22"/>
          <w:szCs w:val="22"/>
        </w:rPr>
        <w:t xml:space="preserve"> ñ 1; </w:t>
      </w:r>
      <w:r w:rsidRPr="004061B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2ª FASE: </w:t>
      </w:r>
      <w:r w:rsidRPr="004061B7">
        <w:rPr>
          <w:rFonts w:ascii="Arial Narrow" w:hAnsi="Arial Narrow" w:cs="Arial Narrow"/>
          <w:snapToGrid w:val="0"/>
          <w:sz w:val="22"/>
          <w:szCs w:val="22"/>
        </w:rPr>
        <w:t xml:space="preserve">Espanhol </w:t>
      </w:r>
      <w:proofErr w:type="spellStart"/>
      <w:r w:rsidRPr="004061B7">
        <w:rPr>
          <w:rFonts w:ascii="Arial Narrow" w:hAnsi="Arial Narrow" w:cs="Arial Narrow"/>
          <w:snapToGrid w:val="0"/>
          <w:sz w:val="22"/>
          <w:szCs w:val="22"/>
        </w:rPr>
        <w:t>con</w:t>
      </w:r>
      <w:proofErr w:type="spellEnd"/>
      <w:r w:rsidRPr="004061B7">
        <w:rPr>
          <w:rFonts w:ascii="Arial Narrow" w:hAnsi="Arial Narrow" w:cs="Arial Narrow"/>
          <w:snapToGrid w:val="0"/>
          <w:sz w:val="22"/>
          <w:szCs w:val="22"/>
        </w:rPr>
        <w:t xml:space="preserve"> ñ 2 e 3; </w:t>
      </w:r>
      <w:r w:rsidRPr="004061B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3ª FASE: </w:t>
      </w:r>
      <w:r w:rsidRPr="004061B7">
        <w:rPr>
          <w:rFonts w:ascii="Arial Narrow" w:hAnsi="Arial Narrow" w:cs="Arial Narrow"/>
          <w:snapToGrid w:val="0"/>
          <w:sz w:val="22"/>
          <w:szCs w:val="22"/>
        </w:rPr>
        <w:t xml:space="preserve">Espanhol </w:t>
      </w:r>
      <w:proofErr w:type="spellStart"/>
      <w:r w:rsidRPr="004061B7">
        <w:rPr>
          <w:rFonts w:ascii="Arial Narrow" w:hAnsi="Arial Narrow" w:cs="Arial Narrow"/>
          <w:snapToGrid w:val="0"/>
          <w:sz w:val="22"/>
          <w:szCs w:val="22"/>
        </w:rPr>
        <w:t>con</w:t>
      </w:r>
      <w:proofErr w:type="spellEnd"/>
      <w:r w:rsidRPr="004061B7">
        <w:rPr>
          <w:rFonts w:ascii="Arial Narrow" w:hAnsi="Arial Narrow" w:cs="Arial Narrow"/>
          <w:snapToGrid w:val="0"/>
          <w:sz w:val="22"/>
          <w:szCs w:val="22"/>
        </w:rPr>
        <w:t xml:space="preserve"> ñ 4 e 5. </w:t>
      </w:r>
    </w:p>
    <w:p w:rsidR="00EB37D6" w:rsidRPr="00B34916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B34916">
        <w:rPr>
          <w:rFonts w:ascii="Arial Narrow" w:hAnsi="Arial Narrow" w:cs="Arial Narrow"/>
          <w:b/>
          <w:snapToGrid w:val="0"/>
          <w:sz w:val="22"/>
          <w:szCs w:val="22"/>
        </w:rPr>
        <w:t>PORTUGUÊS- JOVENS E ADULTOS: 1</w:t>
      </w:r>
      <w:r w:rsidRPr="00B34916">
        <w:rPr>
          <w:rFonts w:ascii="Arial Narrow" w:hAnsi="Arial Narrow" w:cs="Arial Narrow"/>
          <w:b/>
          <w:snapToGrid w:val="0"/>
          <w:sz w:val="22"/>
          <w:szCs w:val="22"/>
          <w:vertAlign w:val="superscript"/>
        </w:rPr>
        <w:t>a</w:t>
      </w:r>
      <w:r w:rsidRPr="00B34916">
        <w:rPr>
          <w:rFonts w:ascii="Arial Narrow" w:hAnsi="Arial Narrow" w:cs="Arial Narrow"/>
          <w:b/>
          <w:snapToGrid w:val="0"/>
          <w:sz w:val="22"/>
          <w:szCs w:val="22"/>
        </w:rPr>
        <w:t xml:space="preserve"> FASE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: Português sem Tropeços 1; </w:t>
      </w:r>
      <w:r w:rsidRPr="00B34916">
        <w:rPr>
          <w:rFonts w:ascii="Arial Narrow" w:hAnsi="Arial Narrow" w:cs="Arial Narrow"/>
          <w:b/>
          <w:snapToGrid w:val="0"/>
          <w:sz w:val="22"/>
          <w:szCs w:val="22"/>
        </w:rPr>
        <w:t>2</w:t>
      </w:r>
      <w:r w:rsidRPr="00B34916">
        <w:rPr>
          <w:rFonts w:ascii="Arial Narrow" w:hAnsi="Arial Narrow" w:cs="Arial Narrow"/>
          <w:b/>
          <w:snapToGrid w:val="0"/>
          <w:sz w:val="22"/>
          <w:szCs w:val="22"/>
          <w:vertAlign w:val="superscript"/>
        </w:rPr>
        <w:t>a</w:t>
      </w:r>
      <w:r w:rsidRPr="00B34916">
        <w:rPr>
          <w:rFonts w:ascii="Arial Narrow" w:hAnsi="Arial Narrow" w:cs="Arial Narrow"/>
          <w:b/>
          <w:snapToGrid w:val="0"/>
          <w:sz w:val="22"/>
          <w:szCs w:val="22"/>
        </w:rPr>
        <w:t xml:space="preserve"> FASE</w:t>
      </w:r>
      <w:r>
        <w:rPr>
          <w:rFonts w:ascii="Arial Narrow" w:hAnsi="Arial Narrow" w:cs="Arial Narrow"/>
          <w:snapToGrid w:val="0"/>
          <w:sz w:val="22"/>
          <w:szCs w:val="22"/>
        </w:rPr>
        <w:t>: Português sem Tropeços 2.</w:t>
      </w:r>
    </w:p>
    <w:p w:rsidR="00EB37D6" w:rsidRPr="004061B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4061B7">
        <w:rPr>
          <w:rFonts w:ascii="Arial Narrow" w:hAnsi="Arial Narrow" w:cs="Arial Narrow"/>
          <w:b/>
          <w:bCs/>
          <w:sz w:val="22"/>
          <w:szCs w:val="22"/>
        </w:rPr>
        <w:t>03.</w:t>
      </w:r>
      <w:r w:rsidRPr="004061B7">
        <w:rPr>
          <w:rFonts w:ascii="Arial Narrow" w:hAnsi="Arial Narrow" w:cs="Arial Narrow"/>
          <w:sz w:val="22"/>
          <w:szCs w:val="22"/>
        </w:rPr>
        <w:t xml:space="preserve"> Duração aproximada do curso em sala, considerando-se que o Aluno estude pelo menos 1 (uma) hora em casa após cada aula e não tenha mais de 2</w:t>
      </w:r>
      <w:r>
        <w:rPr>
          <w:rFonts w:ascii="Arial Narrow" w:hAnsi="Arial Narrow" w:cs="Arial Narrow"/>
          <w:sz w:val="22"/>
          <w:szCs w:val="22"/>
        </w:rPr>
        <w:t>0% (vinte</w:t>
      </w:r>
      <w:r w:rsidRPr="004061B7">
        <w:rPr>
          <w:rFonts w:ascii="Arial Narrow" w:hAnsi="Arial Narrow" w:cs="Arial Narrow"/>
          <w:sz w:val="22"/>
          <w:szCs w:val="22"/>
        </w:rPr>
        <w:t xml:space="preserve"> por cento) de faltas durante o estágio: </w:t>
      </w:r>
      <w:r w:rsidRPr="004061B7">
        <w:rPr>
          <w:rFonts w:ascii="Arial Narrow" w:hAnsi="Arial Narrow" w:cs="Arial Narrow"/>
          <w:b/>
          <w:bCs/>
          <w:sz w:val="22"/>
          <w:szCs w:val="22"/>
        </w:rPr>
        <w:t xml:space="preserve">INGLÊS </w:t>
      </w:r>
      <w:r>
        <w:rPr>
          <w:rFonts w:ascii="Arial Narrow" w:hAnsi="Arial Narrow" w:cs="Arial Narrow"/>
          <w:b/>
          <w:bCs/>
          <w:sz w:val="22"/>
          <w:szCs w:val="22"/>
        </w:rPr>
        <w:t>–</w:t>
      </w:r>
      <w:r w:rsidRPr="004061B7">
        <w:rPr>
          <w:rFonts w:ascii="Arial Narrow" w:hAnsi="Arial Narrow" w:cs="Arial Narrow"/>
          <w:b/>
          <w:bCs/>
          <w:sz w:val="22"/>
          <w:szCs w:val="22"/>
        </w:rPr>
        <w:t xml:space="preserve"> </w:t>
      </w:r>
      <w:r>
        <w:rPr>
          <w:rFonts w:ascii="Arial Narrow" w:hAnsi="Arial Narrow" w:cs="Arial Narrow"/>
          <w:sz w:val="22"/>
          <w:szCs w:val="22"/>
        </w:rPr>
        <w:t>Big Box</w:t>
      </w:r>
      <w:r w:rsidRPr="004061B7">
        <w:rPr>
          <w:rFonts w:ascii="Arial Narrow" w:hAnsi="Arial Narrow" w:cs="Arial Narrow"/>
          <w:sz w:val="22"/>
          <w:szCs w:val="22"/>
        </w:rPr>
        <w:t xml:space="preserve"> 1/2/3: 30- 35h (cada); Playground e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Have</w:t>
      </w:r>
      <w:proofErr w:type="spellEnd"/>
      <w:r w:rsidRPr="004061B7">
        <w:rPr>
          <w:rFonts w:ascii="Arial Narrow" w:hAnsi="Arial Narrow" w:cs="Arial Narrow"/>
          <w:sz w:val="22"/>
          <w:szCs w:val="22"/>
        </w:rPr>
        <w:t xml:space="preserve">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Fun</w:t>
      </w:r>
      <w:proofErr w:type="spellEnd"/>
      <w:r w:rsidRPr="004061B7">
        <w:rPr>
          <w:rFonts w:ascii="Arial Narrow" w:hAnsi="Arial Narrow" w:cs="Arial Narrow"/>
          <w:sz w:val="22"/>
          <w:szCs w:val="22"/>
        </w:rPr>
        <w:t xml:space="preserve"> semestral: 30- 35h (cada); Playground até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Have</w:t>
      </w:r>
      <w:proofErr w:type="spellEnd"/>
      <w:r w:rsidRPr="004061B7">
        <w:rPr>
          <w:rFonts w:ascii="Arial Narrow" w:hAnsi="Arial Narrow" w:cs="Arial Narrow"/>
          <w:sz w:val="22"/>
          <w:szCs w:val="22"/>
        </w:rPr>
        <w:t xml:space="preserve">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Fun</w:t>
      </w:r>
      <w:proofErr w:type="spellEnd"/>
      <w:r w:rsidRPr="004061B7">
        <w:rPr>
          <w:rFonts w:ascii="Arial Narrow" w:hAnsi="Arial Narrow" w:cs="Arial Narrow"/>
          <w:sz w:val="22"/>
          <w:szCs w:val="22"/>
        </w:rPr>
        <w:t xml:space="preserve"> anual: 60-65h (cada); de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Teenstation</w:t>
      </w:r>
      <w:proofErr w:type="spellEnd"/>
      <w:r w:rsidRPr="004061B7">
        <w:rPr>
          <w:rFonts w:ascii="Arial Narrow" w:hAnsi="Arial Narrow" w:cs="Arial Narrow"/>
          <w:sz w:val="22"/>
          <w:szCs w:val="22"/>
        </w:rPr>
        <w:t xml:space="preserve"> até Focus  semestral: 45- 50h h (cada)- caso algum destes estágios tenha a necessidade de ser anual basta dobrar a carga horária;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Proficiency</w:t>
      </w:r>
      <w:proofErr w:type="spellEnd"/>
      <w:r w:rsidRPr="004061B7">
        <w:rPr>
          <w:rFonts w:ascii="Arial Narrow" w:hAnsi="Arial Narrow" w:cs="Arial Narrow"/>
          <w:sz w:val="22"/>
          <w:szCs w:val="22"/>
        </w:rPr>
        <w:t xml:space="preserve">: 90- 95h;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Conversation</w:t>
      </w:r>
      <w:proofErr w:type="spellEnd"/>
      <w:r w:rsidRPr="004061B7">
        <w:rPr>
          <w:rFonts w:ascii="Arial Narrow" w:hAnsi="Arial Narrow" w:cs="Arial Narrow"/>
          <w:sz w:val="22"/>
          <w:szCs w:val="22"/>
        </w:rPr>
        <w:t xml:space="preserve">: não há carga horário </w:t>
      </w:r>
      <w:r>
        <w:rPr>
          <w:rFonts w:ascii="Arial Narrow" w:hAnsi="Arial Narrow" w:cs="Arial Narrow"/>
          <w:sz w:val="22"/>
          <w:szCs w:val="22"/>
        </w:rPr>
        <w:t xml:space="preserve">especificada; </w:t>
      </w:r>
      <w:proofErr w:type="spellStart"/>
      <w:r>
        <w:rPr>
          <w:rFonts w:ascii="Arial Narrow" w:hAnsi="Arial Narrow" w:cs="Arial Narrow"/>
          <w:sz w:val="22"/>
          <w:szCs w:val="22"/>
        </w:rPr>
        <w:t>Speed</w:t>
      </w:r>
      <w:proofErr w:type="spellEnd"/>
      <w:r>
        <w:rPr>
          <w:rFonts w:ascii="Arial Narrow" w:hAnsi="Arial Narrow" w:cs="Arial Narrow"/>
          <w:sz w:val="22"/>
          <w:szCs w:val="22"/>
        </w:rPr>
        <w:t xml:space="preserve"> 1/2/3 45-50h (cada livro); </w:t>
      </w:r>
      <w:proofErr w:type="spellStart"/>
      <w:r>
        <w:rPr>
          <w:rFonts w:ascii="Arial Narrow" w:hAnsi="Arial Narrow" w:cs="Arial Narrow"/>
          <w:sz w:val="22"/>
          <w:szCs w:val="22"/>
        </w:rPr>
        <w:t>Clear</w:t>
      </w:r>
      <w:proofErr w:type="spellEnd"/>
      <w:r>
        <w:rPr>
          <w:rFonts w:ascii="Arial Narrow" w:hAnsi="Arial Narrow" w:cs="Arial Narrow"/>
          <w:sz w:val="22"/>
          <w:szCs w:val="22"/>
        </w:rPr>
        <w:t xml:space="preserve"> Speech 45-50h (cada livro)</w:t>
      </w:r>
      <w:r w:rsidRPr="004061B7">
        <w:rPr>
          <w:rFonts w:ascii="Arial Narrow" w:hAnsi="Arial Narrow" w:cs="Arial Narrow"/>
          <w:sz w:val="22"/>
          <w:szCs w:val="22"/>
        </w:rPr>
        <w:t xml:space="preserve">; </w:t>
      </w:r>
      <w:r w:rsidRPr="004061B7">
        <w:rPr>
          <w:rFonts w:ascii="Arial Narrow" w:hAnsi="Arial Narrow" w:cs="Arial Narrow"/>
          <w:b/>
          <w:bCs/>
          <w:sz w:val="22"/>
          <w:szCs w:val="22"/>
        </w:rPr>
        <w:t xml:space="preserve">ESPANHOL – </w:t>
      </w:r>
      <w:proofErr w:type="spellStart"/>
      <w:r w:rsidRPr="004061B7">
        <w:rPr>
          <w:rFonts w:ascii="Arial Narrow" w:hAnsi="Arial Narrow" w:cs="Arial Narrow"/>
          <w:sz w:val="22"/>
          <w:szCs w:val="22"/>
        </w:rPr>
        <w:t>Chiquiteens</w:t>
      </w:r>
      <w:proofErr w:type="spellEnd"/>
      <w:r w:rsidRPr="004061B7">
        <w:rPr>
          <w:rFonts w:ascii="Arial Narrow" w:hAnsi="Arial Narrow" w:cs="Arial Narrow"/>
          <w:sz w:val="22"/>
          <w:szCs w:val="22"/>
        </w:rPr>
        <w:t xml:space="preserve"> 1 a</w:t>
      </w:r>
      <w:r w:rsidRPr="004061B7">
        <w:rPr>
          <w:rFonts w:ascii="Arial Narrow" w:hAnsi="Arial Narrow" w:cs="Arial Narrow"/>
          <w:snapToGrid w:val="0"/>
          <w:sz w:val="22"/>
          <w:szCs w:val="22"/>
        </w:rPr>
        <w:t xml:space="preserve"> Espanho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l </w:t>
      </w:r>
      <w:proofErr w:type="spellStart"/>
      <w:r>
        <w:rPr>
          <w:rFonts w:ascii="Arial Narrow" w:hAnsi="Arial Narrow" w:cs="Arial Narrow"/>
          <w:snapToGrid w:val="0"/>
          <w:sz w:val="22"/>
          <w:szCs w:val="22"/>
        </w:rPr>
        <w:t>con</w:t>
      </w:r>
      <w:proofErr w:type="spellEnd"/>
      <w:r>
        <w:rPr>
          <w:rFonts w:ascii="Arial Narrow" w:hAnsi="Arial Narrow" w:cs="Arial Narrow"/>
          <w:snapToGrid w:val="0"/>
          <w:sz w:val="22"/>
          <w:szCs w:val="22"/>
        </w:rPr>
        <w:t xml:space="preserve"> ñ 5: 40- 45h (cada livro); </w:t>
      </w:r>
      <w:r w:rsidRPr="00B34916">
        <w:rPr>
          <w:rFonts w:ascii="Arial Narrow" w:hAnsi="Arial Narrow" w:cs="Arial Narrow"/>
          <w:b/>
          <w:snapToGrid w:val="0"/>
          <w:sz w:val="22"/>
          <w:szCs w:val="22"/>
        </w:rPr>
        <w:t>PORTUGUÊS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 – Português sem Tropeços 1 e 2: 30- 40 h (cada livro)</w:t>
      </w:r>
    </w:p>
    <w:p w:rsidR="00EB37D6" w:rsidRPr="00925A47" w:rsidRDefault="00EB37D6" w:rsidP="00EB37D6">
      <w:pPr>
        <w:pStyle w:val="BodyText2"/>
        <w:spacing w:line="240" w:lineRule="auto"/>
        <w:rPr>
          <w:rFonts w:ascii="Arial Narrow" w:hAnsi="Arial Narrow" w:cs="Arial Narrow"/>
          <w:sz w:val="22"/>
          <w:szCs w:val="22"/>
        </w:rPr>
      </w:pPr>
      <w:r w:rsidRPr="004061B7">
        <w:rPr>
          <w:rFonts w:ascii="Arial Narrow" w:hAnsi="Arial Narrow" w:cs="Arial Narrow"/>
          <w:b/>
          <w:bCs/>
          <w:sz w:val="22"/>
          <w:szCs w:val="22"/>
        </w:rPr>
        <w:t>a)</w:t>
      </w:r>
      <w:r w:rsidRPr="004061B7">
        <w:rPr>
          <w:rFonts w:ascii="Arial Narrow" w:hAnsi="Arial Narrow" w:cs="Arial Narrow"/>
          <w:sz w:val="22"/>
          <w:szCs w:val="22"/>
        </w:rPr>
        <w:t xml:space="preserve"> A Escola se reserva o direito de estender a duração</w:t>
      </w:r>
      <w:r w:rsidRPr="00925A47">
        <w:rPr>
          <w:rFonts w:ascii="Arial Narrow" w:hAnsi="Arial Narrow" w:cs="Arial Narrow"/>
          <w:sz w:val="22"/>
          <w:szCs w:val="22"/>
        </w:rPr>
        <w:t xml:space="preserve"> de cada estágio em até 10% (dez por cento) da carga horária original para realização de atividades pedagógicas complementares.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  <w:lang w:val="es-ES_tradnl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b)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ATENÇÃO: o Aluno cursando o Personalizado não segue a mesma carga horária por esse ser um curso especial em que o Aluno segue seu próprio ritmo.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04.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cinqüenta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>)</w:t>
      </w:r>
      <w:r>
        <w:rPr>
          <w:rFonts w:ascii="Arial Narrow" w:hAnsi="Arial Narrow" w:cs="Arial Narrow"/>
          <w:snapToGrid w:val="0"/>
          <w:sz w:val="22"/>
          <w:szCs w:val="22"/>
        </w:rPr>
        <w:t>, 60 (sessenta),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75 (setenta e cinco) ou 150 (cento e cinquenta) minutos.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05.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Poderá haver substituição do(a) professor (a) quando necessário.</w:t>
      </w:r>
    </w:p>
    <w:p w:rsidR="00EB37D6" w:rsidRPr="00925A47" w:rsidRDefault="00EB37D6" w:rsidP="00EB37D6">
      <w:pPr>
        <w:pStyle w:val="BodyText2"/>
        <w:spacing w:line="240" w:lineRule="auto"/>
        <w:rPr>
          <w:rFonts w:ascii="Arial Narrow" w:hAnsi="Arial Narrow" w:cs="Arial Narrow"/>
          <w:b/>
          <w:bCs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z w:val="22"/>
          <w:szCs w:val="22"/>
        </w:rPr>
        <w:t>06.</w:t>
      </w:r>
      <w:r w:rsidRPr="00925A47">
        <w:rPr>
          <w:rFonts w:ascii="Arial Narrow" w:hAnsi="Arial Narrow" w:cs="Arial Narrow"/>
          <w:sz w:val="22"/>
          <w:szCs w:val="2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07. 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O Aluno terá seu desempenho avaliado 2 (duas) vezes por estágio, através de prova escrita, compreensão auditiva, oral e participação nas aulas, devendo obter nota mínima 50 (cinquenta) em cada modalidade e média fin</w:t>
      </w:r>
      <w:r>
        <w:rPr>
          <w:rFonts w:ascii="Arial Narrow" w:hAnsi="Arial Narrow" w:cs="Arial Narrow"/>
          <w:snapToGrid w:val="0"/>
          <w:sz w:val="22"/>
          <w:szCs w:val="22"/>
        </w:rPr>
        <w:t>al de cada avaliação mínima de 60 (sesse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nta). </w:t>
      </w:r>
      <w:r w:rsidRPr="00925A47">
        <w:rPr>
          <w:rFonts w:ascii="Arial Narrow" w:hAnsi="Arial Narrow" w:cs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08.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09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. Pra realizar as provas o aluno deverá: 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a) </w:t>
      </w: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apresentar sessão feita de Learning Center (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laboratório) para aquela prova. Caso não </w:t>
      </w:r>
      <w:r>
        <w:rPr>
          <w:rFonts w:ascii="Arial Narrow" w:hAnsi="Arial Narrow" w:cs="Arial Narrow"/>
          <w:snapToGrid w:val="0"/>
          <w:sz w:val="22"/>
          <w:szCs w:val="22"/>
        </w:rPr>
        <w:t>apresente perderá 05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(cinco) pontos de participação;</w:t>
      </w:r>
    </w:p>
    <w:p w:rsidR="00EB37D6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b) </w:t>
      </w: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apresentar pontuação do </w:t>
      </w:r>
      <w:proofErr w:type="spellStart"/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CD-rom</w:t>
      </w:r>
      <w:proofErr w:type="spellEnd"/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 impressa e verdadeira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para aquela parte do livro. A pontuação mínima para cada jogo é determinada pelo professor em sala de aula. </w:t>
      </w:r>
      <w:r>
        <w:rPr>
          <w:rFonts w:ascii="Arial Narrow" w:hAnsi="Arial Narrow" w:cs="Arial Narrow"/>
          <w:snapToGrid w:val="0"/>
          <w:sz w:val="22"/>
          <w:szCs w:val="22"/>
        </w:rPr>
        <w:t>Receberá 5 pontos de participação e não fará prova enquanto não entregar pontuação. Maiores de idade estão dispensados desta regra.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>
        <w:rPr>
          <w:rFonts w:ascii="Arial Narrow" w:hAnsi="Arial Narrow" w:cs="Arial Narrow"/>
          <w:snapToGrid w:val="0"/>
          <w:sz w:val="22"/>
          <w:szCs w:val="22"/>
        </w:rPr>
        <w:t xml:space="preserve">c) </w:t>
      </w:r>
      <w:r w:rsidRPr="00492289">
        <w:rPr>
          <w:rFonts w:ascii="Arial Narrow" w:hAnsi="Arial Narrow" w:cs="Arial Narrow"/>
          <w:b/>
          <w:snapToGrid w:val="0"/>
          <w:sz w:val="22"/>
          <w:szCs w:val="22"/>
        </w:rPr>
        <w:t xml:space="preserve">apresentar </w:t>
      </w:r>
      <w:proofErr w:type="spellStart"/>
      <w:r w:rsidRPr="00492289">
        <w:rPr>
          <w:rFonts w:ascii="Arial Narrow" w:hAnsi="Arial Narrow" w:cs="Arial Narrow"/>
          <w:b/>
          <w:snapToGrid w:val="0"/>
          <w:sz w:val="22"/>
          <w:szCs w:val="22"/>
        </w:rPr>
        <w:t>Complementary</w:t>
      </w:r>
      <w:proofErr w:type="spellEnd"/>
      <w:r w:rsidRPr="00492289">
        <w:rPr>
          <w:rFonts w:ascii="Arial Narrow" w:hAnsi="Arial Narrow" w:cs="Arial Narrow"/>
          <w:b/>
          <w:snapToGrid w:val="0"/>
          <w:sz w:val="22"/>
          <w:szCs w:val="22"/>
        </w:rPr>
        <w:t xml:space="preserve"> Material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 feito e corrigido, somente para alunos que se encaixam neste programa de reforço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10.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11.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Não haverá devolução de qualquer quantia paga. Segundas vias de boletos bancários, outros serviços e documentos serão cobrados conforme tabela vigente.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12.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subseqüente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etc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>) sob pena de sua não renovação.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13.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Cd-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lastRenderedPageBreak/>
        <w:t>rom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e apostilas quando aplicáveis). A perda ou destruição – total ou parcial - do material obriga o Aluno a adquirir novo material da Escola para poder participar das aulas. </w:t>
      </w:r>
      <w:r w:rsidRPr="00D5623B">
        <w:rPr>
          <w:rFonts w:ascii="Arial Narrow" w:hAnsi="Arial Narrow" w:cs="Arial Narrow"/>
          <w:b/>
          <w:snapToGrid w:val="0"/>
          <w:sz w:val="22"/>
          <w:szCs w:val="22"/>
        </w:rPr>
        <w:t>O material didático só é entregue após quitação do mesmo.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14. 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15.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16.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17.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A Escola cobrará de seu Aluno ou responsável por danos em seu prédio e em seus aparelhos, bem como pelo material extraviado.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18.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para os cursos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 regulares, PPT, PPE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, jamais para material (conforme regras abaixo)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 e para o curso VIP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:</w:t>
      </w:r>
    </w:p>
    <w:p w:rsidR="00EB37D6" w:rsidRPr="00481313" w:rsidRDefault="00EB37D6" w:rsidP="00EB37D6">
      <w:pPr>
        <w:jc w:val="both"/>
        <w:rPr>
          <w:rFonts w:ascii="Arial Narrow" w:hAnsi="Arial Narrow" w:cs="Arial Narrow"/>
          <w:bCs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a) desconto por êxito: 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8D2F27">
        <w:rPr>
          <w:rFonts w:ascii="Arial Narrow" w:hAnsi="Arial Narrow" w:cs="Arial Narrow"/>
          <w:b/>
          <w:snapToGrid w:val="0"/>
          <w:sz w:val="22"/>
          <w:szCs w:val="22"/>
        </w:rPr>
        <w:t>. No caso de atraso no pagamento da parcela o desconto será anulado para aquela parcela em atraso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. Para descontos por êxito de 40% ou mais só é permitido dividir o curso em 4 parcelas. </w:t>
      </w:r>
      <w:r w:rsidRPr="008D2F27">
        <w:rPr>
          <w:rFonts w:ascii="Arial Narrow" w:hAnsi="Arial Narrow" w:cs="Arial Narrow"/>
          <w:b/>
          <w:snapToGrid w:val="0"/>
          <w:sz w:val="22"/>
          <w:szCs w:val="22"/>
        </w:rPr>
        <w:t>O aluno com desconto por êxito deve realizar pagamentos via boleto bancário;</w:t>
      </w:r>
      <w:r>
        <w:rPr>
          <w:rFonts w:ascii="Arial Narrow" w:hAnsi="Arial Narrow" w:cs="Arial Narrow"/>
          <w:b/>
          <w:snapToGrid w:val="0"/>
          <w:sz w:val="22"/>
          <w:szCs w:val="22"/>
        </w:rPr>
        <w:t xml:space="preserve"> </w:t>
      </w:r>
      <w:r>
        <w:rPr>
          <w:rFonts w:ascii="Arial Narrow" w:hAnsi="Arial Narrow" w:cs="Arial Narrow"/>
          <w:snapToGrid w:val="0"/>
          <w:sz w:val="22"/>
          <w:szCs w:val="2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EB37D6" w:rsidRPr="00065450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>
        <w:rPr>
          <w:rFonts w:ascii="Arial Narrow" w:hAnsi="Arial Narrow" w:cs="Arial Narrow"/>
          <w:b/>
          <w:bCs/>
          <w:snapToGrid w:val="0"/>
          <w:sz w:val="22"/>
          <w:szCs w:val="22"/>
        </w:rPr>
        <w:t>b) desconto clube de vantagem</w:t>
      </w: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: 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 </w:t>
      </w:r>
      <w:r w:rsidRPr="008D2F27">
        <w:rPr>
          <w:rFonts w:ascii="Arial Narrow" w:hAnsi="Arial Narrow" w:cs="Arial Narrow"/>
          <w:b/>
          <w:snapToGrid w:val="0"/>
          <w:sz w:val="22"/>
          <w:szCs w:val="22"/>
        </w:rPr>
        <w:t>No caso de atraso no pagamento da parcela o desconto será anulado para aquela parcela em atraso</w:t>
      </w:r>
      <w:r>
        <w:rPr>
          <w:rFonts w:ascii="Arial Narrow" w:hAnsi="Arial Narrow" w:cs="Arial Narrow"/>
          <w:snapToGrid w:val="0"/>
          <w:sz w:val="22"/>
          <w:szCs w:val="22"/>
        </w:rPr>
        <w:t xml:space="preserve">. </w:t>
      </w:r>
      <w:r w:rsidRPr="00BC0873">
        <w:rPr>
          <w:rFonts w:ascii="Arial Narrow" w:hAnsi="Arial Narrow" w:cs="Arial Narrow"/>
          <w:b/>
          <w:snapToGrid w:val="0"/>
          <w:sz w:val="22"/>
          <w:szCs w:val="22"/>
        </w:rPr>
        <w:t>O aluno co</w:t>
      </w:r>
      <w:r>
        <w:rPr>
          <w:rFonts w:ascii="Arial Narrow" w:hAnsi="Arial Narrow" w:cs="Arial Narrow"/>
          <w:b/>
          <w:snapToGrid w:val="0"/>
          <w:sz w:val="22"/>
          <w:szCs w:val="22"/>
        </w:rPr>
        <w:t>m desconto do clube de vantagem</w:t>
      </w:r>
      <w:r w:rsidRPr="00BC0873">
        <w:rPr>
          <w:rFonts w:ascii="Arial Narrow" w:hAnsi="Arial Narrow" w:cs="Arial Narrow"/>
          <w:b/>
          <w:snapToGrid w:val="0"/>
          <w:sz w:val="22"/>
          <w:szCs w:val="22"/>
        </w:rPr>
        <w:t xml:space="preserve"> deve realizar pagamentos via boleto bancário;</w:t>
      </w:r>
      <w:r>
        <w:rPr>
          <w:rFonts w:ascii="Arial Narrow" w:hAnsi="Arial Narrow" w:cs="Arial Narrow"/>
          <w:b/>
          <w:snapToGrid w:val="0"/>
          <w:sz w:val="22"/>
          <w:szCs w:val="22"/>
        </w:rPr>
        <w:t xml:space="preserve"> </w:t>
      </w:r>
      <w:r>
        <w:rPr>
          <w:rFonts w:ascii="Arial Narrow" w:hAnsi="Arial Narrow" w:cs="Arial Narrow"/>
          <w:snapToGrid w:val="0"/>
          <w:sz w:val="22"/>
          <w:szCs w:val="2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c) desconto de família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</w:t>
      </w:r>
      <w:r>
        <w:rPr>
          <w:rFonts w:ascii="Arial Narrow" w:hAnsi="Arial Narrow" w:cs="Arial Narrow"/>
          <w:snapToGrid w:val="0"/>
          <w:sz w:val="22"/>
          <w:szCs w:val="22"/>
        </w:rPr>
        <w:t>o Aluno remanescente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;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b/>
          <w:bCs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d) desconto de segundo curso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regular;</w:t>
      </w:r>
    </w:p>
    <w:p w:rsidR="00EB37D6" w:rsidRPr="002D40A8" w:rsidRDefault="00EB37D6" w:rsidP="00EB37D6">
      <w:pPr>
        <w:jc w:val="both"/>
        <w:rPr>
          <w:rFonts w:ascii="Arial Narrow" w:hAnsi="Arial Narrow" w:cs="Arial Narrow"/>
          <w:bCs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e) </w:t>
      </w:r>
      <w:r>
        <w:rPr>
          <w:rFonts w:ascii="Arial Narrow" w:hAnsi="Arial Narrow" w:cs="Arial Narrow"/>
          <w:b/>
          <w:bCs/>
          <w:snapToGrid w:val="0"/>
          <w:sz w:val="22"/>
          <w:szCs w:val="22"/>
        </w:rPr>
        <w:t xml:space="preserve">desconto pagamento à vista: </w:t>
      </w:r>
      <w:r>
        <w:rPr>
          <w:rFonts w:ascii="Arial Narrow" w:hAnsi="Arial Narrow" w:cs="Arial Narrow"/>
          <w:bCs/>
          <w:snapToGrid w:val="0"/>
          <w:sz w:val="22"/>
          <w:szCs w:val="22"/>
        </w:rPr>
        <w:t>é concedido 5% de desconto sobre o custo total do curso quando este é pago à vista;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19.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não são cumulativos. </w:t>
      </w:r>
    </w:p>
    <w:p w:rsidR="00EB37D6" w:rsidRPr="00925A47" w:rsidRDefault="00EB37D6" w:rsidP="00EB37D6">
      <w:pPr>
        <w:pStyle w:val="BodyText"/>
        <w:rPr>
          <w:rFonts w:cs="Arial Narrow"/>
          <w:sz w:val="22"/>
          <w:szCs w:val="22"/>
        </w:rPr>
      </w:pPr>
      <w:r w:rsidRPr="00925A47">
        <w:rPr>
          <w:rFonts w:cs="Arial Narrow"/>
          <w:b/>
          <w:bCs/>
          <w:sz w:val="22"/>
          <w:szCs w:val="22"/>
        </w:rPr>
        <w:t>20</w:t>
      </w:r>
      <w:r w:rsidRPr="00925A47">
        <w:rPr>
          <w:rFonts w:cs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B37D6" w:rsidRPr="00925A47" w:rsidRDefault="00EB37D6" w:rsidP="00EB37D6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napToGrid w:val="0"/>
          <w:sz w:val="22"/>
          <w:szCs w:val="22"/>
        </w:rPr>
        <w:t>21.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O Aluno de </w:t>
      </w:r>
      <w:r w:rsidRPr="00925A47">
        <w:rPr>
          <w:rFonts w:ascii="Arial Narrow" w:hAnsi="Arial Narrow" w:cs="Arial Narrow"/>
          <w:i/>
          <w:iCs/>
          <w:snapToGrid w:val="0"/>
          <w:sz w:val="22"/>
          <w:szCs w:val="22"/>
        </w:rPr>
        <w:t xml:space="preserve">Focus 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>(inglês)</w:t>
      </w:r>
      <w:r w:rsidRPr="00925A47">
        <w:rPr>
          <w:rFonts w:ascii="Arial Narrow" w:hAnsi="Arial Narrow" w:cs="Arial Narrow"/>
          <w:i/>
          <w:iCs/>
          <w:snapToGrid w:val="0"/>
          <w:sz w:val="22"/>
          <w:szCs w:val="22"/>
        </w:rPr>
        <w:t xml:space="preserve"> e Espanhol </w:t>
      </w:r>
      <w:proofErr w:type="spellStart"/>
      <w:r w:rsidRPr="00925A47">
        <w:rPr>
          <w:rFonts w:ascii="Arial Narrow" w:hAnsi="Arial Narrow" w:cs="Arial Narrow"/>
          <w:i/>
          <w:iCs/>
          <w:snapToGrid w:val="0"/>
          <w:sz w:val="22"/>
          <w:szCs w:val="22"/>
        </w:rPr>
        <w:t>con</w:t>
      </w:r>
      <w:proofErr w:type="spellEnd"/>
      <w:r w:rsidRPr="00925A47">
        <w:rPr>
          <w:rFonts w:ascii="Arial Narrow" w:hAnsi="Arial Narrow" w:cs="Arial Narrow"/>
          <w:i/>
          <w:iCs/>
          <w:snapToGrid w:val="0"/>
          <w:sz w:val="22"/>
          <w:szCs w:val="22"/>
        </w:rPr>
        <w:t xml:space="preserve"> ñ 5</w:t>
      </w:r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(espanhol) - cursos preparatórios para o Exame Final, cuja aprovação é requisito para emissão de Certificado de Conclusão do Curso - deve ter 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freqüência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Examination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” e “Fisk 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Proficiency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>” (inglês) e “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Prueba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925A47">
        <w:rPr>
          <w:rFonts w:ascii="Arial Narrow" w:hAnsi="Arial Narrow" w:cs="Arial Narrow"/>
          <w:snapToGrid w:val="0"/>
          <w:sz w:val="22"/>
          <w:szCs w:val="22"/>
        </w:rPr>
        <w:t>Proficiency</w:t>
      </w:r>
      <w:proofErr w:type="spellEnd"/>
      <w:r w:rsidRPr="00925A47">
        <w:rPr>
          <w:rFonts w:ascii="Arial Narrow" w:hAnsi="Arial Narrow" w:cs="Arial Narrow"/>
          <w:snapToGrid w:val="0"/>
          <w:sz w:val="22"/>
          <w:szCs w:val="22"/>
        </w:rPr>
        <w:t>, o Aluno deverá, ainda, pagar a taxa correspondente.</w:t>
      </w:r>
    </w:p>
    <w:p w:rsidR="00EB37D6" w:rsidRPr="00925A47" w:rsidRDefault="00EB37D6" w:rsidP="00EB37D6">
      <w:pPr>
        <w:pStyle w:val="BodyText2"/>
        <w:spacing w:line="240" w:lineRule="auto"/>
        <w:rPr>
          <w:rFonts w:ascii="Arial Narrow" w:hAnsi="Arial Narrow" w:cs="Arial Narrow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z w:val="22"/>
          <w:szCs w:val="22"/>
        </w:rPr>
        <w:t>22.</w:t>
      </w:r>
      <w:r w:rsidRPr="00925A47">
        <w:rPr>
          <w:rFonts w:ascii="Arial Narrow" w:hAnsi="Arial Narrow" w:cs="Arial Narrow"/>
          <w:sz w:val="22"/>
          <w:szCs w:val="22"/>
        </w:rPr>
        <w:t xml:space="preserve"> Não são permitidas a entrada e permanência de acompanhante em sala de aula</w:t>
      </w:r>
      <w:r>
        <w:rPr>
          <w:rFonts w:ascii="Arial Narrow" w:hAnsi="Arial Narrow" w:cs="Arial Narrow"/>
          <w:sz w:val="22"/>
          <w:szCs w:val="22"/>
        </w:rPr>
        <w:t>, inclusive pais e ou responsáveis</w:t>
      </w:r>
      <w:r w:rsidRPr="00925A47">
        <w:rPr>
          <w:rFonts w:ascii="Arial Narrow" w:hAnsi="Arial Narrow" w:cs="Arial Narrow"/>
          <w:sz w:val="22"/>
          <w:szCs w:val="22"/>
        </w:rPr>
        <w:t>.</w:t>
      </w:r>
    </w:p>
    <w:p w:rsidR="00EB37D6" w:rsidRPr="00925A47" w:rsidRDefault="00EB37D6" w:rsidP="00EB37D6">
      <w:pPr>
        <w:pStyle w:val="BodyText2"/>
        <w:spacing w:line="240" w:lineRule="auto"/>
        <w:rPr>
          <w:rFonts w:ascii="Arial Narrow" w:hAnsi="Arial Narrow" w:cs="Arial Narrow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z w:val="22"/>
          <w:szCs w:val="22"/>
        </w:rPr>
        <w:t xml:space="preserve">23. </w:t>
      </w:r>
      <w:r w:rsidRPr="00925A47">
        <w:rPr>
          <w:rFonts w:ascii="Arial Narrow" w:hAnsi="Arial Narrow" w:cs="Arial Narrow"/>
          <w:sz w:val="22"/>
          <w:szCs w:val="22"/>
        </w:rPr>
        <w:t>A tolerância máxima para o Aluno entrar em sala de aula será de até 15 (quinze) minutos após o início da aula.</w:t>
      </w:r>
    </w:p>
    <w:p w:rsidR="00EB37D6" w:rsidRPr="00925A47" w:rsidRDefault="00EB37D6" w:rsidP="00EB37D6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z w:val="22"/>
          <w:szCs w:val="22"/>
        </w:rPr>
        <w:t>24</w:t>
      </w:r>
      <w:r w:rsidRPr="00925A47">
        <w:rPr>
          <w:rFonts w:ascii="Arial Narrow" w:hAnsi="Arial Narrow" w:cs="Arial Narrow"/>
          <w:sz w:val="22"/>
          <w:szCs w:val="2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EB37D6" w:rsidRDefault="00EB37D6" w:rsidP="00EB37D6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z w:val="22"/>
          <w:szCs w:val="22"/>
        </w:rPr>
        <w:t>25</w:t>
      </w:r>
      <w:r w:rsidRPr="00925A47">
        <w:rPr>
          <w:rFonts w:ascii="Arial Narrow" w:hAnsi="Arial Narrow" w:cs="Arial Narrow"/>
          <w:sz w:val="22"/>
          <w:szCs w:val="22"/>
        </w:rPr>
        <w:t>. Os horários de Learning Center (laboratório) são oferecidos pela escola e podem ser alterados a qualquer momento</w:t>
      </w:r>
      <w:r>
        <w:rPr>
          <w:rFonts w:ascii="Arial Narrow" w:hAnsi="Arial Narrow" w:cs="Arial Narrow"/>
          <w:sz w:val="22"/>
          <w:szCs w:val="22"/>
        </w:rPr>
        <w:t xml:space="preserve"> (seguindo regras do Contrato cláusula primeira parágrafo 1)</w:t>
      </w:r>
      <w:r w:rsidRPr="00925A47">
        <w:rPr>
          <w:rFonts w:ascii="Arial Narrow" w:hAnsi="Arial Narrow" w:cs="Arial Narrow"/>
          <w:sz w:val="22"/>
          <w:szCs w:val="22"/>
        </w:rPr>
        <w:t>. Aluno tem direito de fazer 1(uma) sessão por semana sem custo adicional.</w:t>
      </w:r>
      <w:r>
        <w:rPr>
          <w:rFonts w:ascii="Arial Narrow" w:hAnsi="Arial Narrow" w:cs="Arial Narrow"/>
          <w:sz w:val="22"/>
          <w:szCs w:val="22"/>
        </w:rPr>
        <w:t xml:space="preserve"> </w:t>
      </w:r>
    </w:p>
    <w:p w:rsidR="00EB37D6" w:rsidRPr="00925A47" w:rsidRDefault="00EB37D6" w:rsidP="00EB37D6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22"/>
          <w:szCs w:val="22"/>
        </w:rPr>
      </w:pPr>
      <w:r w:rsidRPr="00492289">
        <w:rPr>
          <w:rFonts w:ascii="Arial Narrow" w:hAnsi="Arial Narrow" w:cs="Arial Narrow"/>
          <w:b/>
          <w:sz w:val="22"/>
          <w:szCs w:val="22"/>
        </w:rPr>
        <w:lastRenderedPageBreak/>
        <w:t>26</w:t>
      </w:r>
      <w:r>
        <w:rPr>
          <w:rFonts w:ascii="Arial Narrow" w:hAnsi="Arial Narrow" w:cs="Arial Narrow"/>
          <w:sz w:val="22"/>
          <w:szCs w:val="22"/>
        </w:rPr>
        <w:t xml:space="preserve">. Os horários de </w:t>
      </w:r>
      <w:proofErr w:type="spellStart"/>
      <w:r>
        <w:rPr>
          <w:rFonts w:ascii="Arial Narrow" w:hAnsi="Arial Narrow" w:cs="Arial Narrow"/>
          <w:sz w:val="22"/>
          <w:szCs w:val="22"/>
        </w:rPr>
        <w:t>Complementary</w:t>
      </w:r>
      <w:proofErr w:type="spellEnd"/>
      <w:r>
        <w:rPr>
          <w:rFonts w:ascii="Arial Narrow" w:hAnsi="Arial Narrow" w:cs="Arial Narrow"/>
          <w:sz w:val="22"/>
          <w:szCs w:val="22"/>
        </w:rPr>
        <w:t xml:space="preserve"> Material – para alunos que realizam este tipo de reforço- são fixos e há multa em caso de falta (seguindo regras do Contrato cláusula primeira parágrafo 1)</w:t>
      </w:r>
    </w:p>
    <w:p w:rsidR="00EB37D6" w:rsidRPr="00266C7C" w:rsidRDefault="00EB37D6" w:rsidP="00EB37D6">
      <w:pPr>
        <w:pStyle w:val="ListaColorida-nfase11"/>
        <w:ind w:left="0"/>
        <w:jc w:val="both"/>
        <w:rPr>
          <w:rFonts w:ascii="Arial Narrow" w:hAnsi="Arial Narrow" w:cs="Arial Narrow"/>
          <w:sz w:val="22"/>
          <w:szCs w:val="22"/>
        </w:rPr>
      </w:pPr>
      <w:r w:rsidRPr="00925A47">
        <w:rPr>
          <w:rFonts w:ascii="Arial Narrow" w:hAnsi="Arial Narrow" w:cs="Arial Narrow"/>
          <w:b/>
          <w:bCs/>
          <w:sz w:val="22"/>
          <w:szCs w:val="22"/>
        </w:rPr>
        <w:t>2</w:t>
      </w:r>
      <w:r>
        <w:rPr>
          <w:rFonts w:ascii="Arial Narrow" w:hAnsi="Arial Narrow" w:cs="Arial Narrow"/>
          <w:b/>
          <w:bCs/>
          <w:sz w:val="22"/>
          <w:szCs w:val="22"/>
        </w:rPr>
        <w:t>7</w:t>
      </w:r>
      <w:r w:rsidRPr="00925A47">
        <w:rPr>
          <w:rFonts w:ascii="Arial Narrow" w:hAnsi="Arial Narrow" w:cs="Arial Narrow"/>
          <w:sz w:val="22"/>
          <w:szCs w:val="22"/>
        </w:rPr>
        <w:t xml:space="preserve">. </w:t>
      </w:r>
      <w:r>
        <w:rPr>
          <w:rFonts w:ascii="Arial Narrow" w:hAnsi="Arial Narrow" w:cs="Arial Narrow"/>
          <w:sz w:val="22"/>
          <w:szCs w:val="22"/>
        </w:rPr>
        <w:t xml:space="preserve">Não há possibilidade de reposição de aula sem custo, nem com atestado e nem com declaração. </w:t>
      </w:r>
      <w:r w:rsidRPr="001B175B">
        <w:rPr>
          <w:rFonts w:ascii="Arial Narrow" w:hAnsi="Arial Narrow" w:cs="Arial Narrow"/>
          <w:b/>
          <w:sz w:val="22"/>
          <w:szCs w:val="22"/>
        </w:rPr>
        <w:t>ATESTADO NÃO ABATE A FALTA.</w:t>
      </w:r>
    </w:p>
    <w:p w:rsidR="00EB37D6" w:rsidRDefault="00EB37D6" w:rsidP="00EB37D6">
      <w:pPr>
        <w:pStyle w:val="ListaColorida-nfase11"/>
        <w:ind w:left="0"/>
        <w:jc w:val="both"/>
        <w:rPr>
          <w:rFonts w:ascii="Arial Narrow" w:hAnsi="Arial Narrow" w:cs="Arial Narrow"/>
          <w:sz w:val="22"/>
          <w:szCs w:val="22"/>
        </w:rPr>
      </w:pPr>
      <w:r w:rsidRPr="00266C7C">
        <w:rPr>
          <w:rFonts w:ascii="Arial Narrow" w:hAnsi="Arial Narrow" w:cs="Arial Narrow"/>
          <w:b/>
          <w:bCs/>
          <w:sz w:val="22"/>
          <w:szCs w:val="22"/>
        </w:rPr>
        <w:t>2</w:t>
      </w:r>
      <w:r>
        <w:rPr>
          <w:rFonts w:ascii="Arial Narrow" w:hAnsi="Arial Narrow" w:cs="Arial Narrow"/>
          <w:b/>
          <w:bCs/>
          <w:sz w:val="22"/>
          <w:szCs w:val="22"/>
        </w:rPr>
        <w:t>8</w:t>
      </w:r>
      <w:r w:rsidRPr="00266C7C">
        <w:rPr>
          <w:rFonts w:ascii="Arial Narrow" w:hAnsi="Arial Narrow" w:cs="Arial Narrow"/>
          <w:sz w:val="22"/>
          <w:szCs w:val="22"/>
        </w:rPr>
        <w:t>. Nos estágios com avaliação formal: caso o aluno faça sua matrícula</w:t>
      </w:r>
      <w:r w:rsidRPr="00925A47">
        <w:rPr>
          <w:rFonts w:ascii="Arial Narrow" w:hAnsi="Arial Narrow" w:cs="Arial Narrow"/>
          <w:sz w:val="22"/>
          <w:szCs w:val="22"/>
        </w:rPr>
        <w:t xml:space="preserve"> após o início das aulas de seu estágio terá direito a reposição sem custo adicional, porém em caso de falta nas reposições não serão agendadas novas aulas, exceto em caso de apresentação de atestado médico</w:t>
      </w:r>
      <w:r>
        <w:rPr>
          <w:rFonts w:ascii="Arial Narrow" w:hAnsi="Arial Narrow" w:cs="Arial Narrow"/>
          <w:sz w:val="22"/>
          <w:szCs w:val="22"/>
        </w:rPr>
        <w:t>. N</w:t>
      </w:r>
      <w:r w:rsidRPr="00925A47">
        <w:rPr>
          <w:rFonts w:ascii="Arial Narrow" w:hAnsi="Arial Narrow" w:cs="Arial Narrow"/>
          <w:sz w:val="22"/>
          <w:szCs w:val="22"/>
        </w:rPr>
        <w:t>os estágios sem avaliação formal: caso o aluno faça sua matrícula após o início das aulas não serão realizadas reposições, mas será abatida a(s) parcelas(s) das aulas que perdeu</w:t>
      </w:r>
      <w:r>
        <w:rPr>
          <w:rFonts w:ascii="Arial Narrow" w:hAnsi="Arial Narrow" w:cs="Arial Narrow"/>
          <w:sz w:val="22"/>
          <w:szCs w:val="22"/>
        </w:rPr>
        <w:t>.</w:t>
      </w:r>
    </w:p>
    <w:p w:rsidR="00EB37D6" w:rsidRPr="00925A47" w:rsidRDefault="00EB37D6" w:rsidP="00EB37D6">
      <w:pPr>
        <w:pStyle w:val="ListaColorida-nfase11"/>
        <w:ind w:left="0"/>
        <w:jc w:val="both"/>
        <w:rPr>
          <w:rFonts w:ascii="Arial Narrow" w:hAnsi="Arial Narrow" w:cs="Arial Narrow"/>
          <w:sz w:val="22"/>
          <w:szCs w:val="22"/>
        </w:rPr>
      </w:pPr>
      <w:r w:rsidRPr="00D81F38">
        <w:rPr>
          <w:rFonts w:ascii="Arial Narrow" w:hAnsi="Arial Narrow" w:cs="Arial Narrow"/>
          <w:b/>
          <w:sz w:val="22"/>
          <w:szCs w:val="22"/>
        </w:rPr>
        <w:t>29</w:t>
      </w:r>
      <w:r>
        <w:rPr>
          <w:rFonts w:ascii="Arial Narrow" w:hAnsi="Arial Narrow" w:cs="Arial Narrow"/>
          <w:sz w:val="22"/>
          <w:szCs w:val="22"/>
        </w:rPr>
        <w:t xml:space="preserve">. </w:t>
      </w:r>
      <w:r w:rsidRPr="001B175B">
        <w:rPr>
          <w:rFonts w:ascii="Arial Narrow" w:hAnsi="Arial Narrow" w:cs="Arial Narrow"/>
          <w:b/>
          <w:sz w:val="22"/>
          <w:szCs w:val="22"/>
        </w:rPr>
        <w:t>HORÁRIO DE ATENDIMENTO DA SECRETARIA: DE SEGUNDA A QUINTA DAS 9:00 ÀS 20:30. ÀS SEXTAS DAS 9:00 ÀS 20:00 E AOS SÁBADOS DAS 8:00 ÀS 12:30.</w:t>
      </w:r>
    </w:p>
    <w:p w:rsidR="00EB37D6" w:rsidRDefault="00EB37D6" w:rsidP="00EB37D6"/>
    <w:p w:rsidR="00F71539" w:rsidRPr="001B2395" w:rsidRDefault="00F71539" w:rsidP="00F71539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37D6" w:rsidRDefault="00EB37D6">
      <w:r>
        <w:separator/>
      </w:r>
    </w:p>
  </w:endnote>
  <w:endnote w:type="continuationSeparator" w:id="0">
    <w:p w:rsidR="00EB37D6" w:rsidRDefault="00EB37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37D6" w:rsidRDefault="00EB37D6">
      <w:r>
        <w:separator/>
      </w:r>
    </w:p>
  </w:footnote>
  <w:footnote w:type="continuationSeparator" w:id="0">
    <w:p w:rsidR="00EB37D6" w:rsidRDefault="00EB37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37D6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B37D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2016.dotx</Template>
  <TotalTime>2</TotalTime>
  <Pages>5</Pages>
  <Words>3204</Words>
  <Characters>18265</Characters>
  <Application>Microsoft Macintosh Word</Application>
  <DocSecurity>0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2017-10-19T21:11:00Z</dcterms:created>
  <dcterms:modified xsi:type="dcterms:W3CDTF">2017-10-19T21:13:00Z</dcterms:modified>
</cp:coreProperties>
</file>