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52EBCC" w14:textId="77777777"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 wp14:anchorId="4F444802" wp14:editId="098B669F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4E2CFD60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42458" w:rsidRPr="0084245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F0126EA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  <w:r w:rsidR="00841BCA">
        <w:rPr>
          <w:rFonts w:ascii="Arial Narrow" w:hAnsi="Arial Narrow" w:cs="Shruti"/>
          <w:b/>
        </w:rPr>
        <w:t>- 1</w:t>
      </w:r>
      <w:r w:rsidR="00841BCA" w:rsidRPr="00841BCA">
        <w:rPr>
          <w:rFonts w:ascii="Arial Narrow" w:hAnsi="Arial Narrow" w:cs="Shruti"/>
          <w:b/>
          <w:vertAlign w:val="superscript"/>
        </w:rPr>
        <w:t>O</w:t>
      </w:r>
      <w:r w:rsidR="00841BCA">
        <w:rPr>
          <w:rFonts w:ascii="Arial Narrow" w:hAnsi="Arial Narrow" w:cs="Shruti"/>
          <w:b/>
        </w:rPr>
        <w:t xml:space="preserve"> SEMESTRE 2021</w:t>
      </w:r>
    </w:p>
    <w:p w14:paraId="5A3EAD15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245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245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245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245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182E2CF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43F36C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1ADE300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E471E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F3699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268D2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4245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4245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103414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EC2EB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C8E7D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73EAC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02471B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96EB1D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A99FE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4686B7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EF621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92C62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C7952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245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245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6B32AE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82B3DE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B3B297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B2573B" w14:textId="77777777"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C9313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47239C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1FCB4E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C74FC4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245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245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344C09B7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641D8087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5AD8AD1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74EA00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4245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3141E701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4847E582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3C8565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D62D02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089A435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B6D501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A70742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1CE34BC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EC9EE42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C62B46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245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4245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476F958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03486171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0ACECF92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FDCB44" w14:textId="77777777"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ocorrerá anualmente no mês de janeiro. Os estágios subseqüentes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>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r w:rsidR="001620B4">
        <w:rPr>
          <w:rFonts w:ascii="Arial Narrow" w:hAnsi="Arial Narrow"/>
          <w:bCs/>
          <w:sz w:val="20"/>
          <w:szCs w:val="20"/>
        </w:rPr>
        <w:t>Clear Speech, Conversação, Nuevo Recreo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4245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14:paraId="356BB527" w14:textId="77777777"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14:paraId="00117256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14:paraId="385C0690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3D749A6E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D554674" w14:textId="77777777"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B7C977A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5CBD3C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78926F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23A8436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92F457A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589187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77D2B9C" w14:textId="77777777"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07FEBC25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52847AF5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14:paraId="3F6DE697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14:paraId="763403AC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447DCF00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97B1409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1BC595C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1BD122F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D6F8757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AA7EE85" w14:textId="77777777"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7763CF6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5E0D5845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14:paraId="41004408" w14:textId="77777777" w:rsidR="00841BCA" w:rsidRPr="004C5A19" w:rsidRDefault="00841BCA" w:rsidP="00841BCA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423EAF23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79D1AF72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iBT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,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7C44B188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14:paraId="725B97D4" w14:textId="77777777" w:rsidR="00841BCA" w:rsidRDefault="00841BCA" w:rsidP="00841BCA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14:paraId="3EDC8FBC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2E82F28B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r w:rsidRPr="00020E6E">
        <w:rPr>
          <w:rFonts w:ascii="Arial Narrow" w:hAnsi="Arial Narrow" w:cs="Arial Narrow"/>
          <w:bCs/>
          <w:sz w:val="12"/>
          <w:szCs w:val="12"/>
        </w:rPr>
        <w:t>Toddlers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>Focus  semestral: 45- 50h h (cada)- caso algum destes estágios tenha a necessidade de ser anual basta dobrar a carga horária; Proficiency: 90- 95h; Conversation: não há carga horário especificada; Speed 1/2/3 45-50h (cada livro); Clear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709F90C4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48199FA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6AFCDF83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0217A0AD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5F7BB887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28630F47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7B4DE76A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76B3B86D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14:paraId="67B73597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7A8FD5C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14:paraId="7B08C05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19C747BC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14:paraId="0D17BC76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62A5A11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14:paraId="07216E8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14:paraId="289A3152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E62EF6E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7488243A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5E2BA0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0607B39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7080F31A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14:paraId="1DFB3172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48A4A5C6" w14:textId="77777777" w:rsidR="00841BCA" w:rsidRPr="004C5A19" w:rsidRDefault="00841BCA" w:rsidP="00841BC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6F788215" w14:textId="77777777" w:rsidR="00841BCA" w:rsidRPr="004C5A19" w:rsidRDefault="00841BCA" w:rsidP="00841BC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7D2341B5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14:paraId="4C9CB41D" w14:textId="77777777" w:rsidR="00841BCA" w:rsidRPr="004C5A19" w:rsidRDefault="00841BCA" w:rsidP="00841BCA">
      <w:pPr>
        <w:pStyle w:val="Corpodetexto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2B6A403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(inglês) e “Prueba Final” (espanhol) o Aluno deve estar frequentando o curso regularmente. </w:t>
      </w:r>
    </w:p>
    <w:p w14:paraId="23BEDB03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6BE4C659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429A3061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303ED062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14:paraId="74CCFC97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14:paraId="77032783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4F0FB3C4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287044B1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14:paraId="7607EFA6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digitalmente), agendamento de atividades extras (Learning Center) e boletos.</w:t>
      </w:r>
    </w:p>
    <w:p w14:paraId="298199BC" w14:textId="77777777" w:rsidR="00841BCA" w:rsidRPr="003539B2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14:paraId="6BF38076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77940D6C" w14:textId="77777777" w:rsidR="00841BCA" w:rsidRPr="004C5A19" w:rsidRDefault="00841BCA" w:rsidP="00841BCA">
      <w:pPr>
        <w:rPr>
          <w:sz w:val="12"/>
          <w:szCs w:val="12"/>
        </w:rPr>
      </w:pPr>
    </w:p>
    <w:p w14:paraId="05D3F16F" w14:textId="77777777" w:rsidR="00841BCA" w:rsidRPr="004C5A19" w:rsidRDefault="00841BCA" w:rsidP="00841BCA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2EE1D2EB" w14:textId="77777777" w:rsidR="00841BCA" w:rsidRPr="004C5A19" w:rsidRDefault="00841BCA" w:rsidP="00841BC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28653F90" w14:textId="77777777" w:rsidR="00F71539" w:rsidRPr="004C5A19" w:rsidRDefault="00F71539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A860B28" w14:textId="77777777" w:rsidR="00A66EF0" w:rsidRDefault="00A66EF0">
      <w:r>
        <w:separator/>
      </w:r>
    </w:p>
  </w:endnote>
  <w:endnote w:type="continuationSeparator" w:id="0">
    <w:p w14:paraId="37731673" w14:textId="77777777" w:rsidR="00A66EF0" w:rsidRDefault="00A66E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EA6ACE" w14:textId="77777777" w:rsidR="00A66EF0" w:rsidRDefault="00A66EF0">
      <w:r>
        <w:separator/>
      </w:r>
    </w:p>
  </w:footnote>
  <w:footnote w:type="continuationSeparator" w:id="0">
    <w:p w14:paraId="4FCA4EF8" w14:textId="77777777" w:rsidR="00A66EF0" w:rsidRDefault="00A66E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2458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033DC"/>
    <w:rsid w:val="00841BCA"/>
    <w:rsid w:val="00842458"/>
    <w:rsid w:val="00876374"/>
    <w:rsid w:val="00984C3B"/>
    <w:rsid w:val="0099053A"/>
    <w:rsid w:val="009D0A9A"/>
    <w:rsid w:val="00A20E11"/>
    <w:rsid w:val="00A3526E"/>
    <w:rsid w:val="00A66EF0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BF0652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F7C9A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Boituva 2021</Template>
  <TotalTime>1</TotalTime>
  <Pages>3</Pages>
  <Words>3700</Words>
  <Characters>19983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2011-12-08T12:53:00Z</cp:lastPrinted>
  <dcterms:created xsi:type="dcterms:W3CDTF">2020-12-21T20:13:00Z</dcterms:created>
  <dcterms:modified xsi:type="dcterms:W3CDTF">2020-12-21T20:14:00Z</dcterms:modified>
</cp:coreProperties>
</file>