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A3EDB">
      <w:pPr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0ABB" w:rsidRPr="004E0AB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0AB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0AB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0AB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0AB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7C54" w:rsidRDefault="00887C54" w:rsidP="00887C54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0AB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0AB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0AB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E0ABB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4E0ABB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4E0ABB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20FA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13407" w:rsidRPr="004968E0">
        <w:rPr>
          <w:rFonts w:ascii="Arial Narrow" w:hAnsi="Arial Narrow" w:cs="Shruti"/>
          <w:u w:val="single"/>
        </w:rPr>
        <w:fldChar w:fldCharType="begin"/>
      </w:r>
      <w:r w:rsidR="00A1340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13407" w:rsidRPr="004968E0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«OpcoesPagamento»</w:t>
      </w:r>
      <w:r w:rsidR="00A13407" w:rsidRPr="004968E0">
        <w:rPr>
          <w:rFonts w:ascii="Arial Narrow" w:hAnsi="Arial Narrow" w:cs="Shruti"/>
          <w:u w:val="single"/>
        </w:rPr>
        <w:fldChar w:fldCharType="end"/>
      </w:r>
      <w:r w:rsidR="00A13407">
        <w:rPr>
          <w:rFonts w:ascii="Arial Narrow" w:hAnsi="Arial Narrow" w:cs="Shruti"/>
        </w:rPr>
        <w:t xml:space="preserve"> </w:t>
      </w:r>
      <w:r w:rsidR="00A13407" w:rsidRPr="00F14B43">
        <w:rPr>
          <w:rFonts w:ascii="Arial Narrow" w:hAnsi="Arial Narrow" w:cs="Shruti"/>
        </w:rPr>
        <w:t xml:space="preserve"> </w:t>
      </w: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9020FA" w:rsidRDefault="00A13407" w:rsidP="00D20D91">
      <w:pPr>
        <w:jc w:val="both"/>
        <w:rPr>
          <w:rFonts w:ascii="Candara" w:hAnsi="Candara" w:cs="Shruti"/>
          <w:sz w:val="20"/>
          <w:szCs w:val="16"/>
        </w:rPr>
      </w:pPr>
      <w:r>
        <w:rPr>
          <w:rFonts w:ascii="Candara" w:hAnsi="Candara" w:cs="Shruti"/>
          <w:sz w:val="20"/>
          <w:szCs w:val="16"/>
        </w:rPr>
        <w:t xml:space="preserve">       </w:t>
      </w:r>
      <w:r w:rsidR="009020FA" w:rsidRPr="009020FA">
        <w:rPr>
          <w:rFonts w:ascii="Candara" w:hAnsi="Candara" w:cs="Shruti"/>
          <w:sz w:val="20"/>
          <w:szCs w:val="16"/>
        </w:rPr>
        <w:t>OBSERVAÇÃO:</w:t>
      </w:r>
      <w:r w:rsidR="009020FA">
        <w:rPr>
          <w:rFonts w:ascii="Candara" w:hAnsi="Candara" w:cs="Shruti"/>
          <w:sz w:val="20"/>
          <w:szCs w:val="16"/>
        </w:rPr>
        <w:t xml:space="preserve"> </w:t>
      </w:r>
      <w:r w:rsidR="009020FA">
        <w:rPr>
          <w:rFonts w:ascii="Candara" w:hAnsi="Candara" w:cs="Shruti"/>
          <w:sz w:val="20"/>
          <w:szCs w:val="16"/>
        </w:rPr>
        <w:fldChar w:fldCharType="begin"/>
      </w:r>
      <w:r w:rsidR="009020FA">
        <w:rPr>
          <w:rFonts w:ascii="Candara" w:hAnsi="Candara" w:cs="Shruti"/>
          <w:sz w:val="20"/>
          <w:szCs w:val="16"/>
        </w:rPr>
        <w:instrText xml:space="preserve"> MERGEFIELD  observacao  \* MERGEFORMAT </w:instrText>
      </w:r>
      <w:r w:rsidR="009020FA">
        <w:rPr>
          <w:rFonts w:ascii="Candara" w:hAnsi="Candara" w:cs="Shruti"/>
          <w:sz w:val="20"/>
          <w:szCs w:val="16"/>
        </w:rPr>
        <w:fldChar w:fldCharType="separate"/>
      </w:r>
      <w:r w:rsidR="004E0ABB">
        <w:rPr>
          <w:rFonts w:ascii="Candara" w:hAnsi="Candara" w:cs="Shruti"/>
          <w:sz w:val="20"/>
          <w:szCs w:val="16"/>
        </w:rPr>
        <w:fldChar w:fldCharType="begin"/>
      </w:r>
      <w:r w:rsidR="004E0ABB">
        <w:rPr>
          <w:rFonts w:ascii="Candara" w:hAnsi="Candara" w:cs="Shruti"/>
          <w:sz w:val="20"/>
          <w:szCs w:val="16"/>
        </w:rPr>
        <w:instrText xml:space="preserve"> MERGEFIELD  Observacao  \* MERGEFORMAT </w:instrText>
      </w:r>
      <w:r w:rsidR="004E0ABB">
        <w:rPr>
          <w:rFonts w:ascii="Candara" w:hAnsi="Candara" w:cs="Shruti"/>
          <w:sz w:val="20"/>
          <w:szCs w:val="16"/>
        </w:rPr>
        <w:fldChar w:fldCharType="separate"/>
      </w:r>
      <w:r w:rsidR="004E0ABB">
        <w:rPr>
          <w:rFonts w:ascii="Candara" w:hAnsi="Candara" w:cs="Shruti"/>
          <w:noProof/>
          <w:sz w:val="20"/>
          <w:szCs w:val="16"/>
        </w:rPr>
        <w:t>«Observacao»</w:t>
      </w:r>
      <w:r w:rsidR="004E0ABB">
        <w:rPr>
          <w:rFonts w:ascii="Candara" w:hAnsi="Candara" w:cs="Shruti"/>
          <w:sz w:val="20"/>
          <w:szCs w:val="16"/>
        </w:rPr>
        <w:fldChar w:fldCharType="end"/>
      </w:r>
      <w:r w:rsidR="009020FA">
        <w:rPr>
          <w:rFonts w:ascii="Candara" w:hAnsi="Candara" w:cs="Shruti"/>
          <w:sz w:val="20"/>
          <w:szCs w:val="16"/>
        </w:rPr>
        <w:fldChar w:fldCharType="end"/>
      </w:r>
    </w:p>
    <w:p w:rsidR="00A13407" w:rsidRDefault="00A13407" w:rsidP="00D20D91">
      <w:pPr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9020FA" w:rsidRDefault="009020FA" w:rsidP="00D20D91">
      <w:pPr>
        <w:jc w:val="both"/>
        <w:rPr>
          <w:rFonts w:ascii="Arial Narrow" w:hAnsi="Arial Narrow" w:cs="Shruti"/>
          <w:sz w:val="16"/>
          <w:szCs w:val="16"/>
        </w:rPr>
      </w:pPr>
    </w:p>
    <w:p w:rsidR="00092952" w:rsidRPr="002975D4" w:rsidRDefault="00092952" w:rsidP="00D20D91">
      <w:pPr>
        <w:jc w:val="both"/>
        <w:rPr>
          <w:rFonts w:ascii="Arial Narrow" w:hAnsi="Arial Narrow" w:cs="Shruti"/>
        </w:rPr>
      </w:pPr>
    </w:p>
    <w:p w:rsidR="002837F7" w:rsidRPr="002975D4" w:rsidRDefault="00BB5F70" w:rsidP="002837F7">
      <w:pPr>
        <w:jc w:val="both"/>
        <w:rPr>
          <w:rFonts w:ascii="Arial Narrow" w:hAnsi="Arial Narrow"/>
        </w:rPr>
      </w:pPr>
      <w:r w:rsidRPr="002975D4">
        <w:rPr>
          <w:rFonts w:ascii="Arial Narrow" w:hAnsi="Arial Narrow"/>
          <w:b/>
        </w:rPr>
        <w:t>CLÁUSULA PRIMEIRA-OBJETO</w:t>
      </w:r>
      <w:r w:rsidRPr="002975D4">
        <w:rPr>
          <w:rFonts w:ascii="Arial Narrow" w:hAnsi="Arial Narrow"/>
          <w:bCs/>
        </w:rPr>
        <w:t xml:space="preserve">: Este </w:t>
      </w:r>
      <w:r w:rsidRPr="002975D4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declara concordar e ter prévio conhecimento.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 xml:space="preserve">1º- </w:t>
      </w:r>
      <w:r w:rsidRPr="002975D4">
        <w:rPr>
          <w:rFonts w:ascii="Arial Narrow" w:hAnsi="Arial Narrow"/>
        </w:rPr>
        <w:t>Os valores estabelecidos neste contrato não abrangem</w:t>
      </w:r>
      <w:r w:rsidR="00574B60" w:rsidRPr="002975D4">
        <w:rPr>
          <w:rFonts w:ascii="Arial Narrow" w:hAnsi="Arial Narrow"/>
        </w:rPr>
        <w:t xml:space="preserve"> as </w:t>
      </w:r>
      <w:r w:rsidRPr="002975D4">
        <w:rPr>
          <w:rFonts w:ascii="Arial Narrow" w:hAnsi="Arial Narrow"/>
        </w:rPr>
        <w:t xml:space="preserve">demais taxas determinadas </w:t>
      </w:r>
      <w:r w:rsidR="00753DEE" w:rsidRPr="002975D4">
        <w:rPr>
          <w:rFonts w:ascii="Arial Narrow" w:hAnsi="Arial Narrow"/>
        </w:rPr>
        <w:t xml:space="preserve">pela Escola além das </w:t>
      </w:r>
      <w:r w:rsidR="00574B60" w:rsidRPr="002975D4">
        <w:rPr>
          <w:rFonts w:ascii="Arial Narrow" w:hAnsi="Arial Narrow"/>
        </w:rPr>
        <w:t>mensalidades</w:t>
      </w:r>
      <w:r w:rsidR="00753DEE" w:rsidRPr="002975D4">
        <w:rPr>
          <w:rFonts w:ascii="Arial Narrow" w:hAnsi="Arial Narrow"/>
        </w:rPr>
        <w:t xml:space="preserve">. </w:t>
      </w:r>
      <w:r w:rsidRPr="002975D4">
        <w:rPr>
          <w:rFonts w:ascii="Arial Narrow" w:hAnsi="Arial Narrow"/>
          <w:b/>
          <w:bCs/>
        </w:rPr>
        <w:t>CLÁUSULA SEGUNDA–PAGAMENTO:</w:t>
      </w:r>
      <w:r w:rsidRPr="002975D4">
        <w:rPr>
          <w:rFonts w:ascii="Arial Narrow" w:hAnsi="Arial Narrow"/>
        </w:rPr>
        <w:t xml:space="preserve"> Pelos serviços ora contratados,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pagará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as </w:t>
      </w:r>
      <w:r w:rsidR="00574B60" w:rsidRPr="002975D4">
        <w:rPr>
          <w:rFonts w:ascii="Arial Narrow" w:hAnsi="Arial Narrow"/>
        </w:rPr>
        <w:t>mensalidades</w:t>
      </w:r>
      <w:r w:rsidRPr="002975D4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No caso de inadimplência </w:t>
      </w:r>
      <w:r w:rsidRPr="002975D4">
        <w:rPr>
          <w:rFonts w:ascii="Arial Narrow" w:hAnsi="Arial Narrow"/>
        </w:rPr>
        <w:lastRenderedPageBreak/>
        <w:t xml:space="preserve">do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sejam integralmente quitados.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 w:cs="Arial"/>
        </w:rPr>
        <w:t xml:space="preserve">Eventual atraso no pagamento de qualquer das </w:t>
      </w:r>
      <w:r w:rsidR="002A3EDB" w:rsidRPr="002975D4">
        <w:rPr>
          <w:rFonts w:ascii="Arial Narrow" w:hAnsi="Arial Narrow" w:cs="Arial"/>
        </w:rPr>
        <w:t>mensalidades</w:t>
      </w:r>
      <w:r w:rsidRPr="002975D4">
        <w:rPr>
          <w:rFonts w:ascii="Arial Narrow" w:hAnsi="Arial Narrow" w:cs="Arial"/>
        </w:rPr>
        <w:t xml:space="preserve"> acarretará na aplicação da multa de 2% (dois por cento) e deverá a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</w:rPr>
        <w:t xml:space="preserve"> efetuar o pagamento acrescido de juros e correção monetária. </w:t>
      </w:r>
      <w:r w:rsidRPr="002975D4">
        <w:rPr>
          <w:rFonts w:ascii="Arial Narrow" w:hAnsi="Arial Narrow" w:cs="Arial"/>
          <w:b/>
        </w:rPr>
        <w:t xml:space="preserve">§ 3º </w:t>
      </w:r>
      <w:r w:rsidRPr="002975D4">
        <w:rPr>
          <w:rFonts w:ascii="Arial Narrow" w:hAnsi="Arial Narrow" w:cs="Arial"/>
        </w:rPr>
        <w:t xml:space="preserve">- </w:t>
      </w:r>
      <w:r w:rsidR="00A74BD0">
        <w:rPr>
          <w:rFonts w:ascii="Arial Narrow" w:hAnsi="Arial Narrow" w:cs="Arial"/>
          <w:bCs/>
          <w:sz w:val="22"/>
          <w:szCs w:val="22"/>
        </w:rPr>
        <w:t xml:space="preserve">O </w:t>
      </w:r>
      <w:r w:rsidR="00A74BD0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74BD0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 </w:t>
      </w:r>
      <w:r w:rsidRPr="002975D4">
        <w:rPr>
          <w:rFonts w:ascii="Arial Narrow" w:hAnsi="Arial Narrow"/>
          <w:b/>
          <w:bCs/>
        </w:rPr>
        <w:t>CLÁUSULA TERCEIRA–VIGÊNCIA E RESCISÃO</w:t>
      </w:r>
      <w:r w:rsidRPr="002975D4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>1º</w:t>
      </w:r>
      <w:r w:rsidRPr="002975D4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2975D4">
        <w:rPr>
          <w:rFonts w:ascii="Arial Narrow" w:hAnsi="Arial Narrow"/>
          <w:b/>
          <w:bCs/>
        </w:rPr>
        <w:t>§6</w:t>
      </w:r>
      <w:r w:rsidRPr="002975D4">
        <w:rPr>
          <w:rFonts w:ascii="Arial Narrow" w:hAnsi="Arial Narrow"/>
          <w:bCs/>
        </w:rPr>
        <w:t xml:space="preserve">º, da </w:t>
      </w:r>
      <w:r w:rsidRPr="002975D4">
        <w:rPr>
          <w:rFonts w:ascii="Arial Narrow" w:hAnsi="Arial Narrow"/>
          <w:b/>
          <w:bCs/>
        </w:rPr>
        <w:t xml:space="preserve">cláusula quinta </w:t>
      </w:r>
      <w:r w:rsidR="0031390F" w:rsidRPr="002975D4">
        <w:rPr>
          <w:rFonts w:ascii="Arial Narrow" w:hAnsi="Arial Narrow"/>
          <w:bCs/>
        </w:rPr>
        <w:t>deste contrato, com previsão de início das aulas estipulada no item III do preâmbulo.</w:t>
      </w:r>
      <w:r w:rsidR="00574B60" w:rsidRPr="002975D4">
        <w:rPr>
          <w:rFonts w:ascii="Arial Narrow" w:hAnsi="Arial Narrow"/>
          <w:bCs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F715A8">
        <w:rPr>
          <w:rFonts w:ascii="Arial Narrow" w:hAnsi="Arial Narrow" w:cs="Arial"/>
          <w:bCs/>
          <w:sz w:val="22"/>
          <w:szCs w:val="22"/>
        </w:rPr>
        <w:t>C</w:t>
      </w:r>
      <w:r w:rsidR="00F715A8" w:rsidRPr="00B93924">
        <w:rPr>
          <w:rFonts w:ascii="Arial Narrow" w:hAnsi="Arial Narrow" w:cs="Arial"/>
          <w:bCs/>
          <w:sz w:val="22"/>
          <w:szCs w:val="22"/>
        </w:rPr>
        <w:t>aso</w:t>
      </w:r>
      <w:r w:rsidR="00F715A8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F715A8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975D4">
        <w:rPr>
          <w:rFonts w:ascii="Arial Narrow" w:hAnsi="Arial Narrow"/>
          <w:b/>
          <w:bCs/>
        </w:rPr>
        <w:t>§3º</w:t>
      </w:r>
      <w:r w:rsidR="005D11BD" w:rsidRPr="002975D4">
        <w:rPr>
          <w:rFonts w:ascii="Arial Narrow" w:hAnsi="Arial Narrow" w:cs="Arial"/>
          <w:bCs/>
          <w:color w:val="FF0000"/>
        </w:rPr>
        <w:t xml:space="preserve">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2A3EDB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975D4">
        <w:rPr>
          <w:rFonts w:ascii="Arial Narrow" w:hAnsi="Arial Narrow"/>
          <w:b/>
          <w:bCs/>
          <w:color w:val="000000" w:themeColor="text1"/>
        </w:rPr>
        <w:t>§4º</w:t>
      </w:r>
      <w:r w:rsidRPr="002975D4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2975D4">
        <w:rPr>
          <w:rFonts w:ascii="Arial Narrow" w:hAnsi="Arial Narrow"/>
        </w:rPr>
        <w:t xml:space="preserve">, sujeitando a parte infratora ao pagamento da multa estabelecida no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</w:rPr>
        <w:t xml:space="preserve"> anterior.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  <w:bCs/>
        </w:rPr>
        <w:t xml:space="preserve"> às </w:t>
      </w:r>
      <w:r w:rsidR="00BC5665" w:rsidRPr="002975D4">
        <w:rPr>
          <w:rFonts w:ascii="Arial Narrow" w:hAnsi="Arial Narrow"/>
          <w:bCs/>
        </w:rPr>
        <w:t xml:space="preserve">mensalidades para concluir o módulo </w:t>
      </w:r>
      <w:r w:rsidRPr="002975D4">
        <w:rPr>
          <w:rFonts w:ascii="Arial Narrow" w:hAnsi="Arial Narrow" w:cs="Arial"/>
          <w:b/>
          <w:bCs/>
        </w:rPr>
        <w:t>§</w:t>
      </w:r>
      <w:r w:rsidRPr="002975D4">
        <w:rPr>
          <w:rFonts w:ascii="Arial Narrow" w:hAnsi="Arial Narrow" w:cs="Arial"/>
          <w:b/>
        </w:rPr>
        <w:t>6º</w:t>
      </w:r>
      <w:r w:rsidRPr="002975D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2975D4">
        <w:rPr>
          <w:rFonts w:ascii="Arial Narrow" w:hAnsi="Arial Narrow" w:cs="Arial"/>
          <w:b/>
          <w:bCs/>
        </w:rPr>
        <w:t>CONTRATADA</w:t>
      </w:r>
      <w:r w:rsidRPr="002975D4">
        <w:rPr>
          <w:rFonts w:ascii="Arial Narrow" w:hAnsi="Arial Narrow" w:cs="Arial"/>
          <w:bCs/>
        </w:rPr>
        <w:t xml:space="preserve"> poderá rescindi-lo, com a simples comunicação ao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  <w:bCs/>
        </w:rPr>
        <w:t>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QUARTA-DAS OBRIGAÇÕES DAS PARTES: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O material é de uso obrigatório em sala de aula sendo v</w:t>
      </w:r>
      <w:r w:rsidRPr="002975D4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2975D4">
        <w:rPr>
          <w:rFonts w:ascii="Arial Narrow" w:hAnsi="Arial Narrow"/>
          <w:bCs/>
        </w:rPr>
        <w:t xml:space="preserve">Eventual perda ou destruição do material obriga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  <w:bCs/>
        </w:rPr>
        <w:t xml:space="preserve"> a adquirir novo material diretamente da </w:t>
      </w:r>
      <w:r w:rsidRPr="002975D4">
        <w:rPr>
          <w:rFonts w:ascii="Arial Narrow" w:hAnsi="Arial Narrow"/>
          <w:b/>
        </w:rPr>
        <w:t xml:space="preserve">CONTRATADA </w:t>
      </w:r>
      <w:r w:rsidRPr="002975D4">
        <w:rPr>
          <w:rFonts w:ascii="Arial Narrow" w:hAnsi="Arial Narrow"/>
          <w:bCs/>
        </w:rPr>
        <w:t>para poder participar d</w:t>
      </w:r>
      <w:r w:rsidR="00753DEE" w:rsidRPr="002975D4">
        <w:rPr>
          <w:rFonts w:ascii="Arial Narrow" w:hAnsi="Arial Narrow"/>
          <w:bCs/>
        </w:rPr>
        <w:t xml:space="preserve">as aulas. </w:t>
      </w:r>
      <w:r w:rsidRPr="002975D4">
        <w:rPr>
          <w:rFonts w:ascii="Arial Narrow" w:hAnsi="Arial Narrow"/>
          <w:b/>
          <w:bCs/>
        </w:rPr>
        <w:t>CLÁUSULA QUINTA-DAS DISPOSIÇÕES GERAIS</w:t>
      </w:r>
      <w:r w:rsidRPr="002975D4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 w:rsidRPr="002975D4">
        <w:rPr>
          <w:rFonts w:ascii="Arial Narrow" w:hAnsi="Arial Narrow"/>
        </w:rPr>
        <w:t xml:space="preserve">mensalidades </w:t>
      </w:r>
      <w:r w:rsidRPr="002975D4">
        <w:rPr>
          <w:rFonts w:ascii="Arial Narrow" w:hAnsi="Arial Narrow"/>
        </w:rPr>
        <w:t xml:space="preserve">pelo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ou a devolução dos valores pagos</w:t>
      </w:r>
      <w:r w:rsidRPr="002975D4">
        <w:rPr>
          <w:rFonts w:ascii="Arial Narrow" w:hAnsi="Arial Narrow"/>
          <w:bCs/>
        </w:rPr>
        <w:t xml:space="preserve">. 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As aulas serão ministradas diretamente na sede da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</w:rPr>
        <w:t xml:space="preserve">, no horário estabelecido neste instrumento. </w:t>
      </w:r>
      <w:r w:rsidRPr="002975D4">
        <w:rPr>
          <w:rFonts w:ascii="Arial Narrow" w:hAnsi="Arial Narrow"/>
          <w:b/>
          <w:bCs/>
        </w:rPr>
        <w:t>§3º</w:t>
      </w:r>
      <w:r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2975D4">
        <w:rPr>
          <w:rFonts w:ascii="Arial Narrow" w:hAnsi="Arial Narrow"/>
          <w:b/>
          <w:bCs/>
        </w:rPr>
        <w:t>CONTRATADA</w:t>
      </w:r>
      <w:r w:rsidR="00250741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§4º</w:t>
      </w:r>
      <w:r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Após o cumprimento da carga horária pelo Aluno (mínimo de 80%) a </w:t>
      </w:r>
      <w:r w:rsidRPr="002975D4">
        <w:rPr>
          <w:rFonts w:ascii="Arial Narrow" w:hAnsi="Arial Narrow"/>
          <w:b/>
          <w:bCs/>
        </w:rPr>
        <w:t>CONTRATADA</w:t>
      </w:r>
      <w:r w:rsidR="001F56FD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fornecerá o correspondente certificado de conclusão do módulo. </w:t>
      </w:r>
      <w:r w:rsidRPr="002975D4">
        <w:rPr>
          <w:rFonts w:ascii="Arial Narrow" w:hAnsi="Arial Narrow"/>
          <w:b/>
          <w:bCs/>
        </w:rPr>
        <w:t>§6º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/>
          <w:bCs/>
        </w:rPr>
        <w:t>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975D4">
        <w:rPr>
          <w:rFonts w:ascii="Arial Narrow" w:hAnsi="Arial Narrow"/>
          <w:color w:val="000000" w:themeColor="text1"/>
        </w:rPr>
        <w:t xml:space="preserve"> remanejados para outras turmas. </w:t>
      </w:r>
      <w:r w:rsidRPr="002975D4">
        <w:rPr>
          <w:rFonts w:ascii="Arial Narrow" w:hAnsi="Arial Narrow"/>
          <w:b/>
          <w:bCs/>
        </w:rPr>
        <w:t>CLAÚSULA SEXTA-DO FORO:</w:t>
      </w:r>
      <w:r w:rsidRPr="002975D4">
        <w:rPr>
          <w:rFonts w:ascii="Arial Narrow" w:hAnsi="Arial Narrow"/>
        </w:rPr>
        <w:t xml:space="preserve"> As partes contratantes elegem o Foro da Comarca de </w:t>
      </w:r>
      <w:r w:rsidR="00531D16" w:rsidRPr="002975D4">
        <w:rPr>
          <w:rFonts w:ascii="Arial Narrow" w:hAnsi="Arial Narrow" w:cs="Shruti"/>
          <w:u w:val="single"/>
        </w:rPr>
        <w:fldChar w:fldCharType="begin"/>
      </w:r>
      <w:r w:rsidR="00531D16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531D16" w:rsidRPr="002975D4">
        <w:rPr>
          <w:rFonts w:ascii="Arial Narrow" w:hAnsi="Arial Narrow" w:cs="Shruti"/>
          <w:u w:val="single"/>
        </w:rPr>
        <w:fldChar w:fldCharType="separate"/>
      </w:r>
      <w:r w:rsidR="004E0ABB">
        <w:rPr>
          <w:rFonts w:ascii="Arial Narrow" w:hAnsi="Arial Narrow" w:cs="Shruti"/>
          <w:noProof/>
          <w:u w:val="single"/>
        </w:rPr>
        <w:t>«CidadeEstadoEscola»</w:t>
      </w:r>
      <w:r w:rsidR="00531D16" w:rsidRPr="002975D4">
        <w:rPr>
          <w:rFonts w:ascii="Arial Narrow" w:hAnsi="Arial Narrow" w:cs="Shruti"/>
          <w:u w:val="single"/>
        </w:rPr>
        <w:fldChar w:fldCharType="end"/>
      </w:r>
      <w:r w:rsidR="0031390F" w:rsidRPr="002975D4">
        <w:rPr>
          <w:rFonts w:ascii="Arial Narrow" w:hAnsi="Arial Narrow"/>
        </w:rPr>
        <w:t xml:space="preserve">, </w:t>
      </w:r>
      <w:r w:rsidRPr="002975D4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as partes contratantes firmam o </w:t>
      </w:r>
      <w:r w:rsidR="00E65FBD" w:rsidRPr="002975D4">
        <w:rPr>
          <w:rFonts w:ascii="Arial Narrow" w:hAnsi="Arial Narrow"/>
        </w:rPr>
        <w:t>presente, em</w:t>
      </w:r>
      <w:r w:rsidRPr="002975D4">
        <w:rPr>
          <w:rFonts w:ascii="Arial Narrow" w:hAnsi="Arial Narrow"/>
        </w:rPr>
        <w:t xml:space="preserve"> duas vias de igual teor e </w:t>
      </w:r>
      <w:r w:rsidR="00E65FBD" w:rsidRPr="002975D4">
        <w:rPr>
          <w:rFonts w:ascii="Arial Narrow" w:hAnsi="Arial Narrow"/>
        </w:rPr>
        <w:t>forma, o</w:t>
      </w:r>
      <w:r w:rsidRPr="002975D4">
        <w:rPr>
          <w:rFonts w:ascii="Arial Narrow" w:hAnsi="Arial Narrow"/>
        </w:rPr>
        <w:t xml:space="preserve"> que fazem na presença de duas testemunhas </w:t>
      </w:r>
      <w:r w:rsidR="00E65FBD" w:rsidRPr="002975D4">
        <w:rPr>
          <w:rFonts w:ascii="Arial Narrow" w:hAnsi="Arial Narrow"/>
        </w:rPr>
        <w:t>infra-assinadas, a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tudo presente</w:t>
      </w:r>
      <w:r w:rsidR="00E65FBD" w:rsidRPr="002975D4">
        <w:rPr>
          <w:rFonts w:ascii="Arial Narrow" w:hAnsi="Arial Narrow"/>
        </w:rPr>
        <w:t>, para</w:t>
      </w:r>
      <w:r w:rsidRPr="002975D4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975D4" w:rsidRPr="007B15E1" w:rsidRDefault="002975D4" w:rsidP="002A3EDB">
      <w:pPr>
        <w:pStyle w:val="Ttulo"/>
        <w:rPr>
          <w:sz w:val="22"/>
        </w:rPr>
      </w:pPr>
    </w:p>
    <w:p w:rsidR="002A3EDB" w:rsidRPr="007B15E1" w:rsidRDefault="002A3EDB" w:rsidP="002A3EDB">
      <w:pPr>
        <w:pStyle w:val="Ttulo"/>
        <w:rPr>
          <w:sz w:val="22"/>
        </w:rPr>
      </w:pPr>
      <w:r w:rsidRPr="007B15E1">
        <w:rPr>
          <w:sz w:val="22"/>
        </w:rPr>
        <w:t>REGULAMENTO INTERNO - CURSO DE INFORMÁTICA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z w:val="22"/>
        </w:rPr>
        <w:t>01</w:t>
      </w:r>
      <w:r w:rsidRPr="007B15E1">
        <w:rPr>
          <w:rFonts w:ascii="Arial Narrow" w:hAnsi="Arial Narrow" w:cs="Arial"/>
          <w:sz w:val="22"/>
        </w:rPr>
        <w:t>. Este documento integra o contrato e complementa os termos da relação entre o Contratante/Aluno e a Escola, para todos os fins.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02</w:t>
      </w:r>
      <w:r w:rsidRPr="007B15E1">
        <w:rPr>
          <w:rFonts w:ascii="Arial Narrow" w:hAnsi="Arial Narrow" w:cs="Arial"/>
          <w:snapToGrid w:val="0"/>
          <w:sz w:val="22"/>
        </w:rPr>
        <w:t xml:space="preserve">. O curso Fisk de informática se divide em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7B15E1">
          <w:rPr>
            <w:rFonts w:ascii="Arial Narrow" w:hAnsi="Arial Narrow" w:cs="Arial"/>
            <w:b/>
            <w:sz w:val="22"/>
          </w:rPr>
          <w:t>03</w:t>
        </w:r>
        <w:r w:rsidRPr="007B15E1">
          <w:rPr>
            <w:rFonts w:ascii="Arial Narrow" w:hAnsi="Arial Narrow" w:cs="Arial"/>
            <w:bCs/>
            <w:sz w:val="22"/>
          </w:rPr>
          <w:t>. A</w:t>
        </w:r>
      </w:smartTag>
      <w:r w:rsidRPr="007B15E1">
        <w:rPr>
          <w:rFonts w:ascii="Arial Narrow" w:hAnsi="Arial Narrow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horas.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 e 7- Indesign 30 a 35 horas.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04.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05.</w:t>
      </w:r>
      <w:r w:rsidRPr="007B15E1">
        <w:rPr>
          <w:rFonts w:ascii="Arial Narrow" w:hAnsi="Arial Narrow" w:cs="Arial"/>
          <w:snapToGrid w:val="0"/>
          <w:sz w:val="22"/>
        </w:rPr>
        <w:t xml:space="preserve"> Poderá haver substituição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do(a) instrutor(a) </w:t>
      </w:r>
      <w:r w:rsidRPr="007B15E1">
        <w:rPr>
          <w:rFonts w:ascii="Arial Narrow" w:hAnsi="Arial Narrow" w:cs="Arial"/>
          <w:snapToGrid w:val="0"/>
          <w:sz w:val="22"/>
        </w:rPr>
        <w:t>quando necessário.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06</w:t>
      </w:r>
      <w:r w:rsidRPr="007B15E1">
        <w:rPr>
          <w:rFonts w:ascii="Arial Narrow" w:hAnsi="Arial Narrow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07.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 xml:space="preserve">08. </w:t>
      </w:r>
      <w:r w:rsidRPr="007B15E1">
        <w:rPr>
          <w:rFonts w:ascii="Arial Narrow" w:hAnsi="Arial Narrow" w:cs="Arial"/>
          <w:snapToGrid w:val="0"/>
          <w:sz w:val="22"/>
        </w:rPr>
        <w:t xml:space="preserve">Os boletos bancários, quando disponibilizados por e-mail, deverão ser obtidos diretamente pelo </w:t>
      </w:r>
      <w:r w:rsidRPr="007B15E1">
        <w:rPr>
          <w:rFonts w:ascii="Arial Narrow" w:hAnsi="Arial Narrow" w:cs="Arial"/>
          <w:bCs/>
          <w:snapToGrid w:val="0"/>
          <w:sz w:val="22"/>
        </w:rPr>
        <w:t>Aluno/Responsável.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09</w:t>
      </w:r>
      <w:r w:rsidRPr="007B15E1">
        <w:rPr>
          <w:rFonts w:ascii="Arial Narrow" w:hAnsi="Arial Narrow" w:cs="Arial"/>
          <w:bCs/>
          <w:snapToGrid w:val="0"/>
          <w:sz w:val="22"/>
        </w:rPr>
        <w:t>.</w:t>
      </w:r>
      <w:r w:rsidRPr="007B15E1">
        <w:rPr>
          <w:rFonts w:ascii="Arial Narrow" w:hAnsi="Arial Narrow" w:cs="Arial"/>
          <w:snapToGrid w:val="0"/>
          <w:sz w:val="22"/>
        </w:rPr>
        <w:t xml:space="preserve"> F</w:t>
      </w:r>
      <w:r w:rsidRPr="007B15E1">
        <w:rPr>
          <w:rFonts w:ascii="Arial Narrow" w:hAnsi="Arial Narrow" w:cs="Arial"/>
          <w:sz w:val="22"/>
        </w:rPr>
        <w:t xml:space="preserve">altas individuais a qualquer título, mesmo por longo prazo, exigem pagamento integral das </w:t>
      </w:r>
      <w:r w:rsidR="001259CB" w:rsidRPr="007B15E1">
        <w:rPr>
          <w:rFonts w:ascii="Arial Narrow" w:hAnsi="Arial Narrow" w:cs="Arial"/>
          <w:sz w:val="22"/>
        </w:rPr>
        <w:t>mensalidades</w:t>
      </w:r>
      <w:r w:rsidRPr="007B15E1">
        <w:rPr>
          <w:rFonts w:ascii="Arial Narrow" w:hAnsi="Arial Narrow" w:cs="Arial"/>
          <w:sz w:val="22"/>
        </w:rPr>
        <w:t xml:space="preserve">, pois o ensino estará disponível.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z w:val="22"/>
        </w:rPr>
        <w:t>10</w:t>
      </w:r>
      <w:r w:rsidRPr="007B15E1">
        <w:rPr>
          <w:rFonts w:ascii="Arial Narrow" w:hAnsi="Arial Narrow" w:cs="Arial"/>
          <w:sz w:val="22"/>
        </w:rPr>
        <w:t xml:space="preserve">. </w:t>
      </w:r>
      <w:r w:rsidRPr="007B15E1">
        <w:rPr>
          <w:rFonts w:ascii="Arial Narrow" w:hAnsi="Arial Narrow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11</w:t>
      </w:r>
      <w:r w:rsidRPr="007B15E1">
        <w:rPr>
          <w:rFonts w:ascii="Arial Narrow" w:hAnsi="Arial Narrow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B15E1">
        <w:rPr>
          <w:rFonts w:ascii="Arial Narrow" w:hAnsi="Arial Narrow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12.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cobrará de </w:t>
      </w:r>
      <w:r w:rsidRPr="007B15E1">
        <w:rPr>
          <w:rFonts w:ascii="Arial Narrow" w:hAnsi="Arial Narrow" w:cs="Arial"/>
          <w:sz w:val="22"/>
        </w:rPr>
        <w:t>seus Alunos ou Responsáveis</w:t>
      </w:r>
      <w:r w:rsidRPr="007B15E1">
        <w:rPr>
          <w:rFonts w:ascii="Arial Narrow" w:hAnsi="Arial Narrow" w:cs="Arial"/>
          <w:snapToGrid w:val="0"/>
          <w:sz w:val="22"/>
        </w:rPr>
        <w:t xml:space="preserve"> por danos em seu prédio e </w:t>
      </w:r>
      <w:r w:rsidRPr="007B15E1">
        <w:rPr>
          <w:rFonts w:ascii="Arial Narrow" w:hAnsi="Arial Narrow" w:cs="Arial"/>
          <w:sz w:val="22"/>
        </w:rPr>
        <w:t>em seu patrimônio</w:t>
      </w:r>
      <w:r w:rsidRPr="007B15E1">
        <w:rPr>
          <w:rFonts w:ascii="Arial Narrow" w:hAnsi="Arial Narrow" w:cs="Arial"/>
          <w:snapToGrid w:val="0"/>
          <w:sz w:val="22"/>
        </w:rPr>
        <w:t>, bem como pelo material extraviado.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13.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 xml:space="preserve">a) desconto de convênio: </w:t>
      </w:r>
      <w:r w:rsidRPr="007B15E1">
        <w:rPr>
          <w:rFonts w:ascii="Arial Narrow" w:hAnsi="Arial Narrow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b) desconto de segundo curso</w:t>
      </w:r>
      <w:r w:rsidRPr="007B15E1">
        <w:rPr>
          <w:rFonts w:ascii="Arial Narrow" w:hAnsi="Arial Narrow" w:cs="Arial"/>
          <w:snapToGrid w:val="0"/>
          <w:sz w:val="22"/>
        </w:rPr>
        <w:t xml:space="preserve">: ao Aluno de informática que estiver cursando inglês, espanhol ou português é concedido desconto conforme tabela vigente, </w:t>
      </w:r>
      <w:r w:rsidR="007B15E1" w:rsidRPr="007B15E1">
        <w:rPr>
          <w:rFonts w:ascii="Arial Narrow" w:hAnsi="Arial Narrow"/>
          <w:snapToGrid w:val="0"/>
          <w:color w:val="000000" w:themeColor="text1"/>
          <w:sz w:val="22"/>
          <w:szCs w:val="20"/>
        </w:rPr>
        <w:t>que é automaticamente cancelado pelo mero atraso no pagamento de quaisquer valores devidos à Escola e/ou pelo cancelamento de matrícula/rematrícula do primeiro curso (rescisão contratual).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14.</w:t>
      </w:r>
      <w:r w:rsidRPr="007B15E1">
        <w:rPr>
          <w:rFonts w:ascii="Arial Narrow" w:hAnsi="Arial Narrow" w:cs="Arial"/>
          <w:snapToGrid w:val="0"/>
          <w:sz w:val="22"/>
        </w:rPr>
        <w:t xml:space="preserve"> </w:t>
      </w:r>
      <w:r w:rsidRPr="007B15E1">
        <w:rPr>
          <w:rFonts w:ascii="Arial Narrow" w:hAnsi="Arial Narrow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7B15E1" w:rsidRDefault="002A3EDB" w:rsidP="002A3EDB">
      <w:pPr>
        <w:pStyle w:val="Corpodetexto"/>
        <w:rPr>
          <w:rFonts w:ascii="Arial Narrow" w:hAnsi="Arial Narrow" w:cs="Arial"/>
          <w:b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15. </w:t>
      </w:r>
      <w:r w:rsidRPr="007B15E1">
        <w:rPr>
          <w:rFonts w:ascii="Arial Narrow" w:hAnsi="Arial Narrow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16.</w:t>
      </w:r>
      <w:r w:rsidRPr="007B15E1">
        <w:rPr>
          <w:rFonts w:ascii="Arial Narrow" w:hAnsi="Arial Narrow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17</w:t>
      </w:r>
      <w:r w:rsidRPr="007B15E1">
        <w:rPr>
          <w:rFonts w:ascii="Arial Narrow" w:hAnsi="Arial Narrow" w:cs="Arial"/>
          <w:snapToGrid w:val="0"/>
          <w:sz w:val="22"/>
        </w:rPr>
        <w:t>. Escolas com estacionamento poderão fechá-lo quando houver necessidade.</w:t>
      </w:r>
    </w:p>
    <w:p w:rsidR="002A3EDB" w:rsidRPr="007B15E1" w:rsidRDefault="002A3EDB" w:rsidP="002A3EDB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>18.</w:t>
      </w:r>
      <w:r w:rsidRPr="007B15E1">
        <w:rPr>
          <w:rFonts w:ascii="Arial Narrow" w:hAnsi="Arial Narrow" w:cs="Arial"/>
          <w:sz w:val="22"/>
        </w:rPr>
        <w:t xml:space="preserve"> Não é permitida entrada e permanência de acompanhantes em sala de aula. </w:t>
      </w:r>
    </w:p>
    <w:p w:rsidR="00092952" w:rsidRPr="007B15E1" w:rsidRDefault="002A3EDB" w:rsidP="00092952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19. </w:t>
      </w:r>
      <w:r w:rsidRPr="007B15E1">
        <w:rPr>
          <w:rFonts w:ascii="Arial Narrow" w:hAnsi="Arial Narrow" w:cs="Arial"/>
          <w:sz w:val="22"/>
        </w:rPr>
        <w:t>A tolerância máxima para o Aluno entrar em sala de aula será de até 15 (quinze) minutos após o início da aula.</w:t>
      </w:r>
    </w:p>
    <w:p w:rsidR="002A3EDB" w:rsidRPr="007B15E1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20.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7B15E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44C53" w:rsidRDefault="00D44C53">
      <w:r>
        <w:separator/>
      </w:r>
    </w:p>
  </w:endnote>
  <w:endnote w:type="continuationSeparator" w:id="0">
    <w:p w:rsidR="00D44C53" w:rsidRDefault="00D44C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44C53" w:rsidRDefault="00D44C53">
      <w:r>
        <w:separator/>
      </w:r>
    </w:p>
  </w:footnote>
  <w:footnote w:type="continuationSeparator" w:id="0">
    <w:p w:rsidR="00D44C53" w:rsidRDefault="00D44C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0ABB"/>
    <w:rsid w:val="00092952"/>
    <w:rsid w:val="000B6865"/>
    <w:rsid w:val="000E630B"/>
    <w:rsid w:val="001156DB"/>
    <w:rsid w:val="001259CB"/>
    <w:rsid w:val="001F3433"/>
    <w:rsid w:val="001F56FD"/>
    <w:rsid w:val="00245DA2"/>
    <w:rsid w:val="00250741"/>
    <w:rsid w:val="00271930"/>
    <w:rsid w:val="002837F7"/>
    <w:rsid w:val="002975D4"/>
    <w:rsid w:val="002A3EDB"/>
    <w:rsid w:val="00302DD8"/>
    <w:rsid w:val="0031390F"/>
    <w:rsid w:val="00396110"/>
    <w:rsid w:val="003B1DF2"/>
    <w:rsid w:val="004229BE"/>
    <w:rsid w:val="00463C6A"/>
    <w:rsid w:val="004A1FC8"/>
    <w:rsid w:val="004B52ED"/>
    <w:rsid w:val="004C7962"/>
    <w:rsid w:val="004D352B"/>
    <w:rsid w:val="004E0ABB"/>
    <w:rsid w:val="00531D16"/>
    <w:rsid w:val="00574B60"/>
    <w:rsid w:val="005D11BD"/>
    <w:rsid w:val="00671C4B"/>
    <w:rsid w:val="00681CAD"/>
    <w:rsid w:val="006C4447"/>
    <w:rsid w:val="007150FE"/>
    <w:rsid w:val="007329AC"/>
    <w:rsid w:val="00745DFA"/>
    <w:rsid w:val="00753DEE"/>
    <w:rsid w:val="007B15E1"/>
    <w:rsid w:val="007F084B"/>
    <w:rsid w:val="007F4C85"/>
    <w:rsid w:val="00874E3D"/>
    <w:rsid w:val="008751AA"/>
    <w:rsid w:val="00887C54"/>
    <w:rsid w:val="008B0576"/>
    <w:rsid w:val="009020FA"/>
    <w:rsid w:val="009B5A9C"/>
    <w:rsid w:val="009C6A11"/>
    <w:rsid w:val="00A13407"/>
    <w:rsid w:val="00A74BD0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63ADA"/>
    <w:rsid w:val="00C70107"/>
    <w:rsid w:val="00C71B06"/>
    <w:rsid w:val="00CB30F4"/>
    <w:rsid w:val="00CE3F00"/>
    <w:rsid w:val="00CF430A"/>
    <w:rsid w:val="00D20D91"/>
    <w:rsid w:val="00D44C53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12C7F"/>
    <w:rsid w:val="00F715A8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71494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 1</Template>
  <TotalTime>1</TotalTime>
  <Pages>3</Pages>
  <Words>1981</Words>
  <Characters>10700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Otavio Teixeira de Oliveira Neto</dc:creator>
  <cp:lastModifiedBy>Otavio Teixeira de Oliveira Neto</cp:lastModifiedBy>
  <cp:revision>1</cp:revision>
  <cp:lastPrinted>2013-12-11T15:42:00Z</cp:lastPrinted>
  <dcterms:created xsi:type="dcterms:W3CDTF">2018-01-23T15:16:00Z</dcterms:created>
  <dcterms:modified xsi:type="dcterms:W3CDTF">2018-01-23T15:17:00Z</dcterms:modified>
</cp:coreProperties>
</file>