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2288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288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288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288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288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228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2288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288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288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2288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88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22889" w:rsidRPr="00622889">
        <w:rPr>
          <w:rFonts w:ascii="Arial Narrow" w:hAnsi="Arial Narrow" w:cs="Shruti"/>
          <w:b/>
          <w:noProof/>
          <w:u w:val="single"/>
        </w:rPr>
        <w:t>Dias</w:t>
      </w:r>
      <w:r w:rsidR="0062288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2288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22889" w:rsidRPr="0062288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2288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22889" w:rsidRPr="0062288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2288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88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88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88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88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2288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117B51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117B51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117B51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117B51">
        <w:rPr>
          <w:rFonts w:ascii="Arial Narrow" w:hAnsi="Arial Narrow"/>
        </w:rPr>
        <w:t xml:space="preserve"> turmas com o número mínimo de 4 (quatro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117B51" w:rsidRDefault="0016647D" w:rsidP="00117B51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22889" w:rsidRPr="00D823A4" w:rsidRDefault="00622889" w:rsidP="0062288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  <w:r w:rsidRPr="00D823A4">
        <w:rPr>
          <w:rFonts w:ascii="Arial Narrow" w:hAnsi="Arial Narrow"/>
          <w:color w:val="auto"/>
        </w:rPr>
        <w:lastRenderedPageBreak/>
        <w:t>REGULAMENTO INTERNO 201</w:t>
      </w:r>
      <w:r>
        <w:rPr>
          <w:rFonts w:ascii="Arial Narrow" w:hAnsi="Arial Narrow"/>
          <w:color w:val="auto"/>
        </w:rPr>
        <w:t>7 / 2018</w:t>
      </w:r>
      <w:r w:rsidRPr="00D823A4">
        <w:rPr>
          <w:rFonts w:ascii="Arial Narrow" w:hAnsi="Arial Narrow"/>
          <w:color w:val="auto"/>
        </w:rPr>
        <w:t xml:space="preserve"> - CURSOS DE INGLÊS E ESPANHOL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</w:p>
    <w:p w:rsidR="00622889" w:rsidRPr="00D823A4" w:rsidRDefault="00622889" w:rsidP="00622889">
      <w:pPr>
        <w:pStyle w:val="Corpodetex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01</w:t>
      </w:r>
      <w:r w:rsidRPr="00D823A4"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02</w:t>
      </w:r>
      <w:r w:rsidRPr="00D823A4">
        <w:rPr>
          <w:rFonts w:ascii="Arial Narrow" w:hAnsi="Arial Narrow"/>
        </w:rPr>
        <w:t xml:space="preserve">. O curso Fisk se divide em fases, cada qual com uma tabela de preços própria: 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D823A4">
        <w:rPr>
          <w:rFonts w:ascii="Arial Narrow" w:hAnsi="Arial Narrow"/>
          <w:b/>
          <w:bCs/>
          <w:lang w:val="en-US"/>
        </w:rPr>
        <w:t>INGLÊS - INFANTIL:</w:t>
      </w:r>
      <w:r w:rsidRPr="00D823A4">
        <w:rPr>
          <w:rFonts w:ascii="Arial Narrow" w:hAnsi="Arial Narrow"/>
          <w:lang w:val="en-US"/>
        </w:rPr>
        <w:t xml:space="preserve"> My First English Adventure, Playground e Have Fun; </w:t>
      </w:r>
      <w:r w:rsidRPr="00D823A4">
        <w:rPr>
          <w:rFonts w:ascii="Arial Narrow" w:hAnsi="Arial Narrow"/>
          <w:b/>
          <w:bCs/>
          <w:lang w:val="en-US"/>
        </w:rPr>
        <w:t>ADOLESCENTES:</w:t>
      </w:r>
      <w:r w:rsidRPr="00D823A4">
        <w:rPr>
          <w:rFonts w:ascii="Arial Narrow" w:hAnsi="Arial Narrow"/>
          <w:lang w:val="en-US"/>
        </w:rPr>
        <w:t xml:space="preserve"> </w:t>
      </w:r>
      <w:r w:rsidRPr="00D823A4">
        <w:rPr>
          <w:rFonts w:ascii="Arial Narrow" w:hAnsi="Arial Narrow"/>
          <w:b/>
          <w:bCs/>
          <w:lang w:val="en-US"/>
        </w:rPr>
        <w:t>1ª FASE</w:t>
      </w:r>
      <w:r w:rsidRPr="00D823A4">
        <w:rPr>
          <w:rFonts w:ascii="Arial Narrow" w:hAnsi="Arial Narrow"/>
          <w:lang w:val="en-US"/>
        </w:rPr>
        <w:t xml:space="preserve">:Teens e Teenstation; </w:t>
      </w:r>
      <w:r w:rsidRPr="00D823A4">
        <w:rPr>
          <w:rFonts w:ascii="Arial Narrow" w:hAnsi="Arial Narrow"/>
          <w:b/>
          <w:bCs/>
          <w:lang w:val="en-US"/>
        </w:rPr>
        <w:t>2ª FASE</w:t>
      </w:r>
      <w:r w:rsidRPr="00D823A4">
        <w:rPr>
          <w:rFonts w:ascii="Arial Narrow" w:hAnsi="Arial Narrow"/>
          <w:lang w:val="en-US"/>
        </w:rPr>
        <w:t xml:space="preserve"> – Fisk Teens Pre-Intermediate e Fisk Teens Intermediate; </w:t>
      </w:r>
      <w:r w:rsidRPr="00D823A4">
        <w:rPr>
          <w:rFonts w:ascii="Arial Narrow" w:hAnsi="Arial Narrow"/>
          <w:b/>
          <w:bCs/>
          <w:lang w:val="en-US"/>
        </w:rPr>
        <w:t>ADULTOS:</w:t>
      </w:r>
      <w:r w:rsidRPr="00D823A4">
        <w:rPr>
          <w:rFonts w:ascii="Arial Narrow" w:hAnsi="Arial Narrow"/>
          <w:lang w:val="en-US"/>
        </w:rPr>
        <w:t xml:space="preserve"> </w:t>
      </w:r>
      <w:r w:rsidRPr="00D823A4">
        <w:rPr>
          <w:rFonts w:ascii="Arial Narrow" w:hAnsi="Arial Narrow"/>
          <w:b/>
          <w:bCs/>
          <w:lang w:val="en-US"/>
        </w:rPr>
        <w:t>1ª FASE:</w:t>
      </w:r>
      <w:r w:rsidRPr="00D823A4">
        <w:rPr>
          <w:rFonts w:ascii="Arial Narrow" w:hAnsi="Arial Narrow"/>
          <w:lang w:val="en-US"/>
        </w:rPr>
        <w:t xml:space="preserve"> </w:t>
      </w:r>
      <w:r>
        <w:rPr>
          <w:rFonts w:ascii="Arial Narrow" w:hAnsi="Arial Narrow"/>
          <w:lang w:val="en-US"/>
        </w:rPr>
        <w:t>Essencials 1 e 2</w:t>
      </w:r>
      <w:r w:rsidRPr="00D823A4">
        <w:rPr>
          <w:rFonts w:ascii="Arial Narrow" w:hAnsi="Arial Narrow"/>
          <w:lang w:val="en-US"/>
        </w:rPr>
        <w:t xml:space="preserve"> e Spreading Wings; </w:t>
      </w:r>
      <w:r w:rsidRPr="00D823A4">
        <w:rPr>
          <w:rFonts w:ascii="Arial Narrow" w:hAnsi="Arial Narrow"/>
          <w:b/>
          <w:bCs/>
          <w:lang w:val="en-US"/>
        </w:rPr>
        <w:t>2ª FASE:</w:t>
      </w:r>
      <w:r w:rsidRPr="00D823A4">
        <w:rPr>
          <w:rFonts w:ascii="Arial Narrow" w:hAnsi="Arial Narrow"/>
          <w:lang w:val="en-US"/>
        </w:rPr>
        <w:t xml:space="preserve"> Aiming at the Sky, Flying High; </w:t>
      </w:r>
      <w:r w:rsidRPr="00D823A4">
        <w:rPr>
          <w:rFonts w:ascii="Arial Narrow" w:hAnsi="Arial Narrow"/>
          <w:b/>
          <w:bCs/>
          <w:lang w:val="en-US"/>
        </w:rPr>
        <w:t>3ª FASE:</w:t>
      </w:r>
      <w:r w:rsidRPr="00D823A4">
        <w:rPr>
          <w:rFonts w:ascii="Arial Narrow" w:hAnsi="Arial Narrow"/>
          <w:lang w:val="en-US"/>
        </w:rPr>
        <w:t xml:space="preserve"> Expanding Horizons, Wings of Freedom, Advanced 1, Advanced 2, Focus, Proficiency e Perfect your English.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  <w:lang w:val="es-ES_tradnl"/>
        </w:rPr>
      </w:pPr>
      <w:r w:rsidRPr="00D823A4">
        <w:rPr>
          <w:rFonts w:ascii="Arial Narrow" w:hAnsi="Arial Narrow"/>
          <w:b/>
          <w:bCs/>
        </w:rPr>
        <w:t xml:space="preserve">ESPANHOL – ADOLESCENTES: </w:t>
      </w:r>
      <w:r w:rsidRPr="00D823A4">
        <w:rPr>
          <w:rFonts w:ascii="Arial Narrow" w:hAnsi="Arial Narrow"/>
        </w:rPr>
        <w:t>Chiquiteens</w:t>
      </w:r>
      <w:r w:rsidRPr="00D823A4">
        <w:rPr>
          <w:rFonts w:ascii="Arial Narrow" w:hAnsi="Arial Narrow"/>
          <w:b/>
          <w:bCs/>
        </w:rPr>
        <w:t xml:space="preserve">, </w:t>
      </w:r>
      <w:r w:rsidRPr="00D823A4">
        <w:rPr>
          <w:rFonts w:ascii="Arial Narrow" w:hAnsi="Arial Narrow"/>
        </w:rPr>
        <w:t>Conéctate</w:t>
      </w:r>
      <w:r w:rsidRPr="00D823A4">
        <w:rPr>
          <w:rFonts w:ascii="Arial Narrow" w:hAnsi="Arial Narrow"/>
          <w:b/>
          <w:bCs/>
        </w:rPr>
        <w:t xml:space="preserve"> 1ª FASE: </w:t>
      </w:r>
      <w:r w:rsidRPr="00D823A4">
        <w:rPr>
          <w:rFonts w:ascii="Arial Narrow" w:hAnsi="Arial Narrow"/>
          <w:bCs/>
          <w:snapToGrid w:val="0"/>
        </w:rPr>
        <w:t xml:space="preserve">Espanhol con ñ 1; </w:t>
      </w:r>
      <w:r w:rsidRPr="00D823A4">
        <w:rPr>
          <w:rFonts w:ascii="Arial Narrow" w:hAnsi="Arial Narrow"/>
          <w:b/>
          <w:bCs/>
          <w:snapToGrid w:val="0"/>
        </w:rPr>
        <w:t xml:space="preserve">2ª FASE: </w:t>
      </w:r>
      <w:r w:rsidRPr="00D823A4">
        <w:rPr>
          <w:rFonts w:ascii="Arial Narrow" w:hAnsi="Arial Narrow"/>
          <w:snapToGrid w:val="0"/>
        </w:rPr>
        <w:t xml:space="preserve">Espanhol con ñ 2 e 3; </w:t>
      </w:r>
      <w:r w:rsidRPr="00D823A4">
        <w:rPr>
          <w:rFonts w:ascii="Arial Narrow" w:hAnsi="Arial Narrow"/>
          <w:b/>
          <w:bCs/>
          <w:snapToGrid w:val="0"/>
        </w:rPr>
        <w:t xml:space="preserve">3ª FASE: </w:t>
      </w:r>
      <w:r w:rsidRPr="00D823A4">
        <w:rPr>
          <w:rFonts w:ascii="Arial Narrow" w:hAnsi="Arial Narrow"/>
          <w:bCs/>
          <w:snapToGrid w:val="0"/>
        </w:rPr>
        <w:t xml:space="preserve">Espanhol con ñ 4 e </w:t>
      </w:r>
      <w:r w:rsidRPr="00D823A4">
        <w:rPr>
          <w:rFonts w:ascii="Arial Narrow" w:hAnsi="Arial Narrow"/>
          <w:snapToGrid w:val="0"/>
        </w:rPr>
        <w:t xml:space="preserve">5. </w:t>
      </w:r>
      <w:r w:rsidRPr="00D823A4">
        <w:rPr>
          <w:rFonts w:ascii="Arial Narrow" w:hAnsi="Arial Narrow"/>
          <w:snapToGrid w:val="0"/>
          <w:lang w:val="es-ES_tradnl"/>
        </w:rPr>
        <w:t>Perfeccione su Español.</w:t>
      </w:r>
    </w:p>
    <w:p w:rsidR="00622889" w:rsidRPr="00D823A4" w:rsidRDefault="00622889" w:rsidP="00622889">
      <w:pPr>
        <w:jc w:val="both"/>
        <w:rPr>
          <w:rFonts w:ascii="Arial" w:hAnsi="Arial"/>
          <w:bCs/>
          <w:snapToGrid w:val="0"/>
          <w:sz w:val="20"/>
          <w:lang w:val="es-ES_tradnl"/>
        </w:rPr>
      </w:pPr>
      <w:r w:rsidRPr="00D823A4">
        <w:rPr>
          <w:rFonts w:ascii="Arial Narrow" w:hAnsi="Arial Narrow"/>
          <w:b/>
          <w:bCs/>
        </w:rPr>
        <w:t>03.</w:t>
      </w:r>
      <w:r w:rsidRPr="00D823A4">
        <w:rPr>
          <w:rFonts w:ascii="Arial Narrow" w:hAnsi="Arial Narrow"/>
        </w:rPr>
        <w:t xml:space="preserve"> Duração aproximada do curso, </w:t>
      </w:r>
      <w:r w:rsidRPr="0004486E">
        <w:rPr>
          <w:rFonts w:ascii="Arial Narrow" w:hAnsi="Arial Narrow"/>
          <w:b/>
        </w:rPr>
        <w:t>considerando-se que o Aluno estude pelo menos 1 (uma) hora em casa após cada aula e não tenha mais de 10% (dez por cento) de faltas durante o estágio</w:t>
      </w:r>
      <w:r w:rsidRPr="00D823A4">
        <w:rPr>
          <w:rFonts w:ascii="Arial Narrow" w:hAnsi="Arial Narrow"/>
        </w:rPr>
        <w:t xml:space="preserve">: </w:t>
      </w:r>
      <w:r w:rsidRPr="00D823A4">
        <w:rPr>
          <w:rFonts w:ascii="Arial Narrow" w:hAnsi="Arial Narrow"/>
          <w:b/>
          <w:bCs/>
        </w:rPr>
        <w:t xml:space="preserve">INGLÊS - </w:t>
      </w:r>
      <w:r w:rsidRPr="00D823A4">
        <w:rPr>
          <w:rFonts w:ascii="Arial Narrow" w:hAnsi="Arial Narrow"/>
        </w:rPr>
        <w:t xml:space="preserve">My First English Adventure 1: 80 a 90 h; My First English Adventure 2 / 3: 40 a 45 h (cada); Playground até Wings of Freedom: 40 a 45 h (cada); – Advanced 1/2: 50 a 55 h (cada); Focus: 55 a 60 h; e Proficiency/ Perfect your English: 70 a 75 h; </w:t>
      </w:r>
      <w:r w:rsidRPr="00D823A4">
        <w:rPr>
          <w:rFonts w:ascii="Arial Narrow" w:hAnsi="Arial Narrow"/>
          <w:b/>
          <w:bCs/>
        </w:rPr>
        <w:t xml:space="preserve">ESPANHOL – </w:t>
      </w:r>
      <w:r w:rsidRPr="00D823A4">
        <w:rPr>
          <w:rFonts w:ascii="Arial Narrow" w:hAnsi="Arial Narrow"/>
        </w:rPr>
        <w:t>Chiquiteens 1 a</w:t>
      </w:r>
      <w:r w:rsidRPr="00D823A4">
        <w:rPr>
          <w:rFonts w:ascii="Arial" w:hAnsi="Arial"/>
          <w:bCs/>
          <w:snapToGrid w:val="0"/>
          <w:sz w:val="20"/>
        </w:rPr>
        <w:t xml:space="preserve"> Espanhol con ñ 4: 40 a 45h (cada livro) e Espanhol con ñ 5 (incluindo o Curso Preparatório para DELE.). </w:t>
      </w:r>
      <w:r w:rsidRPr="00D823A4">
        <w:rPr>
          <w:rFonts w:ascii="Arial" w:hAnsi="Arial"/>
          <w:bCs/>
          <w:snapToGrid w:val="0"/>
          <w:sz w:val="20"/>
          <w:lang w:val="es-ES_tradnl"/>
        </w:rPr>
        <w:t>Perfeccione su Español</w:t>
      </w:r>
      <w:r w:rsidRPr="00D823A4">
        <w:rPr>
          <w:rFonts w:ascii="Arial" w:hAnsi="Arial"/>
          <w:b/>
          <w:snapToGrid w:val="0"/>
          <w:sz w:val="20"/>
          <w:lang w:val="es-ES_tradnl"/>
        </w:rPr>
        <w:t>:</w:t>
      </w:r>
      <w:r w:rsidRPr="00D823A4">
        <w:rPr>
          <w:rFonts w:ascii="Arial" w:hAnsi="Arial"/>
          <w:bCs/>
          <w:snapToGrid w:val="0"/>
          <w:sz w:val="20"/>
          <w:lang w:val="es-ES_tradnl"/>
        </w:rPr>
        <w:t xml:space="preserve"> 70 a 75 h.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a)</w:t>
      </w:r>
      <w:r w:rsidRPr="00D823A4">
        <w:rPr>
          <w:rFonts w:ascii="Arial Narrow" w:hAnsi="Arial Narrow"/>
        </w:rPr>
        <w:t xml:space="preserve"> A Escola se reserva o direito de estender a duração de cada estágio em até </w:t>
      </w:r>
      <w:r>
        <w:rPr>
          <w:rFonts w:ascii="Arial Narrow" w:hAnsi="Arial Narrow"/>
        </w:rPr>
        <w:t>20% (vinte</w:t>
      </w:r>
      <w:r w:rsidRPr="00D823A4">
        <w:rPr>
          <w:rFonts w:ascii="Arial Narrow" w:hAnsi="Arial Narrow"/>
        </w:rPr>
        <w:t xml:space="preserve"> por cento) da carga horária original para realização de atividades pedagógicas complementares.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  <w:lang w:val="es-ES_tradnl"/>
        </w:rPr>
      </w:pPr>
      <w:r w:rsidRPr="00D823A4">
        <w:rPr>
          <w:rFonts w:ascii="Arial Narrow" w:hAnsi="Arial Narrow"/>
          <w:b/>
          <w:bCs/>
          <w:snapToGrid w:val="0"/>
        </w:rPr>
        <w:t>b)</w:t>
      </w:r>
      <w:r w:rsidRPr="00D823A4">
        <w:rPr>
          <w:rFonts w:ascii="Arial Narrow" w:hAnsi="Arial Narrow"/>
          <w:snapToGrid w:val="0"/>
        </w:rPr>
        <w:t xml:space="preserve"> ATENÇÃO: o Aluno cursando o Personalizado não segue a mesma carga horária por esse ser um curso especial em que o Aluno segue seu próprio ritmo, porém, deve ser respeitada a carga horária mínima para obtenção de certificado: </w:t>
      </w:r>
      <w:r w:rsidRPr="00D823A4">
        <w:rPr>
          <w:rFonts w:ascii="Arial Narrow" w:hAnsi="Arial Narrow"/>
          <w:b/>
          <w:bCs/>
          <w:snapToGrid w:val="0"/>
        </w:rPr>
        <w:t xml:space="preserve">INGLÊS </w:t>
      </w:r>
      <w:r w:rsidRPr="00D823A4">
        <w:rPr>
          <w:rFonts w:ascii="Arial Narrow" w:hAnsi="Arial Narrow"/>
          <w:snapToGrid w:val="0"/>
        </w:rPr>
        <w:t>– 1)</w:t>
      </w:r>
      <w:r w:rsidRPr="00D823A4">
        <w:rPr>
          <w:rFonts w:ascii="Arial Narrow" w:hAnsi="Arial Narrow"/>
          <w:b/>
          <w:bCs/>
          <w:snapToGrid w:val="0"/>
        </w:rPr>
        <w:t xml:space="preserve"> </w:t>
      </w:r>
      <w:r w:rsidRPr="00D823A4">
        <w:rPr>
          <w:rFonts w:ascii="Arial Narrow" w:hAnsi="Arial Narrow"/>
          <w:snapToGrid w:val="0"/>
        </w:rPr>
        <w:t xml:space="preserve">Teenstation/ Fisk Teens Pre-Intermediate/ Fisk Teens Intermediate/ Breaking Free/ Spreading Wings/ Aiming at the Sky/ Flying High / Expanding Horizons </w:t>
      </w:r>
      <w:r w:rsidRPr="00D823A4">
        <w:rPr>
          <w:rFonts w:ascii="Arial Narrow" w:hAnsi="Arial Narrow"/>
          <w:snapToGrid w:val="0"/>
          <w:sz w:val="32"/>
        </w:rPr>
        <w:t>/</w:t>
      </w:r>
      <w:r w:rsidRPr="00D823A4">
        <w:rPr>
          <w:rFonts w:ascii="Arial Narrow" w:hAnsi="Arial Narrow"/>
          <w:b/>
          <w:bCs/>
          <w:snapToGrid w:val="0"/>
        </w:rPr>
        <w:t xml:space="preserve"> </w:t>
      </w:r>
      <w:r w:rsidRPr="00D823A4">
        <w:rPr>
          <w:rFonts w:ascii="Arial Narrow" w:hAnsi="Arial Narrow"/>
          <w:snapToGrid w:val="0"/>
        </w:rPr>
        <w:t xml:space="preserve">Wings of Freedom: 30 horas de aula. 2)  Advanced 1 / Advanced 2: 32 horas de aula. 3) Focus: 45 horas de aula. </w:t>
      </w:r>
      <w:r w:rsidRPr="00D823A4">
        <w:rPr>
          <w:rFonts w:ascii="Arial Narrow" w:hAnsi="Arial Narrow"/>
          <w:b/>
          <w:bCs/>
          <w:snapToGrid w:val="0"/>
        </w:rPr>
        <w:t xml:space="preserve">ESPANHOL – </w:t>
      </w:r>
      <w:r w:rsidRPr="00D823A4">
        <w:rPr>
          <w:rFonts w:ascii="Arial Narrow" w:hAnsi="Arial Narrow"/>
          <w:snapToGrid w:val="0"/>
        </w:rPr>
        <w:t>1)</w:t>
      </w:r>
      <w:r w:rsidRPr="00D823A4">
        <w:rPr>
          <w:rFonts w:ascii="Arial Narrow" w:hAnsi="Arial Narrow"/>
          <w:b/>
          <w:bCs/>
          <w:snapToGrid w:val="0"/>
        </w:rPr>
        <w:t xml:space="preserve"> </w:t>
      </w:r>
      <w:r w:rsidRPr="00D823A4">
        <w:rPr>
          <w:rFonts w:ascii="Arial Narrow" w:hAnsi="Arial Narrow"/>
          <w:snapToGrid w:val="0"/>
        </w:rPr>
        <w:t>Chiquiteens/ Conéctate/ Españo</w:t>
      </w:r>
      <w:r>
        <w:rPr>
          <w:rFonts w:ascii="Arial Narrow" w:hAnsi="Arial Narrow"/>
          <w:snapToGrid w:val="0"/>
        </w:rPr>
        <w:t>l con ñ 1 a 4: 30 horas de aula.</w:t>
      </w:r>
      <w:r w:rsidRPr="00D823A4">
        <w:rPr>
          <w:rFonts w:ascii="Arial Narrow" w:hAnsi="Arial Narrow"/>
          <w:snapToGrid w:val="0"/>
        </w:rPr>
        <w:t xml:space="preserve"> </w:t>
      </w:r>
      <w:r w:rsidRPr="00D823A4">
        <w:rPr>
          <w:rFonts w:ascii="Arial Narrow" w:hAnsi="Arial Narrow"/>
          <w:snapToGrid w:val="0"/>
          <w:lang w:val="es-ES_tradnl"/>
        </w:rPr>
        <w:t>2) Español con ñ 5: 55 horas de</w:t>
      </w:r>
      <w:r w:rsidRPr="00D823A4">
        <w:rPr>
          <w:rFonts w:ascii="Arial Narrow" w:hAnsi="Arial Narrow"/>
          <w:b/>
          <w:bCs/>
          <w:snapToGrid w:val="0"/>
          <w:lang w:val="es-ES_tradnl"/>
        </w:rPr>
        <w:t xml:space="preserve"> </w:t>
      </w:r>
      <w:r w:rsidRPr="00D823A4">
        <w:rPr>
          <w:rFonts w:ascii="Arial Narrow" w:hAnsi="Arial Narrow"/>
          <w:snapToGrid w:val="0"/>
          <w:lang w:val="es-ES_tradnl"/>
        </w:rPr>
        <w:t>aula.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04.</w:t>
      </w:r>
      <w:r w:rsidRPr="00D823A4">
        <w:rPr>
          <w:rFonts w:ascii="Arial Narrow" w:hAnsi="Arial Narrow"/>
          <w:snapToGrid w:val="0"/>
        </w:rPr>
        <w:t xml:space="preserve"> A Escola seguirá o calendário próprio, tendo a hora-aula duração de 60 (sessenta) minutos.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05.</w:t>
      </w:r>
      <w:r w:rsidRPr="00D823A4">
        <w:rPr>
          <w:rFonts w:ascii="Arial Narrow" w:hAnsi="Arial Narrow"/>
          <w:snapToGrid w:val="0"/>
        </w:rPr>
        <w:t xml:space="preserve"> Poderá haver substituição do(a) professor (a) quando necessário.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  <w:b/>
        </w:rPr>
      </w:pPr>
      <w:r w:rsidRPr="00D823A4">
        <w:rPr>
          <w:rFonts w:ascii="Arial Narrow" w:hAnsi="Arial Narrow"/>
          <w:b/>
          <w:bCs/>
        </w:rPr>
        <w:t>06.</w:t>
      </w:r>
      <w:r w:rsidRPr="00D823A4">
        <w:rPr>
          <w:rFonts w:ascii="Arial Narrow" w:hAnsi="Arial Narrow"/>
        </w:rPr>
        <w:t xml:space="preserve"> </w:t>
      </w:r>
      <w:r w:rsidRPr="00D823A4">
        <w:rPr>
          <w:rFonts w:ascii="Arial Narrow" w:hAnsi="Arial Narrow"/>
          <w:bCs/>
        </w:rPr>
        <w:t xml:space="preserve">A </w:t>
      </w:r>
      <w:r w:rsidRPr="00D823A4">
        <w:rPr>
          <w:rFonts w:ascii="Arial Narrow" w:hAnsi="Arial Narrow"/>
        </w:rPr>
        <w:t>Escola manterá</w:t>
      </w:r>
      <w:r w:rsidRPr="00D823A4">
        <w:rPr>
          <w:rFonts w:ascii="Arial Narrow" w:hAnsi="Arial Narrow"/>
          <w:bCs/>
        </w:rPr>
        <w:t xml:space="preserve"> turmas com o mínimo de </w:t>
      </w:r>
      <w:r>
        <w:rPr>
          <w:rFonts w:ascii="Arial Narrow" w:hAnsi="Arial Narrow"/>
          <w:bCs/>
        </w:rPr>
        <w:t>4</w:t>
      </w:r>
      <w:r w:rsidRPr="00D823A4">
        <w:rPr>
          <w:rFonts w:ascii="Arial Narrow" w:hAnsi="Arial Narrow"/>
          <w:bCs/>
        </w:rPr>
        <w:t xml:space="preserve"> (</w:t>
      </w:r>
      <w:r>
        <w:rPr>
          <w:rFonts w:ascii="Arial Narrow" w:hAnsi="Arial Narrow"/>
          <w:bCs/>
        </w:rPr>
        <w:t>Quatro</w:t>
      </w:r>
      <w:r w:rsidRPr="00D823A4">
        <w:rPr>
          <w:rFonts w:ascii="Arial Narrow" w:hAnsi="Arial Narrow"/>
          <w:bCs/>
        </w:rPr>
        <w:t>) Alunos. Havendo quantidade inferior, os Alunos poderão ser remanejados para outras turmas ou poderá ser oferecida a manutenção da turma, mediante acréscimo de 15% (quinze por cento) no valor das parcelas.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07. </w:t>
      </w:r>
      <w:r w:rsidRPr="00D823A4"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participação nas aulas, devendo</w:t>
      </w:r>
      <w:r>
        <w:rPr>
          <w:rFonts w:ascii="Arial Narrow" w:hAnsi="Arial Narrow"/>
          <w:snapToGrid w:val="0"/>
        </w:rPr>
        <w:t xml:space="preserve"> obter nota mínima 6</w:t>
      </w:r>
      <w:r w:rsidRPr="00D823A4">
        <w:rPr>
          <w:rFonts w:ascii="Arial Narrow" w:hAnsi="Arial Narrow"/>
          <w:snapToGrid w:val="0"/>
        </w:rPr>
        <w:t>,0 (s</w:t>
      </w:r>
      <w:r>
        <w:rPr>
          <w:rFonts w:ascii="Arial Narrow" w:hAnsi="Arial Narrow"/>
          <w:snapToGrid w:val="0"/>
        </w:rPr>
        <w:t>eis</w:t>
      </w:r>
      <w:r w:rsidRPr="00D823A4">
        <w:rPr>
          <w:rFonts w:ascii="Arial Narrow" w:hAnsi="Arial Narrow"/>
          <w:snapToGrid w:val="0"/>
        </w:rPr>
        <w:t xml:space="preserve">) em cada modalidade. </w:t>
      </w:r>
      <w:r w:rsidRPr="00D823A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823A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08.</w:t>
      </w:r>
      <w:r w:rsidRPr="00D823A4">
        <w:rPr>
          <w:rFonts w:ascii="Arial Narrow" w:hAnsi="Arial Narrow"/>
          <w:snapToGrid w:val="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09.</w:t>
      </w:r>
      <w:r w:rsidRPr="00D823A4">
        <w:rPr>
          <w:rFonts w:ascii="Arial Narrow" w:hAnsi="Arial Narrow"/>
          <w:snapToGrid w:val="0"/>
        </w:rPr>
        <w:t xml:space="preserve"> A parcela integral se refere ao mês de aula (do dia 01 ao dia 30), devendo ser paga no seu vencimento, sob pena da cobrança de multa, juros e atualização monetária, no caso de atraso. A Escola recebe em suas dependências pagamento de parcelas, </w:t>
      </w:r>
      <w:r>
        <w:rPr>
          <w:rFonts w:ascii="Arial Narrow" w:hAnsi="Arial Narrow"/>
          <w:snapToGrid w:val="0"/>
        </w:rPr>
        <w:t>obedecendo norma interna fixada no quadro de avisos</w:t>
      </w:r>
      <w:r w:rsidRPr="00D823A4">
        <w:rPr>
          <w:rFonts w:ascii="Arial Narrow" w:hAnsi="Arial Narrow"/>
          <w:snapToGrid w:val="0"/>
        </w:rPr>
        <w:t xml:space="preserve">. </w:t>
      </w:r>
    </w:p>
    <w:p w:rsidR="00622889" w:rsidRPr="00D823A4" w:rsidRDefault="00622889" w:rsidP="00622889">
      <w:pPr>
        <w:jc w:val="both"/>
        <w:rPr>
          <w:rFonts w:ascii="Arial Narrow" w:hAnsi="Arial Narrow"/>
          <w:b/>
          <w:bCs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10.</w:t>
      </w:r>
      <w:r w:rsidRPr="00D823A4">
        <w:rPr>
          <w:rFonts w:ascii="Arial Narrow" w:hAnsi="Arial Narrow"/>
          <w:snapToGrid w:val="0"/>
        </w:rPr>
        <w:t xml:space="preserve"> A obrigação de pagamento das parcelas independe: da duração do estágio, mesmo que ultrapassar o prazo regular; retorno às lições anteriores se reprovado ou por iniciativa própria do Aluno/ Turma.   </w:t>
      </w:r>
    </w:p>
    <w:p w:rsidR="00622889" w:rsidRPr="00D823A4" w:rsidRDefault="00622889" w:rsidP="00622889">
      <w:pPr>
        <w:jc w:val="both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  <w:snapToGrid w:val="0"/>
        </w:rPr>
        <w:t>11.</w:t>
      </w:r>
      <w:r w:rsidRPr="00D823A4">
        <w:rPr>
          <w:rFonts w:ascii="Arial Narrow" w:hAnsi="Arial Narrow"/>
          <w:snapToGrid w:val="0"/>
        </w:rPr>
        <w:t xml:space="preserve"> Não haverá devolução de qualquer quantia paga, exceto o valor de matrícula aos Alunos cuja turma não iniciar. Segundas vias de boletos bancários, relatórios de aproveitamento, outros serviços e documentos serão cobrados conforme tabela vigente.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12.</w:t>
      </w:r>
      <w:r w:rsidRPr="00D823A4">
        <w:rPr>
          <w:rFonts w:ascii="Arial Narrow" w:hAnsi="Arial Narrow"/>
          <w:snapToGrid w:val="0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13.</w:t>
      </w:r>
      <w:r w:rsidRPr="00D823A4">
        <w:rPr>
          <w:rFonts w:ascii="Arial Narrow" w:hAnsi="Arial Narrow"/>
          <w:snapToGrid w:val="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(livro, CD, Cd-rom, apostilas e provas).  A perda ou destruição – total ou parcial - do material obriga o Aluno a adquirir novo material da Escola para poder participar das aulas.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lastRenderedPageBreak/>
        <w:t xml:space="preserve">14. </w:t>
      </w:r>
      <w:r w:rsidRPr="00D823A4">
        <w:rPr>
          <w:rFonts w:ascii="Arial Narrow" w:hAnsi="Arial Narrow"/>
          <w:snapToGrid w:val="0"/>
        </w:rPr>
        <w:t>O material didático do curso personalizado (</w:t>
      </w:r>
      <w:r w:rsidRPr="00D823A4">
        <w:rPr>
          <w:rFonts w:ascii="Arial Narrow" w:hAnsi="Arial Narrow" w:cs="Arial"/>
          <w:szCs w:val="20"/>
        </w:rPr>
        <w:t>Complementary Material/Extra Exercises e Material Complementario/Ejercicios Extras</w:t>
      </w:r>
      <w:r w:rsidRPr="00D823A4">
        <w:rPr>
          <w:rFonts w:ascii="Arial Narrow" w:hAnsi="Arial Narrow"/>
          <w:snapToGrid w:val="0"/>
        </w:rPr>
        <w:t>) adquirido pelo Aluno fica sob a guarda d</w:t>
      </w:r>
      <w:r>
        <w:rPr>
          <w:rFonts w:ascii="Arial Narrow" w:hAnsi="Arial Narrow"/>
          <w:snapToGrid w:val="0"/>
        </w:rPr>
        <w:t xml:space="preserve">o Aluno, devendo este traze-lo em todas as aulas </w:t>
      </w:r>
      <w:r w:rsidRPr="00D823A4">
        <w:rPr>
          <w:rFonts w:ascii="Arial Narrow" w:hAnsi="Arial Narrow"/>
          <w:snapToGrid w:val="0"/>
        </w:rPr>
        <w:t>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22889" w:rsidRPr="00D823A4" w:rsidRDefault="00622889" w:rsidP="00622889">
      <w:pPr>
        <w:jc w:val="both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  <w:snapToGrid w:val="0"/>
        </w:rPr>
        <w:t>15.</w:t>
      </w:r>
      <w:r w:rsidRPr="00D823A4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</w:t>
      </w:r>
      <w:r>
        <w:rPr>
          <w:rFonts w:ascii="Arial Narrow" w:hAnsi="Arial Narrow"/>
          <w:snapToGrid w:val="0"/>
        </w:rPr>
        <w:t>, exceto por aprovação do professor</w:t>
      </w:r>
      <w:r w:rsidRPr="00D823A4">
        <w:rPr>
          <w:rFonts w:ascii="Arial Narrow" w:hAnsi="Arial Narrow"/>
          <w:snapToGrid w:val="0"/>
        </w:rPr>
        <w:t xml:space="preserve">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16.</w:t>
      </w:r>
      <w:r w:rsidRPr="00D823A4">
        <w:rPr>
          <w:rFonts w:ascii="Arial Narrow" w:hAnsi="Arial Narrow"/>
          <w:snapToGrid w:val="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17.</w:t>
      </w:r>
      <w:r w:rsidRPr="00D823A4">
        <w:rPr>
          <w:rFonts w:ascii="Arial Narrow" w:hAnsi="Arial Narrow"/>
          <w:snapToGrid w:val="0"/>
        </w:rPr>
        <w:t xml:space="preserve"> A Escola cobrará de seu Aluno ou responsável por danos em seu prédio e em seus aparelhos, bem como pelo material extraviado.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18.</w:t>
      </w:r>
      <w:r w:rsidRPr="00D823A4">
        <w:rPr>
          <w:rFonts w:ascii="Arial Narrow" w:hAnsi="Arial Narrow"/>
          <w:snapToGrid w:val="0"/>
        </w:rPr>
        <w:t xml:space="preserve"> A Escola poderá conceder – a seu exclusivo critério (podendo ser cancelado a qualquer momento) – os seguintes descontos (conforme regras abaixo):</w:t>
      </w:r>
    </w:p>
    <w:p w:rsidR="00622889" w:rsidRPr="00D823A4" w:rsidRDefault="00622889" w:rsidP="00622889">
      <w:pPr>
        <w:jc w:val="both"/>
        <w:rPr>
          <w:rFonts w:ascii="Arial Narrow" w:hAnsi="Arial Narrow"/>
          <w:b/>
          <w:bCs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a) desconto por </w:t>
      </w:r>
      <w:r>
        <w:rPr>
          <w:rFonts w:ascii="Arial Narrow" w:hAnsi="Arial Narrow"/>
          <w:b/>
          <w:bCs/>
          <w:snapToGrid w:val="0"/>
        </w:rPr>
        <w:t>pontualidade</w:t>
      </w:r>
      <w:r w:rsidRPr="00D823A4">
        <w:rPr>
          <w:rFonts w:ascii="Arial Narrow" w:hAnsi="Arial Narrow"/>
          <w:b/>
          <w:bCs/>
          <w:snapToGrid w:val="0"/>
        </w:rPr>
        <w:t xml:space="preserve">: </w:t>
      </w:r>
      <w:r w:rsidRPr="00D823A4">
        <w:rPr>
          <w:rFonts w:ascii="Arial Narrow" w:hAnsi="Arial Narrow"/>
          <w:snapToGrid w:val="0"/>
        </w:rPr>
        <w:t xml:space="preserve">é o desconto concedido ao Aluno que paga a parcela </w:t>
      </w:r>
      <w:r>
        <w:rPr>
          <w:rFonts w:ascii="Arial Narrow" w:hAnsi="Arial Narrow"/>
          <w:snapToGrid w:val="0"/>
        </w:rPr>
        <w:t>pontualmente</w:t>
      </w:r>
      <w:r w:rsidRPr="00D823A4">
        <w:rPr>
          <w:rFonts w:ascii="Arial Narrow" w:hAnsi="Arial Narrow"/>
          <w:snapToGrid w:val="0"/>
        </w:rPr>
        <w:t>, conforme estabelecido no contrato de prestação de serviços e boleto bancário de pagamento;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b) desconto de convênio: </w:t>
      </w:r>
      <w:r w:rsidRPr="00D823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c) desconto de família</w:t>
      </w:r>
      <w:r w:rsidRPr="00D823A4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d) desconto por nota: </w:t>
      </w:r>
      <w:r w:rsidRPr="00D823A4">
        <w:rPr>
          <w:rFonts w:ascii="Arial Narrow" w:hAnsi="Arial Narrow"/>
          <w:snapToGrid w:val="0"/>
        </w:rPr>
        <w:t xml:space="preserve">o Aluno que terminar o estágio com média igual ou superior a 9,8, tem desconto de 10% (dez por cento) sobre as parcelas do estágio seguinte, conforme item 18;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e) desconto de segundo curso</w:t>
      </w:r>
      <w:r w:rsidRPr="00D823A4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19.</w:t>
      </w:r>
      <w:r w:rsidRPr="00D823A4"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do valor de tabela aplicável para o mês de vencimento. </w:t>
      </w:r>
    </w:p>
    <w:p w:rsidR="00622889" w:rsidRPr="00D823A4" w:rsidRDefault="00622889" w:rsidP="00622889">
      <w:pPr>
        <w:pStyle w:val="Corpodetex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20</w:t>
      </w:r>
      <w:r w:rsidRPr="00D823A4">
        <w:rPr>
          <w:rFonts w:ascii="Arial Narrow" w:hAnsi="Arial Narrow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22889" w:rsidRPr="00D823A4" w:rsidRDefault="00622889" w:rsidP="00622889">
      <w:pPr>
        <w:jc w:val="both"/>
        <w:rPr>
          <w:rFonts w:ascii="Arial Narrow" w:hAnsi="Arial Narrow"/>
          <w:i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21. </w:t>
      </w:r>
      <w:r w:rsidRPr="00D823A4">
        <w:rPr>
          <w:rFonts w:ascii="Arial Narrow" w:hAnsi="Arial Narrow"/>
          <w:snapToGrid w:val="0"/>
        </w:rPr>
        <w:t xml:space="preserve">O Aluno de </w:t>
      </w:r>
      <w:r w:rsidRPr="00D823A4">
        <w:rPr>
          <w:rFonts w:ascii="Arial Narrow" w:hAnsi="Arial Narrow"/>
          <w:i/>
          <w:snapToGrid w:val="0"/>
        </w:rPr>
        <w:t xml:space="preserve">Advanced 2 / Wings of Freedom / Espanhol con ñ 4 </w:t>
      </w:r>
      <w:r w:rsidRPr="00D823A4">
        <w:rPr>
          <w:rFonts w:ascii="Arial Narrow" w:hAnsi="Arial Narrow"/>
          <w:snapToGrid w:val="0"/>
        </w:rPr>
        <w:t xml:space="preserve">deve ter freqüência mínima de 80% (oitenta por cento)  e média mínima 7,0 (sete), para iniciar o estágio </w:t>
      </w:r>
      <w:r w:rsidRPr="00D823A4">
        <w:rPr>
          <w:rFonts w:ascii="Arial Narrow" w:hAnsi="Arial Narrow"/>
          <w:i/>
          <w:snapToGrid w:val="0"/>
        </w:rPr>
        <w:t xml:space="preserve">Focus </w:t>
      </w:r>
      <w:r w:rsidRPr="00D823A4">
        <w:rPr>
          <w:rFonts w:ascii="Arial Narrow" w:hAnsi="Arial Narrow"/>
          <w:snapToGrid w:val="0"/>
        </w:rPr>
        <w:t>e</w:t>
      </w:r>
      <w:r w:rsidRPr="00D823A4">
        <w:rPr>
          <w:rFonts w:ascii="Arial Narrow" w:hAnsi="Arial Narrow"/>
          <w:i/>
          <w:snapToGrid w:val="0"/>
        </w:rPr>
        <w:t xml:space="preserve"> Espanhol con ñ 5.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22.</w:t>
      </w:r>
      <w:r w:rsidRPr="00D823A4">
        <w:rPr>
          <w:rFonts w:ascii="Arial Narrow" w:hAnsi="Arial Narrow"/>
          <w:snapToGrid w:val="0"/>
        </w:rPr>
        <w:t xml:space="preserve"> O Aluno de </w:t>
      </w:r>
      <w:r w:rsidRPr="00D823A4">
        <w:rPr>
          <w:rFonts w:ascii="Arial Narrow" w:hAnsi="Arial Narrow"/>
          <w:i/>
          <w:snapToGrid w:val="0"/>
        </w:rPr>
        <w:t xml:space="preserve">Focus </w:t>
      </w:r>
      <w:r w:rsidRPr="00D823A4">
        <w:rPr>
          <w:rFonts w:ascii="Arial Narrow" w:hAnsi="Arial Narrow"/>
          <w:iCs/>
          <w:snapToGrid w:val="0"/>
        </w:rPr>
        <w:t>(inglês)</w:t>
      </w:r>
      <w:r w:rsidRPr="00D823A4">
        <w:rPr>
          <w:rFonts w:ascii="Arial Narrow" w:hAnsi="Arial Narrow"/>
          <w:i/>
          <w:snapToGrid w:val="0"/>
        </w:rPr>
        <w:t xml:space="preserve"> e Espanhol con ñ 5</w:t>
      </w:r>
      <w:r w:rsidRPr="00D823A4">
        <w:rPr>
          <w:rFonts w:ascii="Arial Narrow" w:hAnsi="Arial Narrow"/>
          <w:iCs/>
          <w:snapToGrid w:val="0"/>
        </w:rPr>
        <w:t xml:space="preserve"> (espanhol) - </w:t>
      </w:r>
      <w:r w:rsidRPr="00D823A4">
        <w:rPr>
          <w:rFonts w:ascii="Arial Narrow" w:hAnsi="Arial Narrow"/>
          <w:snapToGrid w:val="0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622889" w:rsidRPr="00D823A4" w:rsidRDefault="00622889" w:rsidP="00622889">
      <w:pPr>
        <w:jc w:val="both"/>
        <w:rPr>
          <w:rFonts w:ascii="Arial Narrow" w:hAnsi="Arial Narrow"/>
          <w:b/>
          <w:bCs/>
        </w:rPr>
      </w:pPr>
      <w:r w:rsidRPr="00D823A4">
        <w:rPr>
          <w:rFonts w:ascii="Arial Narrow" w:hAnsi="Arial Narrow"/>
          <w:b/>
          <w:bCs/>
          <w:snapToGrid w:val="0"/>
        </w:rPr>
        <w:t>23.</w:t>
      </w:r>
      <w:r w:rsidRPr="00D823A4">
        <w:rPr>
          <w:rFonts w:ascii="Arial Narrow" w:hAnsi="Arial Narrow"/>
          <w:snapToGrid w:val="0"/>
        </w:rPr>
        <w:t xml:space="preserve"> O Aluno reprovado ou que não compareceu ao Exame Final deve aguardar o próximo exame agendado pela Escola e estar cursando o estágio </w:t>
      </w:r>
      <w:r w:rsidRPr="00D823A4">
        <w:rPr>
          <w:rFonts w:ascii="Arial Narrow" w:hAnsi="Arial Narrow"/>
          <w:i/>
          <w:snapToGrid w:val="0"/>
        </w:rPr>
        <w:t xml:space="preserve">Focus </w:t>
      </w:r>
      <w:r w:rsidRPr="00D823A4">
        <w:rPr>
          <w:rFonts w:ascii="Arial Narrow" w:hAnsi="Arial Narrow"/>
          <w:iCs/>
          <w:snapToGrid w:val="0"/>
        </w:rPr>
        <w:t xml:space="preserve">(inglês) ou </w:t>
      </w:r>
      <w:r w:rsidRPr="00D823A4">
        <w:rPr>
          <w:rFonts w:ascii="Arial Narrow" w:hAnsi="Arial Narrow"/>
          <w:i/>
          <w:snapToGrid w:val="0"/>
        </w:rPr>
        <w:t>Espanhol con ñ 5</w:t>
      </w:r>
      <w:r w:rsidRPr="00D823A4">
        <w:rPr>
          <w:rFonts w:ascii="Arial Narrow" w:hAnsi="Arial Narrow"/>
          <w:iCs/>
          <w:snapToGrid w:val="0"/>
        </w:rPr>
        <w:t xml:space="preserve"> (espanhol)</w:t>
      </w:r>
      <w:r w:rsidRPr="00D823A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4</w:t>
      </w:r>
      <w:r w:rsidRPr="00D823A4">
        <w:rPr>
          <w:rFonts w:ascii="Arial Narrow" w:hAnsi="Arial Narrow"/>
          <w:b/>
          <w:bCs/>
        </w:rPr>
        <w:t>.</w:t>
      </w:r>
      <w:r w:rsidRPr="00D823A4">
        <w:rPr>
          <w:rFonts w:ascii="Arial Narrow" w:hAnsi="Arial Narrow"/>
        </w:rPr>
        <w:t xml:space="preserve"> Não são permitidas a entrada e permanência de acompanhante em sala de aula.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  <w:b/>
        </w:rPr>
      </w:pPr>
      <w:r w:rsidRPr="00D823A4">
        <w:rPr>
          <w:rFonts w:ascii="Arial Narrow" w:hAnsi="Arial Narrow"/>
          <w:b/>
        </w:rPr>
        <w:t>2</w:t>
      </w:r>
      <w:r>
        <w:rPr>
          <w:rFonts w:ascii="Arial Narrow" w:hAnsi="Arial Narrow"/>
          <w:b/>
        </w:rPr>
        <w:t>5</w:t>
      </w:r>
      <w:r w:rsidRPr="00D823A4">
        <w:rPr>
          <w:rFonts w:ascii="Arial Narrow" w:hAnsi="Arial Narrow"/>
          <w:b/>
        </w:rPr>
        <w:t xml:space="preserve">. </w:t>
      </w:r>
      <w:r w:rsidRPr="00D823A4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22889" w:rsidRPr="00DF635E" w:rsidRDefault="00622889" w:rsidP="00DF635E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sectPr w:rsidR="00622889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D65EE" w:rsidRDefault="007D65EE">
      <w:r>
        <w:separator/>
      </w:r>
    </w:p>
  </w:endnote>
  <w:endnote w:type="continuationSeparator" w:id="0">
    <w:p w:rsidR="007D65EE" w:rsidRDefault="007D65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D65EE" w:rsidRDefault="007D65EE">
      <w:r>
        <w:separator/>
      </w:r>
    </w:p>
  </w:footnote>
  <w:footnote w:type="continuationSeparator" w:id="0">
    <w:p w:rsidR="007D65EE" w:rsidRDefault="007D65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889"/>
    <w:rsid w:val="000054A3"/>
    <w:rsid w:val="00014579"/>
    <w:rsid w:val="00086F1F"/>
    <w:rsid w:val="000A345F"/>
    <w:rsid w:val="000E2E5E"/>
    <w:rsid w:val="00117B51"/>
    <w:rsid w:val="0016647D"/>
    <w:rsid w:val="001844EB"/>
    <w:rsid w:val="001A00D9"/>
    <w:rsid w:val="001B1E4C"/>
    <w:rsid w:val="001B648C"/>
    <w:rsid w:val="001E08FB"/>
    <w:rsid w:val="001E2262"/>
    <w:rsid w:val="00306B3F"/>
    <w:rsid w:val="00313A23"/>
    <w:rsid w:val="00340AF6"/>
    <w:rsid w:val="003612DA"/>
    <w:rsid w:val="00391745"/>
    <w:rsid w:val="00394DBA"/>
    <w:rsid w:val="00492DF4"/>
    <w:rsid w:val="004A7DDF"/>
    <w:rsid w:val="00595196"/>
    <w:rsid w:val="00622889"/>
    <w:rsid w:val="00622D58"/>
    <w:rsid w:val="00696524"/>
    <w:rsid w:val="006F1D8B"/>
    <w:rsid w:val="00754B7E"/>
    <w:rsid w:val="00780347"/>
    <w:rsid w:val="007D65E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0</TotalTime>
  <Pages>4</Pages>
  <Words>2959</Words>
  <Characters>15984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Mandaqui</dc:creator>
  <cp:lastModifiedBy>Fisk Mandaqui</cp:lastModifiedBy>
  <cp:revision>2</cp:revision>
  <cp:lastPrinted>2011-12-08T13:22:00Z</cp:lastPrinted>
  <dcterms:created xsi:type="dcterms:W3CDTF">2017-12-06T12:37:00Z</dcterms:created>
  <dcterms:modified xsi:type="dcterms:W3CDTF">2017-12-06T12:37:00Z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